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1EF" w:rsidRDefault="006E01EF">
      <w:pPr>
        <w:pStyle w:val="ConsPlusNormal"/>
        <w:outlineLvl w:val="0"/>
      </w:pPr>
      <w:bookmarkStart w:id="0" w:name="_GoBack"/>
      <w:bookmarkEnd w:id="0"/>
    </w:p>
    <w:p w:rsidR="006E01EF" w:rsidRDefault="006E01EF">
      <w:pPr>
        <w:pStyle w:val="ConsPlusTitle"/>
        <w:jc w:val="center"/>
        <w:outlineLvl w:val="0"/>
      </w:pPr>
      <w:r>
        <w:t>ПРАВИТЕЛЬСТВО НОВОСИБИРСКОЙ ОБЛАСТИ</w:t>
      </w:r>
    </w:p>
    <w:p w:rsidR="006E01EF" w:rsidRDefault="006E01EF">
      <w:pPr>
        <w:pStyle w:val="ConsPlusTitle"/>
        <w:jc w:val="center"/>
      </w:pPr>
    </w:p>
    <w:p w:rsidR="006E01EF" w:rsidRDefault="006E01EF">
      <w:pPr>
        <w:pStyle w:val="ConsPlusTitle"/>
        <w:jc w:val="center"/>
      </w:pPr>
      <w:r>
        <w:t>ПОСТАНОВЛЕНИЕ</w:t>
      </w:r>
    </w:p>
    <w:p w:rsidR="006E01EF" w:rsidRDefault="006E01EF">
      <w:pPr>
        <w:pStyle w:val="ConsPlusTitle"/>
        <w:jc w:val="center"/>
      </w:pPr>
      <w:r>
        <w:t>от 15 сентября 2014 г. N 352-п</w:t>
      </w:r>
    </w:p>
    <w:p w:rsidR="006E01EF" w:rsidRDefault="006E01EF">
      <w:pPr>
        <w:pStyle w:val="ConsPlusTitle"/>
        <w:jc w:val="center"/>
      </w:pPr>
    </w:p>
    <w:p w:rsidR="006E01EF" w:rsidRDefault="006E01EF">
      <w:pPr>
        <w:pStyle w:val="ConsPlusTitle"/>
        <w:jc w:val="center"/>
      </w:pPr>
      <w:r>
        <w:t>О ГОСУДАРСТВЕННОЙ ПРОГРАММЕ НОВОСИБИРСКОЙ ОБЛАСТИ</w:t>
      </w:r>
    </w:p>
    <w:p w:rsidR="006E01EF" w:rsidRDefault="006E01EF">
      <w:pPr>
        <w:pStyle w:val="ConsPlusTitle"/>
        <w:jc w:val="center"/>
      </w:pPr>
      <w:r>
        <w:t>"ОБЕСПЕЧЕНИЕ ЖИЛЬЕМ МОЛОДЫХ СЕМЕЙ В НОВОСИБИРСКОЙ ОБЛАСТИ"</w:t>
      </w:r>
    </w:p>
    <w:p w:rsidR="006E01EF" w:rsidRDefault="006E01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01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1EF" w:rsidRDefault="006E01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01EF" w:rsidRDefault="006E01EF">
            <w:pPr>
              <w:pStyle w:val="ConsPlusNormal"/>
              <w:jc w:val="center"/>
            </w:pPr>
            <w:r>
              <w:rPr>
                <w:color w:val="392C69"/>
              </w:rPr>
              <w:t>Список изменяющих документов</w:t>
            </w:r>
          </w:p>
          <w:p w:rsidR="006E01EF" w:rsidRDefault="006E01EF">
            <w:pPr>
              <w:pStyle w:val="ConsPlusNormal"/>
              <w:jc w:val="center"/>
            </w:pPr>
            <w:r>
              <w:rPr>
                <w:color w:val="392C69"/>
              </w:rPr>
              <w:t>(в ред. постановлений Правительства Новосибирской области</w:t>
            </w:r>
          </w:p>
          <w:p w:rsidR="006E01EF" w:rsidRDefault="006E01EF">
            <w:pPr>
              <w:pStyle w:val="ConsPlusNormal"/>
              <w:jc w:val="center"/>
            </w:pPr>
            <w:r>
              <w:rPr>
                <w:color w:val="392C69"/>
              </w:rPr>
              <w:t xml:space="preserve">от 12.05.2015 </w:t>
            </w:r>
            <w:hyperlink r:id="rId4">
              <w:r>
                <w:rPr>
                  <w:color w:val="0000FF"/>
                </w:rPr>
                <w:t>N 179-п</w:t>
              </w:r>
            </w:hyperlink>
            <w:r>
              <w:rPr>
                <w:color w:val="392C69"/>
              </w:rPr>
              <w:t xml:space="preserve">, от 22.12.2015 </w:t>
            </w:r>
            <w:hyperlink r:id="rId5">
              <w:r>
                <w:rPr>
                  <w:color w:val="0000FF"/>
                </w:rPr>
                <w:t>N 462-п</w:t>
              </w:r>
            </w:hyperlink>
            <w:r>
              <w:rPr>
                <w:color w:val="392C69"/>
              </w:rPr>
              <w:t xml:space="preserve">, от 27.12.2016 </w:t>
            </w:r>
            <w:hyperlink r:id="rId6">
              <w:r>
                <w:rPr>
                  <w:color w:val="0000FF"/>
                </w:rPr>
                <w:t>N 444-п</w:t>
              </w:r>
            </w:hyperlink>
            <w:r>
              <w:rPr>
                <w:color w:val="392C69"/>
              </w:rPr>
              <w:t>,</w:t>
            </w:r>
          </w:p>
          <w:p w:rsidR="006E01EF" w:rsidRDefault="006E01EF">
            <w:pPr>
              <w:pStyle w:val="ConsPlusNormal"/>
              <w:jc w:val="center"/>
            </w:pPr>
            <w:r>
              <w:rPr>
                <w:color w:val="392C69"/>
              </w:rPr>
              <w:t xml:space="preserve">от 23.10.2017 </w:t>
            </w:r>
            <w:hyperlink r:id="rId7">
              <w:r>
                <w:rPr>
                  <w:color w:val="0000FF"/>
                </w:rPr>
                <w:t>N 397-п</w:t>
              </w:r>
            </w:hyperlink>
            <w:r>
              <w:rPr>
                <w:color w:val="392C69"/>
              </w:rPr>
              <w:t xml:space="preserve">, от 22.11.2017 </w:t>
            </w:r>
            <w:hyperlink r:id="rId8">
              <w:r>
                <w:rPr>
                  <w:color w:val="0000FF"/>
                </w:rPr>
                <w:t>N 419-п</w:t>
              </w:r>
            </w:hyperlink>
            <w:r>
              <w:rPr>
                <w:color w:val="392C69"/>
              </w:rPr>
              <w:t xml:space="preserve">, от 13.02.2018 </w:t>
            </w:r>
            <w:hyperlink r:id="rId9">
              <w:r>
                <w:rPr>
                  <w:color w:val="0000FF"/>
                </w:rPr>
                <w:t>N 50-п</w:t>
              </w:r>
            </w:hyperlink>
            <w:r>
              <w:rPr>
                <w:color w:val="392C69"/>
              </w:rPr>
              <w:t>,</w:t>
            </w:r>
          </w:p>
          <w:p w:rsidR="006E01EF" w:rsidRDefault="006E01EF">
            <w:pPr>
              <w:pStyle w:val="ConsPlusNormal"/>
              <w:jc w:val="center"/>
            </w:pPr>
            <w:r>
              <w:rPr>
                <w:color w:val="392C69"/>
              </w:rPr>
              <w:t xml:space="preserve">от 04.12.2018 </w:t>
            </w:r>
            <w:hyperlink r:id="rId10">
              <w:r>
                <w:rPr>
                  <w:color w:val="0000FF"/>
                </w:rPr>
                <w:t>N 503-п</w:t>
              </w:r>
            </w:hyperlink>
            <w:r>
              <w:rPr>
                <w:color w:val="392C69"/>
              </w:rPr>
              <w:t xml:space="preserve">, от 12.03.2019 </w:t>
            </w:r>
            <w:hyperlink r:id="rId11">
              <w:r>
                <w:rPr>
                  <w:color w:val="0000FF"/>
                </w:rPr>
                <w:t>N 82-п</w:t>
              </w:r>
            </w:hyperlink>
            <w:r>
              <w:rPr>
                <w:color w:val="392C69"/>
              </w:rPr>
              <w:t xml:space="preserve">, от 24.12.2019 </w:t>
            </w:r>
            <w:hyperlink r:id="rId12">
              <w:r>
                <w:rPr>
                  <w:color w:val="0000FF"/>
                </w:rPr>
                <w:t>N 492-п</w:t>
              </w:r>
            </w:hyperlink>
            <w:r>
              <w:rPr>
                <w:color w:val="392C69"/>
              </w:rPr>
              <w:t>,</w:t>
            </w:r>
          </w:p>
          <w:p w:rsidR="006E01EF" w:rsidRDefault="006E01EF">
            <w:pPr>
              <w:pStyle w:val="ConsPlusNormal"/>
              <w:jc w:val="center"/>
            </w:pPr>
            <w:r>
              <w:rPr>
                <w:color w:val="392C69"/>
              </w:rPr>
              <w:t xml:space="preserve">от 17.03.2020 </w:t>
            </w:r>
            <w:hyperlink r:id="rId13">
              <w:r>
                <w:rPr>
                  <w:color w:val="0000FF"/>
                </w:rPr>
                <w:t>N 59-п</w:t>
              </w:r>
            </w:hyperlink>
            <w:r>
              <w:rPr>
                <w:color w:val="392C69"/>
              </w:rPr>
              <w:t xml:space="preserve">, от 24.03.2021 </w:t>
            </w:r>
            <w:hyperlink r:id="rId14">
              <w:r>
                <w:rPr>
                  <w:color w:val="0000FF"/>
                </w:rPr>
                <w:t>N 87-п</w:t>
              </w:r>
            </w:hyperlink>
            <w:r>
              <w:rPr>
                <w:color w:val="392C69"/>
              </w:rPr>
              <w:t xml:space="preserve">, от 01.03.2022 </w:t>
            </w:r>
            <w:hyperlink r:id="rId15">
              <w:r>
                <w:rPr>
                  <w:color w:val="0000FF"/>
                </w:rPr>
                <w:t>N 62-п</w:t>
              </w:r>
            </w:hyperlink>
            <w:r>
              <w:rPr>
                <w:color w:val="392C69"/>
              </w:rPr>
              <w:t>,</w:t>
            </w:r>
          </w:p>
          <w:p w:rsidR="006E01EF" w:rsidRDefault="006E01EF">
            <w:pPr>
              <w:pStyle w:val="ConsPlusNormal"/>
              <w:jc w:val="center"/>
            </w:pPr>
            <w:r>
              <w:rPr>
                <w:color w:val="392C69"/>
              </w:rPr>
              <w:t xml:space="preserve">от 21.03.2023 </w:t>
            </w:r>
            <w:hyperlink r:id="rId16">
              <w:r>
                <w:rPr>
                  <w:color w:val="0000FF"/>
                </w:rPr>
                <w:t>N 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r>
    </w:tbl>
    <w:p w:rsidR="006E01EF" w:rsidRDefault="006E01EF">
      <w:pPr>
        <w:pStyle w:val="ConsPlusNormal"/>
        <w:jc w:val="center"/>
      </w:pPr>
    </w:p>
    <w:p w:rsidR="006E01EF" w:rsidRDefault="006E01EF">
      <w:pPr>
        <w:pStyle w:val="ConsPlusNormal"/>
        <w:ind w:firstLine="540"/>
        <w:jc w:val="both"/>
      </w:pPr>
      <w:r>
        <w:t>В целях оказания государственной поддержки молодым семьям, нуждающимся в улучшении жилищных условий, при приобретении (строительстве) жилья Правительство Новосибирской области постановляет:</w:t>
      </w:r>
    </w:p>
    <w:p w:rsidR="006E01EF" w:rsidRDefault="006E01EF">
      <w:pPr>
        <w:pStyle w:val="ConsPlusNormal"/>
        <w:spacing w:before="220"/>
        <w:ind w:firstLine="540"/>
        <w:jc w:val="both"/>
      </w:pPr>
      <w:r>
        <w:t xml:space="preserve">1. Утвердить прилагаемую государственную </w:t>
      </w:r>
      <w:hyperlink w:anchor="P51">
        <w:r>
          <w:rPr>
            <w:color w:val="0000FF"/>
          </w:rPr>
          <w:t>программу</w:t>
        </w:r>
      </w:hyperlink>
      <w:r>
        <w:t xml:space="preserve"> Новосибирской области "Обеспечение жильем молодых семей в Новосибирской области" (далее - программа).</w:t>
      </w:r>
    </w:p>
    <w:p w:rsidR="006E01EF" w:rsidRDefault="006E01EF">
      <w:pPr>
        <w:pStyle w:val="ConsPlusNormal"/>
        <w:jc w:val="both"/>
      </w:pPr>
      <w:r>
        <w:t xml:space="preserve">(в ред. </w:t>
      </w:r>
      <w:hyperlink r:id="rId17">
        <w:r>
          <w:rPr>
            <w:color w:val="0000FF"/>
          </w:rPr>
          <w:t>постановления</w:t>
        </w:r>
      </w:hyperlink>
      <w:r>
        <w:t xml:space="preserve"> Правительства Новосибирской области от 12.03.2019 N 82-п)</w:t>
      </w:r>
    </w:p>
    <w:p w:rsidR="006E01EF" w:rsidRDefault="006E01EF">
      <w:pPr>
        <w:pStyle w:val="ConsPlusNormal"/>
        <w:spacing w:before="220"/>
        <w:ind w:firstLine="540"/>
        <w:jc w:val="both"/>
      </w:pPr>
      <w:r>
        <w:t xml:space="preserve">2. Установить </w:t>
      </w:r>
      <w:hyperlink w:anchor="P1467">
        <w:r>
          <w:rPr>
            <w:color w:val="0000FF"/>
          </w:rPr>
          <w:t>Порядок</w:t>
        </w:r>
      </w:hyperlink>
      <w:r>
        <w:t xml:space="preserve"> финансирования мероприятий, предусмотренных государственной программой Новосибирской области "Обеспечение жильем молодых семей в Новосибирской области", согласно приложению N 1 к настоящему постановлению.</w:t>
      </w:r>
    </w:p>
    <w:p w:rsidR="006E01EF" w:rsidRDefault="006E01EF">
      <w:pPr>
        <w:pStyle w:val="ConsPlusNormal"/>
        <w:jc w:val="both"/>
      </w:pPr>
      <w:r>
        <w:t xml:space="preserve">(в ред. </w:t>
      </w:r>
      <w:hyperlink r:id="rId18">
        <w:r>
          <w:rPr>
            <w:color w:val="0000FF"/>
          </w:rPr>
          <w:t>постановления</w:t>
        </w:r>
      </w:hyperlink>
      <w:r>
        <w:t xml:space="preserve"> Правительства Новосибирской области от 12.03.2019 N 82-п)</w:t>
      </w:r>
    </w:p>
    <w:p w:rsidR="006E01EF" w:rsidRDefault="006E01EF">
      <w:pPr>
        <w:pStyle w:val="ConsPlusNormal"/>
        <w:spacing w:before="220"/>
        <w:ind w:firstLine="540"/>
        <w:jc w:val="both"/>
      </w:pPr>
      <w:r>
        <w:t xml:space="preserve">3. Установить </w:t>
      </w:r>
      <w:hyperlink w:anchor="P1502">
        <w:r>
          <w:rPr>
            <w:color w:val="0000FF"/>
          </w:rPr>
          <w:t>Порядок и условия</w:t>
        </w:r>
      </w:hyperlink>
      <w:r>
        <w:t xml:space="preserve"> предоставления иных межбюджетных трансфертов бюджетам муниципальных образований Новосибирской области на реализацию мероприятий государственной программы Новосибирской области "Обеспечение жильем молодых семей в Новосибирской области" согласно приложению N 2 к настоящему постановлению.</w:t>
      </w:r>
    </w:p>
    <w:p w:rsidR="006E01EF" w:rsidRDefault="006E01EF">
      <w:pPr>
        <w:pStyle w:val="ConsPlusNormal"/>
        <w:jc w:val="both"/>
      </w:pPr>
      <w:r>
        <w:t xml:space="preserve">(в ред. </w:t>
      </w:r>
      <w:hyperlink r:id="rId19">
        <w:r>
          <w:rPr>
            <w:color w:val="0000FF"/>
          </w:rPr>
          <w:t>постановления</w:t>
        </w:r>
      </w:hyperlink>
      <w:r>
        <w:t xml:space="preserve"> Правительства Новосибирской области от 12.03.2019 N 82-п)</w:t>
      </w:r>
    </w:p>
    <w:p w:rsidR="006E01EF" w:rsidRDefault="006E01EF">
      <w:pPr>
        <w:pStyle w:val="ConsPlusNormal"/>
        <w:spacing w:before="220"/>
        <w:ind w:firstLine="540"/>
        <w:jc w:val="both"/>
      </w:pPr>
      <w:r>
        <w:t xml:space="preserve">4. Установить </w:t>
      </w:r>
      <w:hyperlink w:anchor="P1537">
        <w:r>
          <w:rPr>
            <w:color w:val="0000FF"/>
          </w:rPr>
          <w:t>Порядок</w:t>
        </w:r>
      </w:hyperlink>
      <w:r>
        <w:t xml:space="preserve"> предоставления молодым семьям социальных выплат на приобретение (строительство) жилого помещения и дополнительных социальных выплат при рождении (усыновлении) одного ребенка согласно приложению N 3 к настоящему постановлению.</w:t>
      </w:r>
    </w:p>
    <w:p w:rsidR="006E01EF" w:rsidRDefault="006E01EF">
      <w:pPr>
        <w:pStyle w:val="ConsPlusNormal"/>
        <w:spacing w:before="220"/>
        <w:ind w:firstLine="540"/>
        <w:jc w:val="both"/>
      </w:pPr>
      <w:r>
        <w:t>5. Министерству строительства Новосибирской области (Колмаков А.В.) обеспечить координацию выполнения мероприятий программы.</w:t>
      </w:r>
    </w:p>
    <w:p w:rsidR="006E01EF" w:rsidRDefault="006E01EF">
      <w:pPr>
        <w:pStyle w:val="ConsPlusNormal"/>
        <w:jc w:val="both"/>
      </w:pPr>
      <w:r>
        <w:t xml:space="preserve">(в ред. постановлений Правительства Новосибирской области от 12.05.2015 </w:t>
      </w:r>
      <w:hyperlink r:id="rId20">
        <w:r>
          <w:rPr>
            <w:color w:val="0000FF"/>
          </w:rPr>
          <w:t>N 179-п</w:t>
        </w:r>
      </w:hyperlink>
      <w:r>
        <w:t xml:space="preserve">, от 13.02.2018 </w:t>
      </w:r>
      <w:hyperlink r:id="rId21">
        <w:r>
          <w:rPr>
            <w:color w:val="0000FF"/>
          </w:rPr>
          <w:t>N 50-п</w:t>
        </w:r>
      </w:hyperlink>
      <w:r>
        <w:t xml:space="preserve">, от 21.03.2023 </w:t>
      </w:r>
      <w:hyperlink r:id="rId22">
        <w:r>
          <w:rPr>
            <w:color w:val="0000FF"/>
          </w:rPr>
          <w:t>N 99-п</w:t>
        </w:r>
      </w:hyperlink>
      <w:r>
        <w:t>)</w:t>
      </w:r>
    </w:p>
    <w:p w:rsidR="006E01EF" w:rsidRDefault="006E01EF">
      <w:pPr>
        <w:pStyle w:val="ConsPlusNormal"/>
        <w:spacing w:before="220"/>
        <w:ind w:firstLine="540"/>
        <w:jc w:val="both"/>
      </w:pPr>
      <w:r>
        <w:t>6. Признать утратившими силу:</w:t>
      </w:r>
    </w:p>
    <w:p w:rsidR="006E01EF" w:rsidRDefault="006E01EF">
      <w:pPr>
        <w:pStyle w:val="ConsPlusNormal"/>
        <w:spacing w:before="220"/>
        <w:ind w:firstLine="540"/>
        <w:jc w:val="both"/>
      </w:pPr>
      <w:r>
        <w:t xml:space="preserve">1) </w:t>
      </w:r>
      <w:hyperlink r:id="rId23">
        <w:r>
          <w:rPr>
            <w:color w:val="0000FF"/>
          </w:rPr>
          <w:t>постановление</w:t>
        </w:r>
      </w:hyperlink>
      <w:r>
        <w:t xml:space="preserve"> Правительства Новосибирской области от 23.05.2011 N 215-п "О долгосрочной целевой программе "Обеспечение жильем молодых семей в Новосибирской области на 2011 - 2015 годы";</w:t>
      </w:r>
    </w:p>
    <w:p w:rsidR="006E01EF" w:rsidRDefault="006E01EF">
      <w:pPr>
        <w:pStyle w:val="ConsPlusNormal"/>
        <w:spacing w:before="220"/>
        <w:ind w:firstLine="540"/>
        <w:jc w:val="both"/>
      </w:pPr>
      <w:r>
        <w:t xml:space="preserve">2) </w:t>
      </w:r>
      <w:hyperlink r:id="rId24">
        <w:r>
          <w:rPr>
            <w:color w:val="0000FF"/>
          </w:rPr>
          <w:t>постановление</w:t>
        </w:r>
      </w:hyperlink>
      <w:r>
        <w:t xml:space="preserve"> Правительства Новосибирской области от 28.12.2011 N 615-п "О внесении изменений в постановление Правительства Новосибирской области от 23.05.2011 N 215-п";</w:t>
      </w:r>
    </w:p>
    <w:p w:rsidR="006E01EF" w:rsidRDefault="006E01EF">
      <w:pPr>
        <w:pStyle w:val="ConsPlusNormal"/>
        <w:spacing w:before="220"/>
        <w:ind w:firstLine="540"/>
        <w:jc w:val="both"/>
      </w:pPr>
      <w:r>
        <w:t xml:space="preserve">3) </w:t>
      </w:r>
      <w:hyperlink r:id="rId25">
        <w:r>
          <w:rPr>
            <w:color w:val="0000FF"/>
          </w:rPr>
          <w:t>постановление</w:t>
        </w:r>
      </w:hyperlink>
      <w:r>
        <w:t xml:space="preserve"> Правительства Новосибирской области от 18.02.2013 N 56-п "О внесении </w:t>
      </w:r>
      <w:r>
        <w:lastRenderedPageBreak/>
        <w:t>изменений в постановление Правительства Новосибирской области от 23.05.2011 N 215-п";</w:t>
      </w:r>
    </w:p>
    <w:p w:rsidR="006E01EF" w:rsidRDefault="006E01EF">
      <w:pPr>
        <w:pStyle w:val="ConsPlusNormal"/>
        <w:spacing w:before="220"/>
        <w:ind w:firstLine="540"/>
        <w:jc w:val="both"/>
      </w:pPr>
      <w:r>
        <w:t xml:space="preserve">4) </w:t>
      </w:r>
      <w:hyperlink r:id="rId26">
        <w:r>
          <w:rPr>
            <w:color w:val="0000FF"/>
          </w:rPr>
          <w:t>постановление</w:t>
        </w:r>
      </w:hyperlink>
      <w:r>
        <w:t xml:space="preserve"> Правительства Новосибирской области от 30.12.2013 N 604-п "О внесении изменений в постановление Правительства Новосибирской области от 23.05.2011 N 215-п";</w:t>
      </w:r>
    </w:p>
    <w:p w:rsidR="006E01EF" w:rsidRDefault="006E01EF">
      <w:pPr>
        <w:pStyle w:val="ConsPlusNormal"/>
        <w:spacing w:before="220"/>
        <w:ind w:firstLine="540"/>
        <w:jc w:val="both"/>
      </w:pPr>
      <w:r>
        <w:t xml:space="preserve">5) </w:t>
      </w:r>
      <w:hyperlink r:id="rId27">
        <w:r>
          <w:rPr>
            <w:color w:val="0000FF"/>
          </w:rPr>
          <w:t>постановление</w:t>
        </w:r>
      </w:hyperlink>
      <w:r>
        <w:t xml:space="preserve"> Правительства Новосибирской области от 22.11.2011 N 500-п "Об утверждении Порядка предоставления иных межбюджетных трансфертов бюджетам муниципальных образований Новосибирской области на реализацию мероприятий долгосрочной целевой программы "Обеспечение жильем молодых семей в Новосибирской области на 2011 - 2015 годы", Порядка финансирования мероприятий, предусмотренных долгосрочной целевой программой "Обеспечение жильем молодых семей в Новосибирской области на 2011 - 2015 годы";</w:t>
      </w:r>
    </w:p>
    <w:p w:rsidR="006E01EF" w:rsidRDefault="006E01EF">
      <w:pPr>
        <w:pStyle w:val="ConsPlusNormal"/>
        <w:spacing w:before="220"/>
        <w:ind w:firstLine="540"/>
        <w:jc w:val="both"/>
      </w:pPr>
      <w:r>
        <w:t xml:space="preserve">6) </w:t>
      </w:r>
      <w:hyperlink r:id="rId28">
        <w:r>
          <w:rPr>
            <w:color w:val="0000FF"/>
          </w:rPr>
          <w:t>постановление</w:t>
        </w:r>
      </w:hyperlink>
      <w:r>
        <w:t xml:space="preserve"> Правительства Новосибирской области от 20.02.2012 N 96-п "О внесении изменений в постановление Правительства Новосибирской области от 22.11.2011 N 500-п";</w:t>
      </w:r>
    </w:p>
    <w:p w:rsidR="006E01EF" w:rsidRDefault="006E01EF">
      <w:pPr>
        <w:pStyle w:val="ConsPlusNormal"/>
        <w:spacing w:before="220"/>
        <w:ind w:firstLine="540"/>
        <w:jc w:val="both"/>
      </w:pPr>
      <w:r>
        <w:t xml:space="preserve">7) </w:t>
      </w:r>
      <w:hyperlink r:id="rId29">
        <w:r>
          <w:rPr>
            <w:color w:val="0000FF"/>
          </w:rPr>
          <w:t>постановление</w:t>
        </w:r>
      </w:hyperlink>
      <w:r>
        <w:t xml:space="preserve"> Правительства Новосибирской области от 12.04.2013 N 147-п "О внесении изменений в постановление Правительства Новосибирской области от 22.11.2011 N 500-п".</w:t>
      </w:r>
    </w:p>
    <w:p w:rsidR="006E01EF" w:rsidRDefault="006E01EF">
      <w:pPr>
        <w:pStyle w:val="ConsPlusNormal"/>
        <w:spacing w:before="220"/>
        <w:ind w:firstLine="540"/>
        <w:jc w:val="both"/>
      </w:pPr>
      <w:r>
        <w:t xml:space="preserve">7. Контроль за исполнением настоящего постановления возложить на заместителя Губернатора Новосибирской области </w:t>
      </w:r>
      <w:proofErr w:type="spellStart"/>
      <w:r>
        <w:t>Теленчинова</w:t>
      </w:r>
      <w:proofErr w:type="spellEnd"/>
      <w:r>
        <w:t xml:space="preserve"> Р.А.</w:t>
      </w:r>
    </w:p>
    <w:p w:rsidR="006E01EF" w:rsidRDefault="006E01EF">
      <w:pPr>
        <w:pStyle w:val="ConsPlusNormal"/>
        <w:jc w:val="both"/>
      </w:pPr>
      <w:r>
        <w:t xml:space="preserve">(в ред. постановлений Правительства Новосибирской области от 12.05.2015 </w:t>
      </w:r>
      <w:hyperlink r:id="rId30">
        <w:r>
          <w:rPr>
            <w:color w:val="0000FF"/>
          </w:rPr>
          <w:t>N 179-п</w:t>
        </w:r>
      </w:hyperlink>
      <w:r>
        <w:t xml:space="preserve">, от 27.12.2016 </w:t>
      </w:r>
      <w:hyperlink r:id="rId31">
        <w:r>
          <w:rPr>
            <w:color w:val="0000FF"/>
          </w:rPr>
          <w:t>N 444-п</w:t>
        </w:r>
      </w:hyperlink>
      <w:r>
        <w:t xml:space="preserve">, от 13.02.2018 </w:t>
      </w:r>
      <w:hyperlink r:id="rId32">
        <w:r>
          <w:rPr>
            <w:color w:val="0000FF"/>
          </w:rPr>
          <w:t>N 50-п</w:t>
        </w:r>
      </w:hyperlink>
      <w:r>
        <w:t xml:space="preserve">, от 24.12.2019 </w:t>
      </w:r>
      <w:hyperlink r:id="rId33">
        <w:r>
          <w:rPr>
            <w:color w:val="0000FF"/>
          </w:rPr>
          <w:t>N 492-п</w:t>
        </w:r>
      </w:hyperlink>
      <w:r>
        <w:t xml:space="preserve">, от 21.03.2023 </w:t>
      </w:r>
      <w:hyperlink r:id="rId34">
        <w:r>
          <w:rPr>
            <w:color w:val="0000FF"/>
          </w:rPr>
          <w:t>N 99-п</w:t>
        </w:r>
      </w:hyperlink>
      <w:r>
        <w:t>)</w:t>
      </w:r>
    </w:p>
    <w:p w:rsidR="006E01EF" w:rsidRDefault="006E01EF">
      <w:pPr>
        <w:pStyle w:val="ConsPlusNormal"/>
        <w:spacing w:before="220"/>
        <w:ind w:firstLine="540"/>
        <w:jc w:val="both"/>
      </w:pPr>
      <w:r>
        <w:t>8. Настоящее постановление вступает в силу с 1 января 2015 года.</w:t>
      </w:r>
    </w:p>
    <w:p w:rsidR="006E01EF" w:rsidRDefault="006E01EF">
      <w:pPr>
        <w:pStyle w:val="ConsPlusNormal"/>
        <w:ind w:firstLine="540"/>
        <w:jc w:val="both"/>
      </w:pPr>
    </w:p>
    <w:p w:rsidR="006E01EF" w:rsidRDefault="006E01EF">
      <w:pPr>
        <w:pStyle w:val="ConsPlusNormal"/>
        <w:jc w:val="right"/>
      </w:pPr>
      <w:r>
        <w:t>Временно исполняющий обязанности</w:t>
      </w:r>
    </w:p>
    <w:p w:rsidR="006E01EF" w:rsidRDefault="006E01EF">
      <w:pPr>
        <w:pStyle w:val="ConsPlusNormal"/>
        <w:jc w:val="right"/>
      </w:pPr>
      <w:r>
        <w:t>Губернатора Новосибирской области</w:t>
      </w:r>
    </w:p>
    <w:p w:rsidR="006E01EF" w:rsidRDefault="006E01EF">
      <w:pPr>
        <w:pStyle w:val="ConsPlusNormal"/>
        <w:jc w:val="right"/>
      </w:pPr>
      <w:r>
        <w:t>В.Ф.ГОРОДЕЦКИЙ</w:t>
      </w: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jc w:val="right"/>
        <w:outlineLvl w:val="0"/>
      </w:pPr>
      <w:r>
        <w:t>Утверждена</w:t>
      </w:r>
    </w:p>
    <w:p w:rsidR="006E01EF" w:rsidRDefault="006E01EF">
      <w:pPr>
        <w:pStyle w:val="ConsPlusNormal"/>
        <w:jc w:val="right"/>
      </w:pPr>
      <w:r>
        <w:t>постановлением</w:t>
      </w:r>
    </w:p>
    <w:p w:rsidR="006E01EF" w:rsidRDefault="006E01EF">
      <w:pPr>
        <w:pStyle w:val="ConsPlusNormal"/>
        <w:jc w:val="right"/>
      </w:pPr>
      <w:r>
        <w:t>Правительства Новосибирской области</w:t>
      </w:r>
    </w:p>
    <w:p w:rsidR="006E01EF" w:rsidRDefault="006E01EF">
      <w:pPr>
        <w:pStyle w:val="ConsPlusNormal"/>
        <w:jc w:val="right"/>
      </w:pPr>
      <w:r>
        <w:t>от 15.09.2014 N 352-п</w:t>
      </w:r>
    </w:p>
    <w:p w:rsidR="006E01EF" w:rsidRDefault="006E01EF">
      <w:pPr>
        <w:pStyle w:val="ConsPlusNormal"/>
        <w:ind w:firstLine="540"/>
        <w:jc w:val="both"/>
      </w:pPr>
    </w:p>
    <w:p w:rsidR="006E01EF" w:rsidRDefault="006E01EF">
      <w:pPr>
        <w:pStyle w:val="ConsPlusTitle"/>
        <w:jc w:val="center"/>
      </w:pPr>
      <w:bookmarkStart w:id="1" w:name="P51"/>
      <w:bookmarkEnd w:id="1"/>
      <w:r>
        <w:t>ГОСУДАРСТВЕННАЯ ПРОГРАММА</w:t>
      </w:r>
    </w:p>
    <w:p w:rsidR="006E01EF" w:rsidRDefault="006E01EF">
      <w:pPr>
        <w:pStyle w:val="ConsPlusTitle"/>
        <w:jc w:val="center"/>
      </w:pPr>
      <w:r>
        <w:t>НОВОСИБИРСКОЙ ОБЛАСТИ "ОБЕСПЕЧЕНИЕ ЖИЛЬЕМ</w:t>
      </w:r>
    </w:p>
    <w:p w:rsidR="006E01EF" w:rsidRDefault="006E01EF">
      <w:pPr>
        <w:pStyle w:val="ConsPlusTitle"/>
        <w:jc w:val="center"/>
      </w:pPr>
      <w:r>
        <w:t>МОЛОДЫХ СЕМЕЙ В НОВОСИБИРСКОЙ ОБЛАСТИ"</w:t>
      </w:r>
    </w:p>
    <w:p w:rsidR="006E01EF" w:rsidRDefault="006E01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01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1EF" w:rsidRDefault="006E01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01EF" w:rsidRDefault="006E01EF">
            <w:pPr>
              <w:pStyle w:val="ConsPlusNormal"/>
              <w:jc w:val="center"/>
            </w:pPr>
            <w:r>
              <w:rPr>
                <w:color w:val="392C69"/>
              </w:rPr>
              <w:t>Список изменяющих документов</w:t>
            </w:r>
          </w:p>
          <w:p w:rsidR="006E01EF" w:rsidRDefault="006E01EF">
            <w:pPr>
              <w:pStyle w:val="ConsPlusNormal"/>
              <w:jc w:val="center"/>
            </w:pPr>
            <w:r>
              <w:rPr>
                <w:color w:val="392C69"/>
              </w:rPr>
              <w:t>(в ред. постановлений Правительства Новосибирской области</w:t>
            </w:r>
          </w:p>
          <w:p w:rsidR="006E01EF" w:rsidRDefault="006E01EF">
            <w:pPr>
              <w:pStyle w:val="ConsPlusNormal"/>
              <w:jc w:val="center"/>
            </w:pPr>
            <w:r>
              <w:rPr>
                <w:color w:val="392C69"/>
              </w:rPr>
              <w:t xml:space="preserve">от 12.05.2015 </w:t>
            </w:r>
            <w:hyperlink r:id="rId35">
              <w:r>
                <w:rPr>
                  <w:color w:val="0000FF"/>
                </w:rPr>
                <w:t>N 179-п</w:t>
              </w:r>
            </w:hyperlink>
            <w:r>
              <w:rPr>
                <w:color w:val="392C69"/>
              </w:rPr>
              <w:t xml:space="preserve">, от 22.12.2015 </w:t>
            </w:r>
            <w:hyperlink r:id="rId36">
              <w:r>
                <w:rPr>
                  <w:color w:val="0000FF"/>
                </w:rPr>
                <w:t>N 462-п</w:t>
              </w:r>
            </w:hyperlink>
            <w:r>
              <w:rPr>
                <w:color w:val="392C69"/>
              </w:rPr>
              <w:t xml:space="preserve">, от 27.12.2016 </w:t>
            </w:r>
            <w:hyperlink r:id="rId37">
              <w:r>
                <w:rPr>
                  <w:color w:val="0000FF"/>
                </w:rPr>
                <w:t>N 444-п</w:t>
              </w:r>
            </w:hyperlink>
            <w:r>
              <w:rPr>
                <w:color w:val="392C69"/>
              </w:rPr>
              <w:t>,</w:t>
            </w:r>
          </w:p>
          <w:p w:rsidR="006E01EF" w:rsidRDefault="006E01EF">
            <w:pPr>
              <w:pStyle w:val="ConsPlusNormal"/>
              <w:jc w:val="center"/>
            </w:pPr>
            <w:r>
              <w:rPr>
                <w:color w:val="392C69"/>
              </w:rPr>
              <w:t xml:space="preserve">от 23.10.2017 </w:t>
            </w:r>
            <w:hyperlink r:id="rId38">
              <w:r>
                <w:rPr>
                  <w:color w:val="0000FF"/>
                </w:rPr>
                <w:t>N 397-п</w:t>
              </w:r>
            </w:hyperlink>
            <w:r>
              <w:rPr>
                <w:color w:val="392C69"/>
              </w:rPr>
              <w:t xml:space="preserve">, от 22.11.2017 </w:t>
            </w:r>
            <w:hyperlink r:id="rId39">
              <w:r>
                <w:rPr>
                  <w:color w:val="0000FF"/>
                </w:rPr>
                <w:t>N 419-п</w:t>
              </w:r>
            </w:hyperlink>
            <w:r>
              <w:rPr>
                <w:color w:val="392C69"/>
              </w:rPr>
              <w:t xml:space="preserve">, от 13.02.2018 </w:t>
            </w:r>
            <w:hyperlink r:id="rId40">
              <w:r>
                <w:rPr>
                  <w:color w:val="0000FF"/>
                </w:rPr>
                <w:t>N 50-п</w:t>
              </w:r>
            </w:hyperlink>
            <w:r>
              <w:rPr>
                <w:color w:val="392C69"/>
              </w:rPr>
              <w:t>,</w:t>
            </w:r>
          </w:p>
          <w:p w:rsidR="006E01EF" w:rsidRDefault="006E01EF">
            <w:pPr>
              <w:pStyle w:val="ConsPlusNormal"/>
              <w:jc w:val="center"/>
            </w:pPr>
            <w:r>
              <w:rPr>
                <w:color w:val="392C69"/>
              </w:rPr>
              <w:t xml:space="preserve">от 04.12.2018 </w:t>
            </w:r>
            <w:hyperlink r:id="rId41">
              <w:r>
                <w:rPr>
                  <w:color w:val="0000FF"/>
                </w:rPr>
                <w:t>N 503-п</w:t>
              </w:r>
            </w:hyperlink>
            <w:r>
              <w:rPr>
                <w:color w:val="392C69"/>
              </w:rPr>
              <w:t xml:space="preserve">, от 12.03.2019 </w:t>
            </w:r>
            <w:hyperlink r:id="rId42">
              <w:r>
                <w:rPr>
                  <w:color w:val="0000FF"/>
                </w:rPr>
                <w:t>N 82-п</w:t>
              </w:r>
            </w:hyperlink>
            <w:r>
              <w:rPr>
                <w:color w:val="392C69"/>
              </w:rPr>
              <w:t xml:space="preserve">, от 24.12.2019 </w:t>
            </w:r>
            <w:hyperlink r:id="rId43">
              <w:r>
                <w:rPr>
                  <w:color w:val="0000FF"/>
                </w:rPr>
                <w:t>N 492-п</w:t>
              </w:r>
            </w:hyperlink>
            <w:r>
              <w:rPr>
                <w:color w:val="392C69"/>
              </w:rPr>
              <w:t>,</w:t>
            </w:r>
          </w:p>
          <w:p w:rsidR="006E01EF" w:rsidRDefault="006E01EF">
            <w:pPr>
              <w:pStyle w:val="ConsPlusNormal"/>
              <w:jc w:val="center"/>
            </w:pPr>
            <w:r>
              <w:rPr>
                <w:color w:val="392C69"/>
              </w:rPr>
              <w:t xml:space="preserve">от 17.03.2020 </w:t>
            </w:r>
            <w:hyperlink r:id="rId44">
              <w:r>
                <w:rPr>
                  <w:color w:val="0000FF"/>
                </w:rPr>
                <w:t>N 59-п</w:t>
              </w:r>
            </w:hyperlink>
            <w:r>
              <w:rPr>
                <w:color w:val="392C69"/>
              </w:rPr>
              <w:t xml:space="preserve">, от 24.03.2021 </w:t>
            </w:r>
            <w:hyperlink r:id="rId45">
              <w:r>
                <w:rPr>
                  <w:color w:val="0000FF"/>
                </w:rPr>
                <w:t>N 87-п</w:t>
              </w:r>
            </w:hyperlink>
            <w:r>
              <w:rPr>
                <w:color w:val="392C69"/>
              </w:rPr>
              <w:t xml:space="preserve">, от 01.03.2022 </w:t>
            </w:r>
            <w:hyperlink r:id="rId46">
              <w:r>
                <w:rPr>
                  <w:color w:val="0000FF"/>
                </w:rPr>
                <w:t>N 62-п</w:t>
              </w:r>
            </w:hyperlink>
            <w:r>
              <w:rPr>
                <w:color w:val="392C69"/>
              </w:rPr>
              <w:t>,</w:t>
            </w:r>
          </w:p>
          <w:p w:rsidR="006E01EF" w:rsidRDefault="006E01EF">
            <w:pPr>
              <w:pStyle w:val="ConsPlusNormal"/>
              <w:jc w:val="center"/>
            </w:pPr>
            <w:r>
              <w:rPr>
                <w:color w:val="392C69"/>
              </w:rPr>
              <w:t xml:space="preserve">от 21.03.2023 </w:t>
            </w:r>
            <w:hyperlink r:id="rId47">
              <w:r>
                <w:rPr>
                  <w:color w:val="0000FF"/>
                </w:rPr>
                <w:t>N 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r>
    </w:tbl>
    <w:p w:rsidR="006E01EF" w:rsidRDefault="006E01EF">
      <w:pPr>
        <w:pStyle w:val="ConsPlusNormal"/>
        <w:ind w:firstLine="540"/>
        <w:jc w:val="both"/>
      </w:pPr>
    </w:p>
    <w:p w:rsidR="006E01EF" w:rsidRDefault="006E01EF">
      <w:pPr>
        <w:pStyle w:val="ConsPlusTitle"/>
        <w:jc w:val="center"/>
        <w:outlineLvl w:val="1"/>
      </w:pPr>
      <w:r>
        <w:t>I. ПАСПОРТ ПРОГРАММЫ</w:t>
      </w:r>
    </w:p>
    <w:p w:rsidR="006E01EF" w:rsidRDefault="006E01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6E01EF">
        <w:tc>
          <w:tcPr>
            <w:tcW w:w="2381" w:type="dxa"/>
            <w:tcBorders>
              <w:bottom w:val="nil"/>
            </w:tcBorders>
          </w:tcPr>
          <w:p w:rsidR="006E01EF" w:rsidRDefault="006E01EF">
            <w:pPr>
              <w:pStyle w:val="ConsPlusNormal"/>
            </w:pPr>
            <w:r>
              <w:t xml:space="preserve">Наименование </w:t>
            </w:r>
            <w:r>
              <w:lastRenderedPageBreak/>
              <w:t>государственной программы</w:t>
            </w:r>
          </w:p>
        </w:tc>
        <w:tc>
          <w:tcPr>
            <w:tcW w:w="6690" w:type="dxa"/>
            <w:tcBorders>
              <w:bottom w:val="nil"/>
            </w:tcBorders>
          </w:tcPr>
          <w:p w:rsidR="006E01EF" w:rsidRDefault="006E01EF">
            <w:pPr>
              <w:pStyle w:val="ConsPlusNormal"/>
            </w:pPr>
            <w:r>
              <w:lastRenderedPageBreak/>
              <w:t xml:space="preserve">Государственная программа Новосибирской области "Обеспечение </w:t>
            </w:r>
            <w:r>
              <w:lastRenderedPageBreak/>
              <w:t>жильем молодых семей в Новосибирской области"</w:t>
            </w:r>
          </w:p>
        </w:tc>
      </w:tr>
      <w:tr w:rsidR="006E01EF">
        <w:tc>
          <w:tcPr>
            <w:tcW w:w="9071" w:type="dxa"/>
            <w:gridSpan w:val="2"/>
            <w:tcBorders>
              <w:top w:val="nil"/>
            </w:tcBorders>
          </w:tcPr>
          <w:p w:rsidR="006E01EF" w:rsidRDefault="006E01EF">
            <w:pPr>
              <w:pStyle w:val="ConsPlusNormal"/>
              <w:jc w:val="both"/>
            </w:pPr>
            <w:r>
              <w:lastRenderedPageBreak/>
              <w:t xml:space="preserve">(в ред. </w:t>
            </w:r>
            <w:hyperlink r:id="rId48">
              <w:r>
                <w:rPr>
                  <w:color w:val="0000FF"/>
                </w:rPr>
                <w:t>постановления</w:t>
              </w:r>
            </w:hyperlink>
            <w:r>
              <w:t xml:space="preserve"> Правительства Новосибирской области от 12.03.2019 N 82-п)</w:t>
            </w:r>
          </w:p>
        </w:tc>
      </w:tr>
      <w:tr w:rsidR="006E01EF">
        <w:tc>
          <w:tcPr>
            <w:tcW w:w="2381" w:type="dxa"/>
            <w:tcBorders>
              <w:bottom w:val="nil"/>
            </w:tcBorders>
          </w:tcPr>
          <w:p w:rsidR="006E01EF" w:rsidRDefault="006E01EF">
            <w:pPr>
              <w:pStyle w:val="ConsPlusNormal"/>
            </w:pPr>
            <w:r>
              <w:t>Разработчики государственной программы</w:t>
            </w:r>
          </w:p>
        </w:tc>
        <w:tc>
          <w:tcPr>
            <w:tcW w:w="6690" w:type="dxa"/>
            <w:tcBorders>
              <w:bottom w:val="nil"/>
            </w:tcBorders>
          </w:tcPr>
          <w:p w:rsidR="006E01EF" w:rsidRDefault="006E01EF">
            <w:pPr>
              <w:pStyle w:val="ConsPlusNormal"/>
            </w:pPr>
            <w:r>
              <w:t>Министерство строительства Новосибирской области</w:t>
            </w:r>
          </w:p>
        </w:tc>
      </w:tr>
      <w:tr w:rsidR="006E01EF">
        <w:tc>
          <w:tcPr>
            <w:tcW w:w="9071" w:type="dxa"/>
            <w:gridSpan w:val="2"/>
            <w:tcBorders>
              <w:top w:val="nil"/>
            </w:tcBorders>
          </w:tcPr>
          <w:p w:rsidR="006E01EF" w:rsidRDefault="006E01EF">
            <w:pPr>
              <w:pStyle w:val="ConsPlusNormal"/>
              <w:jc w:val="both"/>
            </w:pPr>
            <w:r>
              <w:t xml:space="preserve">(в ред. постановлений Правительства Новосибирской области от 12.05.2015 </w:t>
            </w:r>
            <w:hyperlink r:id="rId49">
              <w:r>
                <w:rPr>
                  <w:color w:val="0000FF"/>
                </w:rPr>
                <w:t>N 179-п</w:t>
              </w:r>
            </w:hyperlink>
            <w:r>
              <w:t xml:space="preserve">, от 13.02.2018 </w:t>
            </w:r>
            <w:hyperlink r:id="rId50">
              <w:r>
                <w:rPr>
                  <w:color w:val="0000FF"/>
                </w:rPr>
                <w:t>N 50-п</w:t>
              </w:r>
            </w:hyperlink>
            <w:r>
              <w:t>)</w:t>
            </w:r>
          </w:p>
        </w:tc>
      </w:tr>
      <w:tr w:rsidR="006E01EF">
        <w:tc>
          <w:tcPr>
            <w:tcW w:w="2381" w:type="dxa"/>
            <w:tcBorders>
              <w:bottom w:val="nil"/>
            </w:tcBorders>
          </w:tcPr>
          <w:p w:rsidR="006E01EF" w:rsidRDefault="006E01EF">
            <w:pPr>
              <w:pStyle w:val="ConsPlusNormal"/>
            </w:pPr>
            <w:r>
              <w:t>Государственный заказчик (государственный заказчик-координатор) государственной программы</w:t>
            </w:r>
          </w:p>
        </w:tc>
        <w:tc>
          <w:tcPr>
            <w:tcW w:w="6690" w:type="dxa"/>
            <w:tcBorders>
              <w:bottom w:val="nil"/>
            </w:tcBorders>
          </w:tcPr>
          <w:p w:rsidR="006E01EF" w:rsidRDefault="006E01EF">
            <w:pPr>
              <w:pStyle w:val="ConsPlusNormal"/>
            </w:pPr>
            <w:r>
              <w:t>Министерство строительства Новосибирской области</w:t>
            </w:r>
          </w:p>
        </w:tc>
      </w:tr>
      <w:tr w:rsidR="006E01EF">
        <w:tc>
          <w:tcPr>
            <w:tcW w:w="9071" w:type="dxa"/>
            <w:gridSpan w:val="2"/>
            <w:tcBorders>
              <w:top w:val="nil"/>
            </w:tcBorders>
          </w:tcPr>
          <w:p w:rsidR="006E01EF" w:rsidRDefault="006E01EF">
            <w:pPr>
              <w:pStyle w:val="ConsPlusNormal"/>
              <w:jc w:val="both"/>
            </w:pPr>
            <w:r>
              <w:t xml:space="preserve">(в ред. постановлений Правительства Новосибирской области от 12.05.2015 </w:t>
            </w:r>
            <w:hyperlink r:id="rId51">
              <w:r>
                <w:rPr>
                  <w:color w:val="0000FF"/>
                </w:rPr>
                <w:t>N 179-п</w:t>
              </w:r>
            </w:hyperlink>
            <w:r>
              <w:t xml:space="preserve">, от 13.02.2018 </w:t>
            </w:r>
            <w:hyperlink r:id="rId52">
              <w:r>
                <w:rPr>
                  <w:color w:val="0000FF"/>
                </w:rPr>
                <w:t>N 50-п</w:t>
              </w:r>
            </w:hyperlink>
            <w:r>
              <w:t>)</w:t>
            </w:r>
          </w:p>
        </w:tc>
      </w:tr>
      <w:tr w:rsidR="006E01EF">
        <w:tc>
          <w:tcPr>
            <w:tcW w:w="2381" w:type="dxa"/>
            <w:tcBorders>
              <w:bottom w:val="nil"/>
            </w:tcBorders>
          </w:tcPr>
          <w:p w:rsidR="006E01EF" w:rsidRDefault="006E01EF">
            <w:pPr>
              <w:pStyle w:val="ConsPlusNormal"/>
            </w:pPr>
            <w:r>
              <w:t>Руководитель государственной программы</w:t>
            </w:r>
          </w:p>
        </w:tc>
        <w:tc>
          <w:tcPr>
            <w:tcW w:w="6690" w:type="dxa"/>
            <w:tcBorders>
              <w:bottom w:val="nil"/>
            </w:tcBorders>
          </w:tcPr>
          <w:p w:rsidR="006E01EF" w:rsidRDefault="006E01EF">
            <w:pPr>
              <w:pStyle w:val="ConsPlusNormal"/>
            </w:pPr>
            <w:r>
              <w:t>Министр строительства Новосибирской области</w:t>
            </w:r>
          </w:p>
        </w:tc>
      </w:tr>
      <w:tr w:rsidR="006E01EF">
        <w:tc>
          <w:tcPr>
            <w:tcW w:w="9071" w:type="dxa"/>
            <w:gridSpan w:val="2"/>
            <w:tcBorders>
              <w:top w:val="nil"/>
            </w:tcBorders>
          </w:tcPr>
          <w:p w:rsidR="006E01EF" w:rsidRDefault="006E01EF">
            <w:pPr>
              <w:pStyle w:val="ConsPlusNormal"/>
              <w:jc w:val="both"/>
            </w:pPr>
            <w:r>
              <w:t xml:space="preserve">(в ред. постановлений Правительства Новосибирской области от 12.05.2015 </w:t>
            </w:r>
            <w:hyperlink r:id="rId53">
              <w:r>
                <w:rPr>
                  <w:color w:val="0000FF"/>
                </w:rPr>
                <w:t>N 179-п</w:t>
              </w:r>
            </w:hyperlink>
            <w:r>
              <w:t xml:space="preserve">, от 27.12.2016 </w:t>
            </w:r>
            <w:hyperlink r:id="rId54">
              <w:r>
                <w:rPr>
                  <w:color w:val="0000FF"/>
                </w:rPr>
                <w:t>N 444-п</w:t>
              </w:r>
            </w:hyperlink>
            <w:r>
              <w:t xml:space="preserve">, от 04.12.2018 </w:t>
            </w:r>
            <w:hyperlink r:id="rId55">
              <w:r>
                <w:rPr>
                  <w:color w:val="0000FF"/>
                </w:rPr>
                <w:t>N 503-п</w:t>
              </w:r>
            </w:hyperlink>
            <w:r>
              <w:t>)</w:t>
            </w:r>
          </w:p>
        </w:tc>
      </w:tr>
      <w:tr w:rsidR="006E01EF">
        <w:tc>
          <w:tcPr>
            <w:tcW w:w="2381" w:type="dxa"/>
            <w:tcBorders>
              <w:bottom w:val="nil"/>
            </w:tcBorders>
          </w:tcPr>
          <w:p w:rsidR="006E01EF" w:rsidRDefault="006E01EF">
            <w:pPr>
              <w:pStyle w:val="ConsPlusNormal"/>
            </w:pPr>
            <w:r>
              <w:t>Исполнители мероприятий государственной программы</w:t>
            </w:r>
          </w:p>
        </w:tc>
        <w:tc>
          <w:tcPr>
            <w:tcW w:w="6690" w:type="dxa"/>
            <w:tcBorders>
              <w:bottom w:val="nil"/>
            </w:tcBorders>
          </w:tcPr>
          <w:p w:rsidR="006E01EF" w:rsidRDefault="006E01EF">
            <w:pPr>
              <w:pStyle w:val="ConsPlusNormal"/>
            </w:pPr>
            <w:r>
              <w:t>Министерство строительства Новосибирской области.</w:t>
            </w:r>
          </w:p>
          <w:p w:rsidR="006E01EF" w:rsidRDefault="006E01EF">
            <w:pPr>
              <w:pStyle w:val="ConsPlusNormal"/>
            </w:pPr>
            <w:r>
              <w:t>Органы местного самоуправления муниципальных образований Новосибирской области (по согласованию)</w:t>
            </w:r>
          </w:p>
        </w:tc>
      </w:tr>
      <w:tr w:rsidR="006E01EF">
        <w:tc>
          <w:tcPr>
            <w:tcW w:w="9071" w:type="dxa"/>
            <w:gridSpan w:val="2"/>
            <w:tcBorders>
              <w:top w:val="nil"/>
            </w:tcBorders>
          </w:tcPr>
          <w:p w:rsidR="006E01EF" w:rsidRDefault="006E01EF">
            <w:pPr>
              <w:pStyle w:val="ConsPlusNormal"/>
              <w:jc w:val="both"/>
            </w:pPr>
            <w:r>
              <w:t xml:space="preserve">(в ред. постановлений Правительства Новосибирской области от 12.05.2015 </w:t>
            </w:r>
            <w:hyperlink r:id="rId56">
              <w:r>
                <w:rPr>
                  <w:color w:val="0000FF"/>
                </w:rPr>
                <w:t>N 179-п</w:t>
              </w:r>
            </w:hyperlink>
            <w:r>
              <w:t xml:space="preserve">, от 27.12.2016 </w:t>
            </w:r>
            <w:hyperlink r:id="rId57">
              <w:r>
                <w:rPr>
                  <w:color w:val="0000FF"/>
                </w:rPr>
                <w:t>N 444-п</w:t>
              </w:r>
            </w:hyperlink>
            <w:r>
              <w:t xml:space="preserve">, от 12.03.2019 </w:t>
            </w:r>
            <w:hyperlink r:id="rId58">
              <w:r>
                <w:rPr>
                  <w:color w:val="0000FF"/>
                </w:rPr>
                <w:t>N 82-п</w:t>
              </w:r>
            </w:hyperlink>
            <w:r>
              <w:t>)</w:t>
            </w:r>
          </w:p>
        </w:tc>
      </w:tr>
      <w:tr w:rsidR="006E01EF">
        <w:tc>
          <w:tcPr>
            <w:tcW w:w="2381" w:type="dxa"/>
            <w:tcBorders>
              <w:bottom w:val="nil"/>
            </w:tcBorders>
          </w:tcPr>
          <w:p w:rsidR="006E01EF" w:rsidRDefault="006E01EF">
            <w:pPr>
              <w:pStyle w:val="ConsPlusNormal"/>
            </w:pPr>
            <w:r>
              <w:t>Цели и задачи государственной программы</w:t>
            </w:r>
          </w:p>
        </w:tc>
        <w:tc>
          <w:tcPr>
            <w:tcW w:w="6690" w:type="dxa"/>
            <w:tcBorders>
              <w:bottom w:val="nil"/>
            </w:tcBorders>
          </w:tcPr>
          <w:p w:rsidR="006E01EF" w:rsidRDefault="006E01EF">
            <w:pPr>
              <w:pStyle w:val="ConsPlusNormal"/>
            </w:pPr>
            <w:r>
              <w:t>Цель государственной программы:</w:t>
            </w:r>
          </w:p>
          <w:p w:rsidR="006E01EF" w:rsidRDefault="006E01EF">
            <w:pPr>
              <w:pStyle w:val="ConsPlusNormal"/>
            </w:pPr>
            <w: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6E01EF" w:rsidRDefault="006E01EF">
            <w:pPr>
              <w:pStyle w:val="ConsPlusNormal"/>
            </w:pPr>
            <w:r>
              <w:t>Задача государственной программы:</w:t>
            </w:r>
          </w:p>
          <w:p w:rsidR="006E01EF" w:rsidRDefault="006E01EF">
            <w:pPr>
              <w:pStyle w:val="ConsPlusNormal"/>
            </w:pPr>
            <w:r>
              <w:t>предоставление молодым семьям - участникам программы социальных выплат на приобретение или строительство жилья</w:t>
            </w:r>
          </w:p>
        </w:tc>
      </w:tr>
      <w:tr w:rsidR="006E01EF">
        <w:tc>
          <w:tcPr>
            <w:tcW w:w="9071" w:type="dxa"/>
            <w:gridSpan w:val="2"/>
            <w:tcBorders>
              <w:top w:val="nil"/>
            </w:tcBorders>
          </w:tcPr>
          <w:p w:rsidR="006E01EF" w:rsidRDefault="006E01EF">
            <w:pPr>
              <w:pStyle w:val="ConsPlusNormal"/>
              <w:jc w:val="both"/>
            </w:pPr>
            <w:r>
              <w:t xml:space="preserve">(в ред. постановлений Правительства Новосибирской области от 04.12.2018 </w:t>
            </w:r>
            <w:hyperlink r:id="rId59">
              <w:r>
                <w:rPr>
                  <w:color w:val="0000FF"/>
                </w:rPr>
                <w:t>N 503-п</w:t>
              </w:r>
            </w:hyperlink>
            <w:r>
              <w:t xml:space="preserve">, от 21.03.2023 </w:t>
            </w:r>
            <w:hyperlink r:id="rId60">
              <w:r>
                <w:rPr>
                  <w:color w:val="0000FF"/>
                </w:rPr>
                <w:t>N 99-п</w:t>
              </w:r>
            </w:hyperlink>
            <w:r>
              <w:t>)</w:t>
            </w:r>
          </w:p>
        </w:tc>
      </w:tr>
      <w:tr w:rsidR="006E01EF">
        <w:tblPrEx>
          <w:tblBorders>
            <w:insideH w:val="single" w:sz="4" w:space="0" w:color="auto"/>
          </w:tblBorders>
        </w:tblPrEx>
        <w:tc>
          <w:tcPr>
            <w:tcW w:w="2381" w:type="dxa"/>
          </w:tcPr>
          <w:p w:rsidR="006E01EF" w:rsidRDefault="006E01EF">
            <w:pPr>
              <w:pStyle w:val="ConsPlusNormal"/>
            </w:pPr>
            <w:r>
              <w:t>Перечень подпрограмм государственной программы</w:t>
            </w:r>
          </w:p>
        </w:tc>
        <w:tc>
          <w:tcPr>
            <w:tcW w:w="6690" w:type="dxa"/>
          </w:tcPr>
          <w:p w:rsidR="006E01EF" w:rsidRDefault="006E01EF">
            <w:pPr>
              <w:pStyle w:val="ConsPlusNormal"/>
            </w:pPr>
            <w:r>
              <w:t>Подпрограммы государственной программы не выделяются</w:t>
            </w:r>
          </w:p>
        </w:tc>
      </w:tr>
      <w:tr w:rsidR="006E01EF">
        <w:tc>
          <w:tcPr>
            <w:tcW w:w="2381" w:type="dxa"/>
            <w:tcBorders>
              <w:bottom w:val="nil"/>
            </w:tcBorders>
          </w:tcPr>
          <w:p w:rsidR="006E01EF" w:rsidRDefault="006E01EF">
            <w:pPr>
              <w:pStyle w:val="ConsPlusNormal"/>
            </w:pPr>
            <w:r>
              <w:t>Сроки (этапы) реализации государственной программы</w:t>
            </w:r>
          </w:p>
        </w:tc>
        <w:tc>
          <w:tcPr>
            <w:tcW w:w="6690" w:type="dxa"/>
            <w:tcBorders>
              <w:bottom w:val="nil"/>
            </w:tcBorders>
          </w:tcPr>
          <w:p w:rsidR="006E01EF" w:rsidRDefault="006E01EF">
            <w:pPr>
              <w:pStyle w:val="ConsPlusNormal"/>
            </w:pPr>
            <w:r>
              <w:t>Период реализации государственной программы - 2015 - 2025 годы.</w:t>
            </w:r>
          </w:p>
          <w:p w:rsidR="006E01EF" w:rsidRDefault="006E01EF">
            <w:pPr>
              <w:pStyle w:val="ConsPlusNormal"/>
            </w:pPr>
            <w:r>
              <w:t>Этапы реализации государственной программы не выделяются</w:t>
            </w:r>
          </w:p>
        </w:tc>
      </w:tr>
      <w:tr w:rsidR="006E01EF">
        <w:tc>
          <w:tcPr>
            <w:tcW w:w="9071" w:type="dxa"/>
            <w:gridSpan w:val="2"/>
            <w:tcBorders>
              <w:top w:val="nil"/>
            </w:tcBorders>
          </w:tcPr>
          <w:p w:rsidR="006E01EF" w:rsidRDefault="006E01EF">
            <w:pPr>
              <w:pStyle w:val="ConsPlusNormal"/>
              <w:jc w:val="both"/>
            </w:pPr>
            <w:r>
              <w:lastRenderedPageBreak/>
              <w:t xml:space="preserve">(в ред. постановлений Правительства Новосибирской области от 12.03.2019 </w:t>
            </w:r>
            <w:hyperlink r:id="rId61">
              <w:r>
                <w:rPr>
                  <w:color w:val="0000FF"/>
                </w:rPr>
                <w:t>N 82-п</w:t>
              </w:r>
            </w:hyperlink>
            <w:r>
              <w:t xml:space="preserve">, от 17.03.2020 </w:t>
            </w:r>
            <w:hyperlink r:id="rId62">
              <w:r>
                <w:rPr>
                  <w:color w:val="0000FF"/>
                </w:rPr>
                <w:t>N 59-п</w:t>
              </w:r>
            </w:hyperlink>
            <w:r>
              <w:t>)</w:t>
            </w:r>
          </w:p>
        </w:tc>
      </w:tr>
      <w:tr w:rsidR="006E01EF">
        <w:tc>
          <w:tcPr>
            <w:tcW w:w="2381" w:type="dxa"/>
            <w:tcBorders>
              <w:bottom w:val="nil"/>
            </w:tcBorders>
          </w:tcPr>
          <w:p w:rsidR="006E01EF" w:rsidRDefault="006E01EF">
            <w:pPr>
              <w:pStyle w:val="ConsPlusNormal"/>
            </w:pPr>
            <w:r>
              <w:t>Объемы финансирования государственной программы</w:t>
            </w:r>
          </w:p>
        </w:tc>
        <w:tc>
          <w:tcPr>
            <w:tcW w:w="6690" w:type="dxa"/>
            <w:tcBorders>
              <w:bottom w:val="nil"/>
            </w:tcBorders>
          </w:tcPr>
          <w:p w:rsidR="006E01EF" w:rsidRDefault="006E01EF">
            <w:pPr>
              <w:pStyle w:val="ConsPlusNormal"/>
              <w:jc w:val="both"/>
            </w:pPr>
            <w:r>
              <w:t>Общий объем финансирования государственной программы за период 2015 - 2025 годов составляет 1 254 958,2 тыс. рублей,</w:t>
            </w:r>
          </w:p>
          <w:p w:rsidR="006E01EF" w:rsidRDefault="006E01EF">
            <w:pPr>
              <w:pStyle w:val="ConsPlusNormal"/>
              <w:jc w:val="both"/>
            </w:pPr>
            <w:r>
              <w:t>в том числе по годам реализации государственной программы:</w:t>
            </w:r>
          </w:p>
          <w:p w:rsidR="006E01EF" w:rsidRDefault="006E01EF">
            <w:pPr>
              <w:pStyle w:val="ConsPlusNormal"/>
              <w:jc w:val="both"/>
            </w:pPr>
            <w:r>
              <w:t>2015 год - 123 700,0 тыс. рублей;</w:t>
            </w:r>
          </w:p>
          <w:p w:rsidR="006E01EF" w:rsidRDefault="006E01EF">
            <w:pPr>
              <w:pStyle w:val="ConsPlusNormal"/>
              <w:jc w:val="both"/>
            </w:pPr>
            <w:r>
              <w:t>2016 год - 146 583,2 тыс. рублей;</w:t>
            </w:r>
          </w:p>
          <w:p w:rsidR="006E01EF" w:rsidRDefault="006E01EF">
            <w:pPr>
              <w:pStyle w:val="ConsPlusNormal"/>
              <w:jc w:val="both"/>
            </w:pPr>
            <w:r>
              <w:t>2017 год - 1 158,5 тыс. рублей;</w:t>
            </w:r>
          </w:p>
          <w:p w:rsidR="006E01EF" w:rsidRDefault="006E01EF">
            <w:pPr>
              <w:pStyle w:val="ConsPlusNormal"/>
              <w:jc w:val="both"/>
            </w:pPr>
            <w:r>
              <w:t>2018 год - 224 540,4 тыс. рублей;</w:t>
            </w:r>
          </w:p>
          <w:p w:rsidR="006E01EF" w:rsidRDefault="006E01EF">
            <w:pPr>
              <w:pStyle w:val="ConsPlusNormal"/>
              <w:jc w:val="both"/>
            </w:pPr>
            <w:r>
              <w:t>2019 год - 117 032,1 тыс. рублей;</w:t>
            </w:r>
          </w:p>
          <w:p w:rsidR="006E01EF" w:rsidRDefault="006E01EF">
            <w:pPr>
              <w:pStyle w:val="ConsPlusNormal"/>
              <w:jc w:val="both"/>
            </w:pPr>
            <w:r>
              <w:t>2020 год - 79 779,0 тыс. рублей;</w:t>
            </w:r>
          </w:p>
          <w:p w:rsidR="006E01EF" w:rsidRDefault="006E01EF">
            <w:pPr>
              <w:pStyle w:val="ConsPlusNormal"/>
              <w:jc w:val="both"/>
            </w:pPr>
            <w:r>
              <w:t>2021 год - 79 010,7 тыс. рублей;</w:t>
            </w:r>
          </w:p>
          <w:p w:rsidR="006E01EF" w:rsidRDefault="006E01EF">
            <w:pPr>
              <w:pStyle w:val="ConsPlusNormal"/>
              <w:jc w:val="both"/>
            </w:pPr>
            <w:r>
              <w:t>2022 год - 77 653,4 тыс. рублей;</w:t>
            </w:r>
          </w:p>
          <w:p w:rsidR="006E01EF" w:rsidRDefault="006E01EF">
            <w:pPr>
              <w:pStyle w:val="ConsPlusNormal"/>
              <w:jc w:val="both"/>
            </w:pPr>
            <w:r>
              <w:t>2023 год - 133 506,2 тыс. рублей;</w:t>
            </w:r>
          </w:p>
          <w:p w:rsidR="006E01EF" w:rsidRDefault="006E01EF">
            <w:pPr>
              <w:pStyle w:val="ConsPlusNormal"/>
              <w:jc w:val="both"/>
            </w:pPr>
            <w:r>
              <w:t>2024 год - 136 966,9 тыс. рублей;</w:t>
            </w:r>
          </w:p>
          <w:p w:rsidR="006E01EF" w:rsidRDefault="006E01EF">
            <w:pPr>
              <w:pStyle w:val="ConsPlusNormal"/>
              <w:jc w:val="both"/>
            </w:pPr>
            <w:r>
              <w:t>2025 год - 135 027,8 тыс. рублей.</w:t>
            </w:r>
          </w:p>
          <w:p w:rsidR="006E01EF" w:rsidRDefault="006E01EF">
            <w:pPr>
              <w:pStyle w:val="ConsPlusNormal"/>
              <w:jc w:val="both"/>
            </w:pPr>
            <w:r>
              <w:t xml:space="preserve">Подробная информация по источникам финансирования (федеральный, областной и местные бюджеты) в разрезе главных распорядителей бюджетных средств по годам реализации программы приведена в </w:t>
            </w:r>
            <w:hyperlink w:anchor="P754">
              <w:r>
                <w:rPr>
                  <w:color w:val="0000FF"/>
                </w:rPr>
                <w:t>приложении N 3</w:t>
              </w:r>
            </w:hyperlink>
            <w:r>
              <w:t xml:space="preserve"> к государственной программе "Сводные финансовые затраты и налоговые расходы"</w:t>
            </w:r>
          </w:p>
        </w:tc>
      </w:tr>
      <w:tr w:rsidR="006E01EF">
        <w:tc>
          <w:tcPr>
            <w:tcW w:w="9071" w:type="dxa"/>
            <w:gridSpan w:val="2"/>
            <w:tcBorders>
              <w:top w:val="nil"/>
            </w:tcBorders>
          </w:tcPr>
          <w:p w:rsidR="006E01EF" w:rsidRDefault="006E01EF">
            <w:pPr>
              <w:pStyle w:val="ConsPlusNormal"/>
              <w:jc w:val="both"/>
            </w:pPr>
            <w:r>
              <w:t xml:space="preserve">(в ред. </w:t>
            </w:r>
            <w:hyperlink r:id="rId63">
              <w:r>
                <w:rPr>
                  <w:color w:val="0000FF"/>
                </w:rPr>
                <w:t>постановления</w:t>
              </w:r>
            </w:hyperlink>
            <w:r>
              <w:t xml:space="preserve"> Правительства Новосибирской области от 21.03.2023 N 99-п)</w:t>
            </w:r>
          </w:p>
        </w:tc>
      </w:tr>
      <w:tr w:rsidR="006E01EF">
        <w:tc>
          <w:tcPr>
            <w:tcW w:w="2381" w:type="dxa"/>
            <w:tcBorders>
              <w:bottom w:val="nil"/>
            </w:tcBorders>
          </w:tcPr>
          <w:p w:rsidR="006E01EF" w:rsidRDefault="006E01EF">
            <w:pPr>
              <w:pStyle w:val="ConsPlusNormal"/>
            </w:pPr>
            <w:r>
              <w:t>Объемы налоговых расходов в рамках государственной программы</w:t>
            </w:r>
          </w:p>
        </w:tc>
        <w:tc>
          <w:tcPr>
            <w:tcW w:w="6690" w:type="dxa"/>
            <w:tcBorders>
              <w:bottom w:val="nil"/>
            </w:tcBorders>
          </w:tcPr>
          <w:p w:rsidR="006E01EF" w:rsidRDefault="006E01EF">
            <w:pPr>
              <w:pStyle w:val="ConsPlusNormal"/>
            </w:pPr>
            <w:r>
              <w:t>Отсутствуют</w:t>
            </w:r>
          </w:p>
        </w:tc>
      </w:tr>
      <w:tr w:rsidR="006E01EF">
        <w:tc>
          <w:tcPr>
            <w:tcW w:w="9071" w:type="dxa"/>
            <w:gridSpan w:val="2"/>
            <w:tcBorders>
              <w:top w:val="nil"/>
            </w:tcBorders>
          </w:tcPr>
          <w:p w:rsidR="006E01EF" w:rsidRDefault="006E01EF">
            <w:pPr>
              <w:pStyle w:val="ConsPlusNormal"/>
              <w:jc w:val="both"/>
            </w:pPr>
            <w:r>
              <w:t xml:space="preserve">(строка введена </w:t>
            </w:r>
            <w:hyperlink r:id="rId64">
              <w:r>
                <w:rPr>
                  <w:color w:val="0000FF"/>
                </w:rPr>
                <w:t>постановлением</w:t>
              </w:r>
            </w:hyperlink>
            <w:r>
              <w:t xml:space="preserve"> Правительства Новосибирской области от 17.03.2020 N 59-п)</w:t>
            </w:r>
          </w:p>
        </w:tc>
      </w:tr>
      <w:tr w:rsidR="006E01EF">
        <w:tc>
          <w:tcPr>
            <w:tcW w:w="2381" w:type="dxa"/>
            <w:tcBorders>
              <w:bottom w:val="nil"/>
            </w:tcBorders>
          </w:tcPr>
          <w:p w:rsidR="006E01EF" w:rsidRDefault="006E01EF">
            <w:pPr>
              <w:pStyle w:val="ConsPlusNormal"/>
            </w:pPr>
            <w:r>
              <w:t>Основные целевые индикаторы государственной программы</w:t>
            </w:r>
          </w:p>
        </w:tc>
        <w:tc>
          <w:tcPr>
            <w:tcW w:w="6690" w:type="dxa"/>
            <w:tcBorders>
              <w:bottom w:val="nil"/>
            </w:tcBorders>
          </w:tcPr>
          <w:p w:rsidR="006E01EF" w:rsidRDefault="006E01EF">
            <w:pPr>
              <w:pStyle w:val="ConsPlusNormal"/>
            </w:pPr>
            <w:r>
              <w:t>Целевые индикаторы:</w:t>
            </w:r>
          </w:p>
          <w:p w:rsidR="006E01EF" w:rsidRDefault="006E01EF">
            <w:pPr>
              <w:pStyle w:val="ConsPlusNormal"/>
            </w:pPr>
            <w: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6E01EF" w:rsidRDefault="006E01EF">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p w:rsidR="006E01EF" w:rsidRDefault="006E01EF">
            <w:pPr>
              <w:pStyle w:val="ConsPlusNormal"/>
              <w:jc w:val="both"/>
            </w:pPr>
            <w:r>
              <w:t>количество семей отдельных категорий граждан Российской Федерации, обеспеченных жильем.</w:t>
            </w:r>
          </w:p>
          <w:p w:rsidR="006E01EF" w:rsidRDefault="006E01EF">
            <w:pPr>
              <w:pStyle w:val="ConsPlusNormal"/>
              <w:jc w:val="both"/>
            </w:pPr>
            <w:r>
              <w:t xml:space="preserve">Подробный перечень целевых индикаторов с указанием плановых значений в разбивке по годам приведен в </w:t>
            </w:r>
            <w:hyperlink w:anchor="P277">
              <w:r>
                <w:rPr>
                  <w:color w:val="0000FF"/>
                </w:rPr>
                <w:t>приложении N 1</w:t>
              </w:r>
            </w:hyperlink>
            <w:r>
              <w:t xml:space="preserve"> к государственной программе "Цели, задачи и целевые индикаторы"</w:t>
            </w:r>
          </w:p>
        </w:tc>
      </w:tr>
      <w:tr w:rsidR="006E01EF">
        <w:tc>
          <w:tcPr>
            <w:tcW w:w="9071" w:type="dxa"/>
            <w:gridSpan w:val="2"/>
            <w:tcBorders>
              <w:top w:val="nil"/>
            </w:tcBorders>
          </w:tcPr>
          <w:p w:rsidR="006E01EF" w:rsidRDefault="006E01EF">
            <w:pPr>
              <w:pStyle w:val="ConsPlusNormal"/>
              <w:jc w:val="both"/>
            </w:pPr>
            <w:r>
              <w:t xml:space="preserve">(в ред. постановлений Правительства Новосибирской области от 12.03.2019 </w:t>
            </w:r>
            <w:hyperlink r:id="rId65">
              <w:r>
                <w:rPr>
                  <w:color w:val="0000FF"/>
                </w:rPr>
                <w:t>N 82-п</w:t>
              </w:r>
            </w:hyperlink>
            <w:r>
              <w:t xml:space="preserve">, от 21.03.2023 </w:t>
            </w:r>
            <w:hyperlink r:id="rId66">
              <w:r>
                <w:rPr>
                  <w:color w:val="0000FF"/>
                </w:rPr>
                <w:t>N 99-п</w:t>
              </w:r>
            </w:hyperlink>
            <w:r>
              <w:t>)</w:t>
            </w:r>
          </w:p>
        </w:tc>
      </w:tr>
      <w:tr w:rsidR="006E01EF">
        <w:tc>
          <w:tcPr>
            <w:tcW w:w="2381" w:type="dxa"/>
            <w:tcBorders>
              <w:bottom w:val="nil"/>
            </w:tcBorders>
          </w:tcPr>
          <w:p w:rsidR="006E01EF" w:rsidRDefault="006E01EF">
            <w:pPr>
              <w:pStyle w:val="ConsPlusNormal"/>
            </w:pPr>
            <w:r>
              <w:t xml:space="preserve">Ожидаемые результаты реализации государственной программы, выраженные в количественно </w:t>
            </w:r>
            <w:r>
              <w:lastRenderedPageBreak/>
              <w:t>измеримых показателях</w:t>
            </w:r>
          </w:p>
        </w:tc>
        <w:tc>
          <w:tcPr>
            <w:tcW w:w="6690" w:type="dxa"/>
            <w:tcBorders>
              <w:bottom w:val="nil"/>
            </w:tcBorders>
          </w:tcPr>
          <w:p w:rsidR="006E01EF" w:rsidRDefault="006E01EF">
            <w:pPr>
              <w:pStyle w:val="ConsPlusNormal"/>
            </w:pPr>
            <w:r>
              <w:lastRenderedPageBreak/>
              <w:t>Реализация государственной программы позволит достичь следующих результатов:</w:t>
            </w:r>
          </w:p>
          <w:p w:rsidR="006E01EF" w:rsidRDefault="006E01EF">
            <w:pPr>
              <w:pStyle w:val="ConsPlusNormal"/>
            </w:pPr>
            <w:r>
              <w:t>улучшить жилищные условия 1122 молодых семей (или 18,9% от общего количества нуждающихся молодых семей по состоянию на 01.01.2014);</w:t>
            </w:r>
          </w:p>
          <w:p w:rsidR="006E01EF" w:rsidRDefault="006E01EF">
            <w:pPr>
              <w:pStyle w:val="ConsPlusNormal"/>
            </w:pPr>
            <w:r>
              <w:t xml:space="preserve">создать условия для повышения доступности жилья для молодых </w:t>
            </w:r>
            <w:r>
              <w:lastRenderedPageBreak/>
              <w:t>семей;</w:t>
            </w:r>
          </w:p>
          <w:p w:rsidR="006E01EF" w:rsidRDefault="006E01EF">
            <w:pPr>
              <w:pStyle w:val="ConsPlusNormal"/>
            </w:pPr>
            <w:r>
              <w:t>оказать содействие развитию системы ипотечного жилищного кредитования;</w:t>
            </w:r>
          </w:p>
          <w:p w:rsidR="006E01EF" w:rsidRDefault="006E01EF">
            <w:pPr>
              <w:pStyle w:val="ConsPlusNormal"/>
            </w:pPr>
            <w:r>
              <w:t>привлечь в жилищную сферу дополнительные финансовые средства: собственные средства граждан, средства кредитных и других организаций, предоставляющих жилищные кредиты и займы, в том числе ипотечные, на общую сумму около 1900,0 млн. рублей (прогнозные объемы).</w:t>
            </w:r>
          </w:p>
          <w:p w:rsidR="006E01EF" w:rsidRDefault="006E01EF">
            <w:pPr>
              <w:pStyle w:val="ConsPlusNormal"/>
            </w:pPr>
            <w:r>
              <w:t>Реализация программы будет способствовать:</w:t>
            </w:r>
          </w:p>
          <w:p w:rsidR="006E01EF" w:rsidRDefault="006E01EF">
            <w:pPr>
              <w:pStyle w:val="ConsPlusNormal"/>
            </w:pPr>
            <w:r>
              <w:t>укреплению семейных отношений и снижению социальной напряженности в обществе;</w:t>
            </w:r>
          </w:p>
          <w:p w:rsidR="006E01EF" w:rsidRDefault="006E01EF">
            <w:pPr>
              <w:pStyle w:val="ConsPlusNormal"/>
            </w:pPr>
            <w:r>
              <w:t>улучшению демографической ситуации в Новосибирской области</w:t>
            </w:r>
          </w:p>
        </w:tc>
      </w:tr>
      <w:tr w:rsidR="006E01EF">
        <w:tc>
          <w:tcPr>
            <w:tcW w:w="9071" w:type="dxa"/>
            <w:gridSpan w:val="2"/>
            <w:tcBorders>
              <w:top w:val="nil"/>
            </w:tcBorders>
          </w:tcPr>
          <w:p w:rsidR="006E01EF" w:rsidRDefault="006E01EF">
            <w:pPr>
              <w:pStyle w:val="ConsPlusNormal"/>
              <w:jc w:val="both"/>
            </w:pPr>
            <w:r>
              <w:lastRenderedPageBreak/>
              <w:t xml:space="preserve">(в ред. постановлений Правительства Новосибирской области от 12.05.2015 </w:t>
            </w:r>
            <w:hyperlink r:id="rId67">
              <w:r>
                <w:rPr>
                  <w:color w:val="0000FF"/>
                </w:rPr>
                <w:t>N 179-п</w:t>
              </w:r>
            </w:hyperlink>
            <w:r>
              <w:t xml:space="preserve">, от 22.12.2015 </w:t>
            </w:r>
            <w:hyperlink r:id="rId68">
              <w:r>
                <w:rPr>
                  <w:color w:val="0000FF"/>
                </w:rPr>
                <w:t>N 462-п</w:t>
              </w:r>
            </w:hyperlink>
            <w:r>
              <w:t xml:space="preserve">, от 27.12.2016 </w:t>
            </w:r>
            <w:hyperlink r:id="rId69">
              <w:r>
                <w:rPr>
                  <w:color w:val="0000FF"/>
                </w:rPr>
                <w:t>N 444-п</w:t>
              </w:r>
            </w:hyperlink>
            <w:r>
              <w:t xml:space="preserve">, от 23.10.2017 </w:t>
            </w:r>
            <w:hyperlink r:id="rId70">
              <w:r>
                <w:rPr>
                  <w:color w:val="0000FF"/>
                </w:rPr>
                <w:t>N 397-п</w:t>
              </w:r>
            </w:hyperlink>
            <w:r>
              <w:t xml:space="preserve">, от 22.11.2017 </w:t>
            </w:r>
            <w:hyperlink r:id="rId71">
              <w:r>
                <w:rPr>
                  <w:color w:val="0000FF"/>
                </w:rPr>
                <w:t>N 419-п</w:t>
              </w:r>
            </w:hyperlink>
            <w:r>
              <w:t xml:space="preserve">, от 13.02.2018 </w:t>
            </w:r>
            <w:hyperlink r:id="rId72">
              <w:r>
                <w:rPr>
                  <w:color w:val="0000FF"/>
                </w:rPr>
                <w:t>N 50-п</w:t>
              </w:r>
            </w:hyperlink>
            <w:r>
              <w:t xml:space="preserve">, от 12.03.2019 </w:t>
            </w:r>
            <w:hyperlink r:id="rId73">
              <w:r>
                <w:rPr>
                  <w:color w:val="0000FF"/>
                </w:rPr>
                <w:t>N 82-п</w:t>
              </w:r>
            </w:hyperlink>
            <w:r>
              <w:t xml:space="preserve">, от 24.12.2019 </w:t>
            </w:r>
            <w:hyperlink r:id="rId74">
              <w:r>
                <w:rPr>
                  <w:color w:val="0000FF"/>
                </w:rPr>
                <w:t>N 492-п</w:t>
              </w:r>
            </w:hyperlink>
            <w:r>
              <w:t xml:space="preserve">, от 17.03.2020 </w:t>
            </w:r>
            <w:hyperlink r:id="rId75">
              <w:r>
                <w:rPr>
                  <w:color w:val="0000FF"/>
                </w:rPr>
                <w:t>N 59-п</w:t>
              </w:r>
            </w:hyperlink>
            <w:r>
              <w:t xml:space="preserve">, от 24.03.2021 </w:t>
            </w:r>
            <w:hyperlink r:id="rId76">
              <w:r>
                <w:rPr>
                  <w:color w:val="0000FF"/>
                </w:rPr>
                <w:t>N 87-п</w:t>
              </w:r>
            </w:hyperlink>
            <w:r>
              <w:t xml:space="preserve">, от 01.03.2022 </w:t>
            </w:r>
            <w:hyperlink r:id="rId77">
              <w:r>
                <w:rPr>
                  <w:color w:val="0000FF"/>
                </w:rPr>
                <w:t>N 62-п</w:t>
              </w:r>
            </w:hyperlink>
            <w:r>
              <w:t xml:space="preserve">, от 21.03.2023 </w:t>
            </w:r>
            <w:hyperlink r:id="rId78">
              <w:r>
                <w:rPr>
                  <w:color w:val="0000FF"/>
                </w:rPr>
                <w:t>N 99-п</w:t>
              </w:r>
            </w:hyperlink>
            <w:r>
              <w:t>)</w:t>
            </w:r>
          </w:p>
        </w:tc>
      </w:tr>
      <w:tr w:rsidR="006E01EF">
        <w:tblPrEx>
          <w:tblBorders>
            <w:insideH w:val="single" w:sz="4" w:space="0" w:color="auto"/>
          </w:tblBorders>
        </w:tblPrEx>
        <w:tc>
          <w:tcPr>
            <w:tcW w:w="2381" w:type="dxa"/>
          </w:tcPr>
          <w:p w:rsidR="006E01EF" w:rsidRDefault="006E01EF">
            <w:pPr>
              <w:pStyle w:val="ConsPlusNormal"/>
            </w:pPr>
            <w:r>
              <w:t>Электронный адрес размещения государственной программы в сети Интернет</w:t>
            </w:r>
          </w:p>
        </w:tc>
        <w:tc>
          <w:tcPr>
            <w:tcW w:w="6690" w:type="dxa"/>
          </w:tcPr>
          <w:p w:rsidR="006E01EF" w:rsidRDefault="006E01EF">
            <w:pPr>
              <w:pStyle w:val="ConsPlusNormal"/>
            </w:pPr>
            <w:r>
              <w:t>http://minstroy.nso.ru/Documentation/Pages/programs.aspx</w:t>
            </w:r>
          </w:p>
        </w:tc>
      </w:tr>
    </w:tbl>
    <w:p w:rsidR="006E01EF" w:rsidRDefault="006E01EF">
      <w:pPr>
        <w:pStyle w:val="ConsPlusNormal"/>
        <w:ind w:firstLine="540"/>
        <w:jc w:val="both"/>
      </w:pPr>
    </w:p>
    <w:p w:rsidR="006E01EF" w:rsidRDefault="006E01EF">
      <w:pPr>
        <w:pStyle w:val="ConsPlusTitle"/>
        <w:jc w:val="center"/>
        <w:outlineLvl w:val="1"/>
      </w:pPr>
      <w:r>
        <w:t>II. Обоснование необходимости реализации</w:t>
      </w:r>
    </w:p>
    <w:p w:rsidR="006E01EF" w:rsidRDefault="006E01EF">
      <w:pPr>
        <w:pStyle w:val="ConsPlusTitle"/>
        <w:jc w:val="center"/>
      </w:pPr>
      <w:r>
        <w:t>государственной программы</w:t>
      </w:r>
    </w:p>
    <w:p w:rsidR="006E01EF" w:rsidRDefault="006E01EF">
      <w:pPr>
        <w:pStyle w:val="ConsPlusNormal"/>
        <w:ind w:firstLine="540"/>
        <w:jc w:val="both"/>
      </w:pPr>
    </w:p>
    <w:p w:rsidR="006E01EF" w:rsidRDefault="006E01EF">
      <w:pPr>
        <w:pStyle w:val="ConsPlusNormal"/>
        <w:ind w:firstLine="540"/>
        <w:jc w:val="both"/>
      </w:pPr>
      <w:r>
        <w:t xml:space="preserve">Государственная программа Новосибирской области "Обеспечение жильем молодых семей в Новосибирской области" (далее - программа) реализуется в соответствии с мероприятием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7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Госпрограммы), утвержденной постановлением Правительства Российской Федерации от 30.12.2017 N 1710, а также направлена на обеспечение приоритетных направлений государственной политики в сфере обеспечения жильем молодых семей, определенных </w:t>
      </w:r>
      <w:hyperlink r:id="rId80">
        <w:r>
          <w:rPr>
            <w:color w:val="0000FF"/>
          </w:rPr>
          <w:t>Стратегией</w:t>
        </w:r>
      </w:hyperlink>
      <w:r>
        <w:t xml:space="preserve"> социально-экономического развития Новосибирской области на период до 2030 года, утвержденной постановлением Правительства Новосибирской области от 19.03.2019 N 105-п.</w:t>
      </w:r>
    </w:p>
    <w:p w:rsidR="006E01EF" w:rsidRDefault="006E01EF">
      <w:pPr>
        <w:pStyle w:val="ConsPlusNormal"/>
        <w:jc w:val="both"/>
      </w:pPr>
      <w:r>
        <w:t xml:space="preserve">(в ред. постановлений Правительства Новосибирской области от 13.02.2018 </w:t>
      </w:r>
      <w:hyperlink r:id="rId81">
        <w:r>
          <w:rPr>
            <w:color w:val="0000FF"/>
          </w:rPr>
          <w:t>N 50-п</w:t>
        </w:r>
      </w:hyperlink>
      <w:r>
        <w:t xml:space="preserve">, от 12.03.2019 </w:t>
      </w:r>
      <w:hyperlink r:id="rId82">
        <w:r>
          <w:rPr>
            <w:color w:val="0000FF"/>
          </w:rPr>
          <w:t>N 82-п</w:t>
        </w:r>
      </w:hyperlink>
      <w:r>
        <w:t xml:space="preserve">, от 21.03.2023 </w:t>
      </w:r>
      <w:hyperlink r:id="rId83">
        <w:r>
          <w:rPr>
            <w:color w:val="0000FF"/>
          </w:rPr>
          <w:t>N 99-п</w:t>
        </w:r>
      </w:hyperlink>
      <w:r>
        <w:t>)</w:t>
      </w:r>
    </w:p>
    <w:p w:rsidR="006E01EF" w:rsidRDefault="006E01EF">
      <w:pPr>
        <w:pStyle w:val="ConsPlusNormal"/>
        <w:spacing w:before="220"/>
        <w:ind w:firstLine="540"/>
        <w:jc w:val="both"/>
      </w:pPr>
      <w:r>
        <w:t xml:space="preserve">Программа разработана в соответствии с </w:t>
      </w:r>
      <w:hyperlink r:id="rId84">
        <w:r>
          <w:rPr>
            <w:color w:val="0000FF"/>
          </w:rPr>
          <w:t>особенностями</w:t>
        </w:r>
      </w:hyperlink>
      <w:r>
        <w:t xml:space="preserve"> реализации отдельных мероприятий государственной </w:t>
      </w:r>
      <w:hyperlink r:id="rId8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17.12.2010 N 1050.</w:t>
      </w:r>
    </w:p>
    <w:p w:rsidR="006E01EF" w:rsidRDefault="006E01EF">
      <w:pPr>
        <w:pStyle w:val="ConsPlusNormal"/>
        <w:jc w:val="both"/>
      </w:pPr>
      <w:r>
        <w:t xml:space="preserve">(в ред. </w:t>
      </w:r>
      <w:hyperlink r:id="rId86">
        <w:r>
          <w:rPr>
            <w:color w:val="0000FF"/>
          </w:rPr>
          <w:t>постановления</w:t>
        </w:r>
      </w:hyperlink>
      <w:r>
        <w:t xml:space="preserve"> Правительства Новосибирской области от 13.02.2018 N 50-п)</w:t>
      </w:r>
    </w:p>
    <w:p w:rsidR="006E01EF" w:rsidRDefault="006E01EF">
      <w:pPr>
        <w:pStyle w:val="ConsPlusNormal"/>
        <w:spacing w:before="220"/>
        <w:ind w:firstLine="540"/>
        <w:jc w:val="both"/>
      </w:pPr>
      <w:r>
        <w:t>Программа предусматривает оказание бюджетной поддержки в решении жилищных вопросов молодых семей, что является важным фактором стимулирования и закрепления положительных тенденций в изменении демографической ситуации в Новосибирской области.</w:t>
      </w:r>
    </w:p>
    <w:p w:rsidR="006E01EF" w:rsidRDefault="006E01EF">
      <w:pPr>
        <w:pStyle w:val="ConsPlusNormal"/>
        <w:spacing w:before="220"/>
        <w:ind w:firstLine="540"/>
        <w:jc w:val="both"/>
      </w:pPr>
      <w:r>
        <w:t xml:space="preserve">В настоящей программе вправе принимать участие молодая семья, в том числе неполная молодая семья, состоящая из одного молодого родителя и одного и более детей, соответствующая </w:t>
      </w:r>
      <w:r>
        <w:lastRenderedPageBreak/>
        <w:t>условиям мероприятия Госпрограммы.</w:t>
      </w:r>
    </w:p>
    <w:p w:rsidR="006E01EF" w:rsidRDefault="006E01EF">
      <w:pPr>
        <w:pStyle w:val="ConsPlusNormal"/>
        <w:jc w:val="both"/>
      </w:pPr>
      <w:r>
        <w:t xml:space="preserve">(в ред. постановлений Правительства Новосибирской области от 13.02.2018 </w:t>
      </w:r>
      <w:hyperlink r:id="rId87">
        <w:r>
          <w:rPr>
            <w:color w:val="0000FF"/>
          </w:rPr>
          <w:t>N 50-п</w:t>
        </w:r>
      </w:hyperlink>
      <w:r>
        <w:t xml:space="preserve">, от 12.03.2019 </w:t>
      </w:r>
      <w:hyperlink r:id="rId88">
        <w:r>
          <w:rPr>
            <w:color w:val="0000FF"/>
          </w:rPr>
          <w:t>N 82-п</w:t>
        </w:r>
      </w:hyperlink>
      <w:r>
        <w:t>)</w:t>
      </w:r>
    </w:p>
    <w:p w:rsidR="006E01EF" w:rsidRDefault="006E01EF">
      <w:pPr>
        <w:pStyle w:val="ConsPlusNormal"/>
        <w:spacing w:before="220"/>
        <w:ind w:firstLine="540"/>
        <w:jc w:val="both"/>
      </w:pPr>
      <w:r>
        <w:t>Поддержка молодых семей в целях улучшения жилищных условий является важнейшим направлением социальной политики Новосибирской области.</w:t>
      </w:r>
    </w:p>
    <w:p w:rsidR="006E01EF" w:rsidRDefault="006E01EF">
      <w:pPr>
        <w:pStyle w:val="ConsPlusNormal"/>
        <w:spacing w:before="220"/>
        <w:ind w:firstLine="540"/>
        <w:jc w:val="both"/>
      </w:pPr>
      <w:r>
        <w:t xml:space="preserve">В целях реализации указанного приоритетного направления оказание государственной поддержки при приобретении жилья или строительстве индивидуального жилья с 2004 по 2011 годы осуществлялось на территории Новосибирской области в рамках областной целевой </w:t>
      </w:r>
      <w:hyperlink r:id="rId89">
        <w:r>
          <w:rPr>
            <w:color w:val="0000FF"/>
          </w:rPr>
          <w:t>программы</w:t>
        </w:r>
      </w:hyperlink>
      <w:r>
        <w:t xml:space="preserve"> "Создание механизмов обеспечения жильем молодых семей в Новосибирской области на 2004 - 2011 годы", утвержденной постановлением Новосибирского областного Совета депутатов от 27.05.2004 (далее - ОЦП), с 2011 года - в рамках долгосрочной целевой </w:t>
      </w:r>
      <w:hyperlink r:id="rId90">
        <w:r>
          <w:rPr>
            <w:color w:val="0000FF"/>
          </w:rPr>
          <w:t>программы</w:t>
        </w:r>
      </w:hyperlink>
      <w:r>
        <w:t xml:space="preserve"> "Обеспечение жильем молодых семей в Новосибирской области на 2011 - 2015 годы", утвержденной постановлением Правительства Новосибирской области от 23.05.2011 N 215-п (далее - ДЦП).</w:t>
      </w:r>
    </w:p>
    <w:p w:rsidR="006E01EF" w:rsidRDefault="006E01EF">
      <w:pPr>
        <w:pStyle w:val="ConsPlusNormal"/>
        <w:spacing w:before="220"/>
        <w:ind w:firstLine="540"/>
        <w:jc w:val="both"/>
      </w:pPr>
      <w:r>
        <w:t xml:space="preserve">В рамках </w:t>
      </w:r>
      <w:hyperlink r:id="rId91">
        <w:r>
          <w:rPr>
            <w:color w:val="0000FF"/>
          </w:rPr>
          <w:t>ОЦП</w:t>
        </w:r>
      </w:hyperlink>
      <w:r>
        <w:t xml:space="preserve"> И </w:t>
      </w:r>
      <w:hyperlink r:id="rId92">
        <w:r>
          <w:rPr>
            <w:color w:val="0000FF"/>
          </w:rPr>
          <w:t>ДЦП</w:t>
        </w:r>
      </w:hyperlink>
      <w:r>
        <w:t xml:space="preserve"> были разработаны следующие механизмы государственной поддержки на приобретение (строительство) жилья молодых семей, проживающих в Новосибирской области, нуждающихся в улучшении жилищных условий:</w:t>
      </w:r>
    </w:p>
    <w:p w:rsidR="006E01EF" w:rsidRDefault="006E01EF">
      <w:pPr>
        <w:pStyle w:val="ConsPlusNormal"/>
        <w:spacing w:before="220"/>
        <w:ind w:firstLine="540"/>
        <w:jc w:val="both"/>
      </w:pPr>
      <w:r>
        <w:t>субсидии на улучшение жилищных условий из федерального бюджета при рождении ребенка (с 2005 года по 2006 год);</w:t>
      </w:r>
    </w:p>
    <w:p w:rsidR="006E01EF" w:rsidRDefault="006E01EF">
      <w:pPr>
        <w:pStyle w:val="ConsPlusNormal"/>
        <w:spacing w:before="220"/>
        <w:ind w:firstLine="540"/>
        <w:jc w:val="both"/>
      </w:pPr>
      <w:proofErr w:type="spellStart"/>
      <w:r>
        <w:t>софинансирование</w:t>
      </w:r>
      <w:proofErr w:type="spellEnd"/>
      <w:r>
        <w:t xml:space="preserve"> из областного и местных бюджетов на условиях долевого участия в подготовке инженерных сетей и коммуникаций при строительстве молодежных жилищных комплексов (с 2005 года по 2008 год);</w:t>
      </w:r>
    </w:p>
    <w:p w:rsidR="006E01EF" w:rsidRDefault="006E01EF">
      <w:pPr>
        <w:pStyle w:val="ConsPlusNormal"/>
        <w:spacing w:before="220"/>
        <w:ind w:firstLine="540"/>
        <w:jc w:val="both"/>
      </w:pPr>
      <w:r>
        <w:t xml:space="preserve">социальные выплаты на приобретение (строительство) жилья при </w:t>
      </w:r>
      <w:proofErr w:type="spellStart"/>
      <w:r>
        <w:t>софинансировании</w:t>
      </w:r>
      <w:proofErr w:type="spellEnd"/>
      <w:r>
        <w:t xml:space="preserve"> из федерального бюджета (с 2006 года и по настоящее время);</w:t>
      </w:r>
    </w:p>
    <w:p w:rsidR="006E01EF" w:rsidRDefault="006E01EF">
      <w:pPr>
        <w:pStyle w:val="ConsPlusNormal"/>
        <w:spacing w:before="220"/>
        <w:ind w:firstLine="540"/>
        <w:jc w:val="both"/>
      </w:pPr>
      <w:r>
        <w:t>субсидии из областного бюджета на погашение части процентной ставки по ранее оформленному жилищному кредиту (с 2005 года и по настоящее время).</w:t>
      </w:r>
    </w:p>
    <w:p w:rsidR="006E01EF" w:rsidRDefault="006E01EF">
      <w:pPr>
        <w:pStyle w:val="ConsPlusNormal"/>
        <w:spacing w:before="220"/>
        <w:ind w:firstLine="540"/>
        <w:jc w:val="both"/>
      </w:pPr>
      <w:r>
        <w:t xml:space="preserve">Количество молодых семей, улучшивших жилищные условия в рамках реализации </w:t>
      </w:r>
      <w:hyperlink r:id="rId93">
        <w:r>
          <w:rPr>
            <w:color w:val="0000FF"/>
          </w:rPr>
          <w:t>ОЦП</w:t>
        </w:r>
      </w:hyperlink>
      <w:r>
        <w:t xml:space="preserve"> и </w:t>
      </w:r>
      <w:hyperlink r:id="rId94">
        <w:r>
          <w:rPr>
            <w:color w:val="0000FF"/>
          </w:rPr>
          <w:t>ДЦП</w:t>
        </w:r>
      </w:hyperlink>
      <w:r>
        <w:t>, составило 2160 молодых семей, в том числе:</w:t>
      </w:r>
    </w:p>
    <w:p w:rsidR="006E01EF" w:rsidRDefault="006E01EF">
      <w:pPr>
        <w:pStyle w:val="ConsPlusNormal"/>
        <w:spacing w:before="220"/>
        <w:ind w:firstLine="540"/>
        <w:jc w:val="both"/>
      </w:pPr>
      <w:r>
        <w:t xml:space="preserve">1351 семьей (или 63% от общего количества улучшивших) получены субсидии на улучшение жилищных условий из федерального бюджета при рождении ребенка (2005 - 2006 гг.) и социальные выплаты на приобретение жилья в рамках реализации </w:t>
      </w:r>
      <w:hyperlink r:id="rId95">
        <w:r>
          <w:rPr>
            <w:color w:val="0000FF"/>
          </w:rPr>
          <w:t>подпрограммы</w:t>
        </w:r>
      </w:hyperlink>
      <w:r>
        <w:t xml:space="preserve"> "Обеспечение жильем молодых семей" федеральной целевой программы "Жилище" (2006 - 2013 гг.) на общую сумму в размере 690,9 млн. рублей;</w:t>
      </w:r>
    </w:p>
    <w:p w:rsidR="006E01EF" w:rsidRDefault="006E01EF">
      <w:pPr>
        <w:pStyle w:val="ConsPlusNormal"/>
        <w:jc w:val="both"/>
      </w:pPr>
      <w:r>
        <w:t xml:space="preserve">(в ред. </w:t>
      </w:r>
      <w:hyperlink r:id="rId96">
        <w:r>
          <w:rPr>
            <w:color w:val="0000FF"/>
          </w:rPr>
          <w:t>постановления</w:t>
        </w:r>
      </w:hyperlink>
      <w:r>
        <w:t xml:space="preserve"> Правительства Новосибирской области от 13.02.2018 N 50-п)</w:t>
      </w:r>
    </w:p>
    <w:p w:rsidR="006E01EF" w:rsidRDefault="006E01EF">
      <w:pPr>
        <w:pStyle w:val="ConsPlusNormal"/>
        <w:spacing w:before="220"/>
        <w:ind w:firstLine="540"/>
        <w:jc w:val="both"/>
      </w:pPr>
      <w:r>
        <w:t>726 семей (или 34%) ежемесячно получали субсидии из областного бюджета Новосибирской области (далее - областной бюджет) на погашение части процентной ставки по ранее оформленному жилищному кредиту на общую сумму в размере 107,6 млн. рублей;</w:t>
      </w:r>
    </w:p>
    <w:p w:rsidR="006E01EF" w:rsidRDefault="006E01EF">
      <w:pPr>
        <w:pStyle w:val="ConsPlusNormal"/>
        <w:spacing w:before="220"/>
        <w:ind w:firstLine="540"/>
        <w:jc w:val="both"/>
      </w:pPr>
      <w:r>
        <w:t xml:space="preserve">83 семьи приобрели жилье на условиях долевого участия в подготовке инженерных сетей и коммуникаций при строительстве молодежных жилищных комплексов при </w:t>
      </w:r>
      <w:proofErr w:type="spellStart"/>
      <w:r>
        <w:t>софинансировании</w:t>
      </w:r>
      <w:proofErr w:type="spellEnd"/>
      <w:r>
        <w:t xml:space="preserve"> из областного и местных бюджетов.</w:t>
      </w:r>
    </w:p>
    <w:p w:rsidR="006E01EF" w:rsidRDefault="006E01EF">
      <w:pPr>
        <w:pStyle w:val="ConsPlusNormal"/>
        <w:spacing w:before="220"/>
        <w:ind w:firstLine="540"/>
        <w:jc w:val="both"/>
      </w:pPr>
      <w:r>
        <w:t>Актуальность государственной поддержки молодых семей при кредитовании на приобретение (строительство) жилья определяется высокой стоимостью жилья и ипотечных жилищных кредитов.</w:t>
      </w:r>
    </w:p>
    <w:p w:rsidR="006E01EF" w:rsidRDefault="006E01EF">
      <w:pPr>
        <w:pStyle w:val="ConsPlusNormal"/>
        <w:spacing w:before="220"/>
        <w:ind w:firstLine="540"/>
        <w:jc w:val="both"/>
      </w:pPr>
      <w:r>
        <w:t xml:space="preserve">Как правило, молодые семьи не могут получить доступ на рынок жилья без бюджетной </w:t>
      </w:r>
      <w:r>
        <w:lastRenderedPageBreak/>
        <w:t>поддержки. Даже имея достаточный уровень дохода, они не в состоянии внести первоначальный взнос при получении ипотечного жилищного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6E01EF" w:rsidRDefault="006E01EF">
      <w:pPr>
        <w:pStyle w:val="ConsPlusNormal"/>
        <w:spacing w:before="220"/>
        <w:ind w:firstLine="540"/>
        <w:jc w:val="both"/>
      </w:pPr>
      <w:r>
        <w:t>Проблема отсутствия отдельного жилья у молодых семей имеет определенную общественную значимость, поскольку влечет за собой значительные негативные последствия, в том числе:</w:t>
      </w:r>
    </w:p>
    <w:p w:rsidR="006E01EF" w:rsidRDefault="006E01EF">
      <w:pPr>
        <w:pStyle w:val="ConsPlusNormal"/>
        <w:spacing w:before="220"/>
        <w:ind w:firstLine="540"/>
        <w:jc w:val="both"/>
      </w:pPr>
      <w:r>
        <w:t>рождение первого или последующих детей откладывается на неопределенный срок;</w:t>
      </w:r>
    </w:p>
    <w:p w:rsidR="006E01EF" w:rsidRDefault="006E01EF">
      <w:pPr>
        <w:pStyle w:val="ConsPlusNormal"/>
        <w:spacing w:before="220"/>
        <w:ind w:firstLine="540"/>
        <w:jc w:val="both"/>
      </w:pPr>
      <w:r>
        <w:t>возникновение конфликтных ситуаций в социуме молодых семей и последующего депрессивного психологического состояния супругов, характеризующегося проявлением различных форм асоциального поведения;</w:t>
      </w:r>
    </w:p>
    <w:p w:rsidR="006E01EF" w:rsidRDefault="006E01EF">
      <w:pPr>
        <w:pStyle w:val="ConsPlusNormal"/>
        <w:spacing w:before="220"/>
        <w:ind w:firstLine="540"/>
        <w:jc w:val="both"/>
      </w:pPr>
      <w:r>
        <w:t>распад молодых семей уже в течение первых трех лет после заключения брака.</w:t>
      </w:r>
    </w:p>
    <w:p w:rsidR="006E01EF" w:rsidRDefault="006E01EF">
      <w:pPr>
        <w:pStyle w:val="ConsPlusNormal"/>
        <w:spacing w:before="220"/>
        <w:ind w:firstLine="540"/>
        <w:jc w:val="both"/>
      </w:pPr>
      <w:r>
        <w:t>Согласно итогам Всероссийской переписи населения 2010 года в Новосибирской области проживает около 770 тысяч семей, из которых около 450 тысяч семей приравнены к молодым семьям.</w:t>
      </w:r>
    </w:p>
    <w:p w:rsidR="006E01EF" w:rsidRDefault="006E01EF">
      <w:pPr>
        <w:pStyle w:val="ConsPlusNormal"/>
        <w:spacing w:before="220"/>
        <w:ind w:firstLine="540"/>
        <w:jc w:val="both"/>
      </w:pPr>
      <w:r>
        <w:t xml:space="preserve">В органах местного самоуправления муниципальных образований Новосибирской области (далее - органы местного самоуправления) признана нуждающейся в улучшении жилищных условий по состоянию на 1 января 2014 года 5921 молодая семья (или 15,7% от общего количества нуждающихся), из них 1564 семьи (или 26,4% от количества состоящих на учете) изъявили желание принять участие в </w:t>
      </w:r>
      <w:hyperlink r:id="rId97">
        <w:r>
          <w:rPr>
            <w:color w:val="0000FF"/>
          </w:rPr>
          <w:t>ДЦП</w:t>
        </w:r>
      </w:hyperlink>
      <w:r>
        <w:t>.</w:t>
      </w:r>
    </w:p>
    <w:p w:rsidR="006E01EF" w:rsidRDefault="006E01EF">
      <w:pPr>
        <w:pStyle w:val="ConsPlusNormal"/>
        <w:jc w:val="both"/>
      </w:pPr>
      <w:r>
        <w:t xml:space="preserve">(в ред. </w:t>
      </w:r>
      <w:hyperlink r:id="rId98">
        <w:r>
          <w:rPr>
            <w:color w:val="0000FF"/>
          </w:rPr>
          <w:t>постановления</w:t>
        </w:r>
      </w:hyperlink>
      <w:r>
        <w:t xml:space="preserve"> Правительства Новосибирской области от 27.12.2016 N 444-п)</w:t>
      </w:r>
    </w:p>
    <w:p w:rsidR="006E01EF" w:rsidRDefault="006E01EF">
      <w:pPr>
        <w:pStyle w:val="ConsPlusNormal"/>
        <w:spacing w:before="220"/>
        <w:ind w:firstLine="540"/>
        <w:jc w:val="both"/>
      </w:pPr>
      <w:r>
        <w:t>В рамках данной программы предусматривается государственная поддержка молодых семей посредством предоставления социальных выплат на приобретение жилого помещения или строительство индивидуального жилого дома при оказании содействия за счет бюджетов разных уровней. Выбор данного механизма обусловлен использованием аналогичного подхода на федеральном уровне и условиями для получения средств федерального бюджета.</w:t>
      </w:r>
    </w:p>
    <w:p w:rsidR="006E01EF" w:rsidRDefault="006E01EF">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Новосибирской области.</w:t>
      </w:r>
    </w:p>
    <w:p w:rsidR="006E01EF" w:rsidRDefault="006E01EF">
      <w:pPr>
        <w:pStyle w:val="ConsPlusNormal"/>
        <w:ind w:firstLine="540"/>
        <w:jc w:val="both"/>
      </w:pPr>
    </w:p>
    <w:p w:rsidR="006E01EF" w:rsidRDefault="006E01EF">
      <w:pPr>
        <w:pStyle w:val="ConsPlusTitle"/>
        <w:jc w:val="center"/>
        <w:outlineLvl w:val="1"/>
      </w:pPr>
      <w:r>
        <w:t>III. Цели и задачи, важнейшие целевые</w:t>
      </w:r>
    </w:p>
    <w:p w:rsidR="006E01EF" w:rsidRDefault="006E01EF">
      <w:pPr>
        <w:pStyle w:val="ConsPlusTitle"/>
        <w:jc w:val="center"/>
      </w:pPr>
      <w:r>
        <w:t>индикаторы государственной программы</w:t>
      </w:r>
    </w:p>
    <w:p w:rsidR="006E01EF" w:rsidRDefault="006E01EF">
      <w:pPr>
        <w:pStyle w:val="ConsPlusNormal"/>
        <w:ind w:firstLine="540"/>
        <w:jc w:val="both"/>
      </w:pPr>
    </w:p>
    <w:p w:rsidR="006E01EF" w:rsidRDefault="006E01EF">
      <w:pPr>
        <w:pStyle w:val="ConsPlusNormal"/>
        <w:ind w:firstLine="540"/>
        <w:jc w:val="both"/>
      </w:pPr>
      <w:r>
        <w:t xml:space="preserve">Утратил силу. - </w:t>
      </w:r>
      <w:hyperlink r:id="rId99">
        <w:r>
          <w:rPr>
            <w:color w:val="0000FF"/>
          </w:rPr>
          <w:t>Постановление</w:t>
        </w:r>
      </w:hyperlink>
      <w:r>
        <w:t xml:space="preserve"> Правительства Новосибирской области от 21.03.2023 N 99-п.</w:t>
      </w:r>
    </w:p>
    <w:p w:rsidR="006E01EF" w:rsidRDefault="006E01EF">
      <w:pPr>
        <w:pStyle w:val="ConsPlusNormal"/>
        <w:ind w:firstLine="540"/>
        <w:jc w:val="both"/>
      </w:pPr>
    </w:p>
    <w:p w:rsidR="006E01EF" w:rsidRDefault="006E01EF">
      <w:pPr>
        <w:pStyle w:val="ConsPlusTitle"/>
        <w:jc w:val="center"/>
        <w:outlineLvl w:val="1"/>
      </w:pPr>
      <w:r>
        <w:t>IV. Система основных мероприятий государственной программы</w:t>
      </w:r>
    </w:p>
    <w:p w:rsidR="006E01EF" w:rsidRDefault="006E01EF">
      <w:pPr>
        <w:pStyle w:val="ConsPlusNormal"/>
        <w:jc w:val="center"/>
      </w:pPr>
      <w:r>
        <w:t xml:space="preserve">(в ред. </w:t>
      </w:r>
      <w:hyperlink r:id="rId100">
        <w:r>
          <w:rPr>
            <w:color w:val="0000FF"/>
          </w:rPr>
          <w:t>постановления</w:t>
        </w:r>
      </w:hyperlink>
      <w:r>
        <w:t xml:space="preserve"> Правительства Новосибирской области</w:t>
      </w:r>
    </w:p>
    <w:p w:rsidR="006E01EF" w:rsidRDefault="006E01EF">
      <w:pPr>
        <w:pStyle w:val="ConsPlusNormal"/>
        <w:jc w:val="center"/>
      </w:pPr>
      <w:r>
        <w:t>от 21.03.2023 N 99-п)</w:t>
      </w:r>
    </w:p>
    <w:p w:rsidR="006E01EF" w:rsidRDefault="006E01EF">
      <w:pPr>
        <w:pStyle w:val="ConsPlusNormal"/>
        <w:ind w:firstLine="540"/>
        <w:jc w:val="both"/>
      </w:pPr>
    </w:p>
    <w:p w:rsidR="006E01EF" w:rsidRDefault="006E01EF">
      <w:pPr>
        <w:pStyle w:val="ConsPlusNormal"/>
        <w:ind w:firstLine="540"/>
        <w:jc w:val="both"/>
      </w:pPr>
      <w:r>
        <w:t>Реализация программы предусматривает оказание государственной поддержки молодым семьям - участникам программы в улучшении жилищных условий по нескольким направлениям.</w:t>
      </w:r>
    </w:p>
    <w:p w:rsidR="006E01EF" w:rsidRDefault="006E01EF">
      <w:pPr>
        <w:pStyle w:val="ConsPlusNormal"/>
        <w:spacing w:before="220"/>
        <w:ind w:firstLine="540"/>
        <w:jc w:val="both"/>
      </w:pPr>
      <w:r>
        <w:lastRenderedPageBreak/>
        <w:t>Предоставление социальных выплат на приобретение (строительство) жилого помещения будет осуществляться при оказании содействия за счет бюджетов разных уровней и позволит улучшить жилищные условия 1122 молодых семей.</w:t>
      </w:r>
    </w:p>
    <w:p w:rsidR="006E01EF" w:rsidRDefault="006E01EF">
      <w:pPr>
        <w:pStyle w:val="ConsPlusNormal"/>
        <w:jc w:val="both"/>
      </w:pPr>
      <w:r>
        <w:t xml:space="preserve">(в ред. постановлений Правительства Новосибирской области от 22.12.2015 </w:t>
      </w:r>
      <w:hyperlink r:id="rId101">
        <w:r>
          <w:rPr>
            <w:color w:val="0000FF"/>
          </w:rPr>
          <w:t>N 462-п</w:t>
        </w:r>
      </w:hyperlink>
      <w:r>
        <w:t xml:space="preserve">, от 27.12.2016 </w:t>
      </w:r>
      <w:hyperlink r:id="rId102">
        <w:r>
          <w:rPr>
            <w:color w:val="0000FF"/>
          </w:rPr>
          <w:t>N 444-п</w:t>
        </w:r>
      </w:hyperlink>
      <w:r>
        <w:t xml:space="preserve">, от 23.10.2017 </w:t>
      </w:r>
      <w:hyperlink r:id="rId103">
        <w:r>
          <w:rPr>
            <w:color w:val="0000FF"/>
          </w:rPr>
          <w:t>N 397-п</w:t>
        </w:r>
      </w:hyperlink>
      <w:r>
        <w:t xml:space="preserve">, от 22.11.2017 </w:t>
      </w:r>
      <w:hyperlink r:id="rId104">
        <w:r>
          <w:rPr>
            <w:color w:val="0000FF"/>
          </w:rPr>
          <w:t>N 419-п</w:t>
        </w:r>
      </w:hyperlink>
      <w:r>
        <w:t xml:space="preserve">, от 13.02.2018 </w:t>
      </w:r>
      <w:hyperlink r:id="rId105">
        <w:r>
          <w:rPr>
            <w:color w:val="0000FF"/>
          </w:rPr>
          <w:t>N 50-п</w:t>
        </w:r>
      </w:hyperlink>
      <w:r>
        <w:t xml:space="preserve">, от 12.03.2019 </w:t>
      </w:r>
      <w:hyperlink r:id="rId106">
        <w:r>
          <w:rPr>
            <w:color w:val="0000FF"/>
          </w:rPr>
          <w:t>N 82-п</w:t>
        </w:r>
      </w:hyperlink>
      <w:r>
        <w:t xml:space="preserve">, от 24.12.2019 </w:t>
      </w:r>
      <w:hyperlink r:id="rId107">
        <w:r>
          <w:rPr>
            <w:color w:val="0000FF"/>
          </w:rPr>
          <w:t>N 492-п</w:t>
        </w:r>
      </w:hyperlink>
      <w:r>
        <w:t xml:space="preserve">, от 17.03.2020 </w:t>
      </w:r>
      <w:hyperlink r:id="rId108">
        <w:r>
          <w:rPr>
            <w:color w:val="0000FF"/>
          </w:rPr>
          <w:t>N 59-п</w:t>
        </w:r>
      </w:hyperlink>
      <w:r>
        <w:t xml:space="preserve">, от 24.03.2021 </w:t>
      </w:r>
      <w:hyperlink r:id="rId109">
        <w:r>
          <w:rPr>
            <w:color w:val="0000FF"/>
          </w:rPr>
          <w:t>N 87-п</w:t>
        </w:r>
      </w:hyperlink>
      <w:r>
        <w:t xml:space="preserve">, от 01.03.2022 </w:t>
      </w:r>
      <w:hyperlink r:id="rId110">
        <w:r>
          <w:rPr>
            <w:color w:val="0000FF"/>
          </w:rPr>
          <w:t>N 62-п</w:t>
        </w:r>
      </w:hyperlink>
      <w:r>
        <w:t xml:space="preserve">, от 21.03.2023 </w:t>
      </w:r>
      <w:hyperlink r:id="rId111">
        <w:r>
          <w:rPr>
            <w:color w:val="0000FF"/>
          </w:rPr>
          <w:t>N 99-п</w:t>
        </w:r>
      </w:hyperlink>
      <w:r>
        <w:t>)</w:t>
      </w:r>
    </w:p>
    <w:p w:rsidR="006E01EF" w:rsidRDefault="006E01EF">
      <w:pPr>
        <w:pStyle w:val="ConsPlusNormal"/>
        <w:spacing w:before="220"/>
        <w:ind w:firstLine="540"/>
        <w:jc w:val="both"/>
      </w:pPr>
      <w:r>
        <w:t>Предоставление дополнительных социальных выплат при рождении (усыновлении) одного ребенка позволит снизить финансовое бремя молодых семей при приобретении (строительстве) жилья.</w:t>
      </w:r>
    </w:p>
    <w:p w:rsidR="006E01EF" w:rsidRDefault="006E01EF">
      <w:pPr>
        <w:pStyle w:val="ConsPlusNormal"/>
        <w:spacing w:before="220"/>
        <w:ind w:firstLine="540"/>
        <w:jc w:val="both"/>
      </w:pPr>
      <w:r>
        <w:t>Субсидирование части процентной ставки по кредиту на строительство (приобретение) жилья по ранее оформленному жилищному кредиту осуществляется ежемесячно и позволит снизить финансовую нагрузку для молодых семей.</w:t>
      </w:r>
    </w:p>
    <w:p w:rsidR="006E01EF" w:rsidRDefault="006E01EF">
      <w:pPr>
        <w:pStyle w:val="ConsPlusNormal"/>
        <w:spacing w:before="220"/>
        <w:ind w:firstLine="540"/>
        <w:jc w:val="both"/>
      </w:pPr>
      <w:r>
        <w:t>Реализация системы мероприятий программы осуществляется по следующим направлениям:</w:t>
      </w:r>
    </w:p>
    <w:p w:rsidR="006E01EF" w:rsidRDefault="006E01EF">
      <w:pPr>
        <w:pStyle w:val="ConsPlusNormal"/>
        <w:spacing w:before="220"/>
        <w:ind w:firstLine="540"/>
        <w:jc w:val="both"/>
      </w:pPr>
      <w:r>
        <w:t>нормативное правовое и методологическое обеспечение реализации программы;</w:t>
      </w:r>
    </w:p>
    <w:p w:rsidR="006E01EF" w:rsidRDefault="006E01EF">
      <w:pPr>
        <w:pStyle w:val="ConsPlusNormal"/>
        <w:spacing w:before="220"/>
        <w:ind w:firstLine="540"/>
        <w:jc w:val="both"/>
      </w:pPr>
      <w:r>
        <w:t>финансовое обеспечение реализации программы;</w:t>
      </w:r>
    </w:p>
    <w:p w:rsidR="006E01EF" w:rsidRDefault="006E01EF">
      <w:pPr>
        <w:pStyle w:val="ConsPlusNormal"/>
        <w:spacing w:before="220"/>
        <w:ind w:firstLine="540"/>
        <w:jc w:val="both"/>
      </w:pPr>
      <w:r>
        <w:t>организационное обеспечение реализации программы.</w:t>
      </w:r>
    </w:p>
    <w:p w:rsidR="006E01EF" w:rsidRDefault="006E01EF">
      <w:pPr>
        <w:pStyle w:val="ConsPlusNormal"/>
        <w:spacing w:before="220"/>
        <w:ind w:firstLine="540"/>
        <w:jc w:val="both"/>
      </w:pPr>
      <w:r>
        <w:t>Основными мероприятиями по нормативному, организационному и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жилищных условий, а также подготовка необходимых нормативных правовых документов для планирования и использования средств областного бюджета на соответствующий финансовый год и плановый период.</w:t>
      </w:r>
    </w:p>
    <w:p w:rsidR="006E01EF" w:rsidRDefault="006E01EF">
      <w:pPr>
        <w:pStyle w:val="ConsPlusNormal"/>
        <w:spacing w:before="220"/>
        <w:ind w:firstLine="540"/>
        <w:jc w:val="both"/>
      </w:pPr>
      <w:r>
        <w:t xml:space="preserve">Перечень основных мероприятий программы, реализуемых до конца 2018 года, приведен в </w:t>
      </w:r>
      <w:hyperlink w:anchor="P408">
        <w:r>
          <w:rPr>
            <w:color w:val="0000FF"/>
          </w:rPr>
          <w:t>приложении N 2</w:t>
        </w:r>
      </w:hyperlink>
      <w:r>
        <w:t xml:space="preserve"> к настоящей программе.</w:t>
      </w:r>
    </w:p>
    <w:p w:rsidR="006E01EF" w:rsidRDefault="006E01EF">
      <w:pPr>
        <w:pStyle w:val="ConsPlusNormal"/>
        <w:jc w:val="both"/>
      </w:pPr>
      <w:r>
        <w:t xml:space="preserve">(в ред. </w:t>
      </w:r>
      <w:hyperlink r:id="rId112">
        <w:r>
          <w:rPr>
            <w:color w:val="0000FF"/>
          </w:rPr>
          <w:t>постановления</w:t>
        </w:r>
      </w:hyperlink>
      <w:r>
        <w:t xml:space="preserve"> Правительства Новосибирской области от 12.03.2019 N 82-п)</w:t>
      </w:r>
    </w:p>
    <w:p w:rsidR="006E01EF" w:rsidRDefault="006E01EF">
      <w:pPr>
        <w:pStyle w:val="ConsPlusNormal"/>
        <w:spacing w:before="220"/>
        <w:ind w:firstLine="540"/>
        <w:jc w:val="both"/>
      </w:pPr>
      <w:r>
        <w:t xml:space="preserve">Перечень основных мероприятий программы, реализуемых с 2019 года, приведен в </w:t>
      </w:r>
      <w:hyperlink w:anchor="P449">
        <w:r>
          <w:rPr>
            <w:color w:val="0000FF"/>
          </w:rPr>
          <w:t>приложении N 2.1</w:t>
        </w:r>
      </w:hyperlink>
      <w:r>
        <w:t xml:space="preserve"> к настоящей программе.</w:t>
      </w:r>
    </w:p>
    <w:p w:rsidR="006E01EF" w:rsidRDefault="006E01EF">
      <w:pPr>
        <w:pStyle w:val="ConsPlusNormal"/>
        <w:jc w:val="both"/>
      </w:pPr>
      <w:r>
        <w:t xml:space="preserve">(абзац введен </w:t>
      </w:r>
      <w:hyperlink r:id="rId113">
        <w:r>
          <w:rPr>
            <w:color w:val="0000FF"/>
          </w:rPr>
          <w:t>постановлением</w:t>
        </w:r>
      </w:hyperlink>
      <w:r>
        <w:t xml:space="preserve"> Правительства Новосибирской области от 12.03.2019 N 82-п)</w:t>
      </w:r>
    </w:p>
    <w:p w:rsidR="006E01EF" w:rsidRDefault="006E01EF">
      <w:pPr>
        <w:pStyle w:val="ConsPlusNormal"/>
        <w:spacing w:before="220"/>
        <w:ind w:firstLine="540"/>
        <w:jc w:val="both"/>
      </w:pPr>
      <w:r>
        <w:t xml:space="preserve">Министерство строительства Новосибирской области (далее - министерство), являясь государственным заказчиком, осуществляет текущее управление реализацией программы, руководствуясь </w:t>
      </w:r>
      <w:hyperlink r:id="rId114">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предусмотренными приложением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N 1050 (далее - Правила), а также </w:t>
      </w:r>
      <w:hyperlink w:anchor="P1537">
        <w:r>
          <w:rPr>
            <w:color w:val="0000FF"/>
          </w:rPr>
          <w:t>приложением N 3</w:t>
        </w:r>
      </w:hyperlink>
      <w:r>
        <w:t xml:space="preserve"> к постановлению.</w:t>
      </w:r>
    </w:p>
    <w:p w:rsidR="006E01EF" w:rsidRDefault="006E01EF">
      <w:pPr>
        <w:pStyle w:val="ConsPlusNormal"/>
        <w:jc w:val="both"/>
      </w:pPr>
      <w:r>
        <w:t xml:space="preserve">(абзац введен </w:t>
      </w:r>
      <w:hyperlink r:id="rId115">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Исполнителями программы являются министерство и органы местного самоуправления (по согласованию).</w:t>
      </w:r>
    </w:p>
    <w:p w:rsidR="006E01EF" w:rsidRDefault="006E01EF">
      <w:pPr>
        <w:pStyle w:val="ConsPlusNormal"/>
        <w:jc w:val="both"/>
      </w:pPr>
      <w:r>
        <w:t xml:space="preserve">(абзац введен </w:t>
      </w:r>
      <w:hyperlink r:id="rId116">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Министерство в рамках реализации программы:</w:t>
      </w:r>
    </w:p>
    <w:p w:rsidR="006E01EF" w:rsidRDefault="006E01EF">
      <w:pPr>
        <w:pStyle w:val="ConsPlusNormal"/>
        <w:jc w:val="both"/>
      </w:pPr>
      <w:r>
        <w:t xml:space="preserve">(абзац введен </w:t>
      </w:r>
      <w:hyperlink r:id="rId117">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lastRenderedPageBreak/>
        <w:t>определяет ежегодный объем средств областного бюджета, требуемых для реализации мероприятий программы;</w:t>
      </w:r>
    </w:p>
    <w:p w:rsidR="006E01EF" w:rsidRDefault="006E01EF">
      <w:pPr>
        <w:pStyle w:val="ConsPlusNormal"/>
        <w:jc w:val="both"/>
      </w:pPr>
      <w:r>
        <w:t xml:space="preserve">(абзац введен </w:t>
      </w:r>
      <w:hyperlink r:id="rId118">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 xml:space="preserve">осуществляет прием от муниципальных образований Новосибирской области (далее - муниципальные образования) списков молодых семей - участников программы, изъявивших желание получить социальную выплату в очередном плановом году, по муниципальному образованию (далее - списки участников). </w:t>
      </w:r>
      <w:hyperlink w:anchor="P1537">
        <w:r>
          <w:rPr>
            <w:color w:val="0000FF"/>
          </w:rPr>
          <w:t>Порядок</w:t>
        </w:r>
      </w:hyperlink>
      <w:r>
        <w:t xml:space="preserve"> формирования и форма списков участников определены в приложении N 3 к постановлению;</w:t>
      </w:r>
    </w:p>
    <w:p w:rsidR="006E01EF" w:rsidRDefault="006E01EF">
      <w:pPr>
        <w:pStyle w:val="ConsPlusNormal"/>
        <w:jc w:val="both"/>
      </w:pPr>
      <w:r>
        <w:t xml:space="preserve">(абзац введен </w:t>
      </w:r>
      <w:hyperlink r:id="rId119">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 xml:space="preserve">осуществляет отбор муниципальных образований для участия в программе, расчет и распределение иных межбюджетных трансфертов между муниципальными образованиями по </w:t>
      </w:r>
      <w:hyperlink w:anchor="P1412">
        <w:r>
          <w:rPr>
            <w:color w:val="0000FF"/>
          </w:rPr>
          <w:t>методике</w:t>
        </w:r>
      </w:hyperlink>
      <w:r>
        <w:t xml:space="preserve"> распределения иных межбюджетных трансфертов бюджетам муниципальных образований Новосибирской области для предоставления молодым семьям социальных выплат на приобретение (строительство) жилья, утвержденной приложением N 4 к настоящей программе. Средства федерального бюджета, предусмотренные на </w:t>
      </w:r>
      <w:proofErr w:type="spellStart"/>
      <w:r>
        <w:t>софинансирование</w:t>
      </w:r>
      <w:proofErr w:type="spellEnd"/>
      <w:r>
        <w:t xml:space="preserve"> предоставления социальной выплаты и перечисленные в виде субсидий в областной бюджет, распределяются по той же методике, что и средства областного бюджета;</w:t>
      </w:r>
    </w:p>
    <w:p w:rsidR="006E01EF" w:rsidRDefault="006E01EF">
      <w:pPr>
        <w:pStyle w:val="ConsPlusNormal"/>
        <w:jc w:val="both"/>
      </w:pPr>
      <w:r>
        <w:t xml:space="preserve">(абзац введен </w:t>
      </w:r>
      <w:hyperlink r:id="rId120">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заключает соглашения с администрациями муниципальных образований о реализации программы;</w:t>
      </w:r>
    </w:p>
    <w:p w:rsidR="006E01EF" w:rsidRDefault="006E01EF">
      <w:pPr>
        <w:pStyle w:val="ConsPlusNormal"/>
        <w:jc w:val="both"/>
      </w:pPr>
      <w:r>
        <w:t xml:space="preserve">(абзац введен </w:t>
      </w:r>
      <w:hyperlink r:id="rId121">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формирует сводный список молодых семей - участников мероприятия Госпрограммы, изъявивших желание получить социальную выплату в текущем году по Новосибирской области, и направляет ответственному исполнителю мероприятия Госпрограммы;</w:t>
      </w:r>
    </w:p>
    <w:p w:rsidR="006E01EF" w:rsidRDefault="006E01EF">
      <w:pPr>
        <w:pStyle w:val="ConsPlusNormal"/>
        <w:jc w:val="both"/>
      </w:pPr>
      <w:r>
        <w:t xml:space="preserve">(абзац введен </w:t>
      </w:r>
      <w:hyperlink r:id="rId122">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формирует список молодых семей - претендентов на получение социальных выплат в текущем финансовом году (далее - список претендентов);</w:t>
      </w:r>
    </w:p>
    <w:p w:rsidR="006E01EF" w:rsidRDefault="006E01EF">
      <w:pPr>
        <w:pStyle w:val="ConsPlusNormal"/>
        <w:jc w:val="both"/>
      </w:pPr>
      <w:r>
        <w:t xml:space="preserve">(абзац введен </w:t>
      </w:r>
      <w:hyperlink r:id="rId123">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формирует выписки из списка претендентов по муниципальным образованиям и доводит их до муниципальных образований;</w:t>
      </w:r>
    </w:p>
    <w:p w:rsidR="006E01EF" w:rsidRDefault="006E01EF">
      <w:pPr>
        <w:pStyle w:val="ConsPlusNormal"/>
        <w:jc w:val="both"/>
      </w:pPr>
      <w:r>
        <w:t xml:space="preserve">(абзац введен </w:t>
      </w:r>
      <w:hyperlink r:id="rId124">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обеспечивает организацию изготовления бланков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свидетельство);</w:t>
      </w:r>
    </w:p>
    <w:p w:rsidR="006E01EF" w:rsidRDefault="006E01EF">
      <w:pPr>
        <w:pStyle w:val="ConsPlusNormal"/>
        <w:jc w:val="both"/>
      </w:pPr>
      <w:r>
        <w:t xml:space="preserve">(абзац введен </w:t>
      </w:r>
      <w:hyperlink r:id="rId125">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осуществляет перечисление в бюджеты муниципальных образований, участвующих в программе, иных межбюджетных трансфертов из областного бюджета, в том числе за счет средств федерального бюджета, для предоставления социальных выплат молодым семьям;</w:t>
      </w:r>
    </w:p>
    <w:p w:rsidR="006E01EF" w:rsidRDefault="006E01EF">
      <w:pPr>
        <w:pStyle w:val="ConsPlusNormal"/>
        <w:jc w:val="both"/>
      </w:pPr>
      <w:r>
        <w:t xml:space="preserve">(абзац введен </w:t>
      </w:r>
      <w:hyperlink r:id="rId126">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осуществляет прием от муниципальных образований отчетности по реализации программы, предусмотренной соглашениями;</w:t>
      </w:r>
    </w:p>
    <w:p w:rsidR="006E01EF" w:rsidRDefault="006E01EF">
      <w:pPr>
        <w:pStyle w:val="ConsPlusNormal"/>
        <w:jc w:val="both"/>
      </w:pPr>
      <w:r>
        <w:t xml:space="preserve">(абзац введен </w:t>
      </w:r>
      <w:hyperlink r:id="rId127">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осуществляет контроль за целевым использованием средств иных межбюджетных трансфертов, предоставленных бюджетам муниципальных образований из областного бюджета, в том числе за счет средств федерального бюджета;</w:t>
      </w:r>
    </w:p>
    <w:p w:rsidR="006E01EF" w:rsidRDefault="006E01EF">
      <w:pPr>
        <w:pStyle w:val="ConsPlusNormal"/>
        <w:jc w:val="both"/>
      </w:pPr>
      <w:r>
        <w:t xml:space="preserve">(абзац введен </w:t>
      </w:r>
      <w:hyperlink r:id="rId128">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lastRenderedPageBreak/>
        <w:t>осуществляет отбор банков в соответствии с критериями, утвержденными приказом ответственного исполнителя мероприятия Госпрограммы (один раз в начале действия программы);</w:t>
      </w:r>
    </w:p>
    <w:p w:rsidR="006E01EF" w:rsidRDefault="006E01EF">
      <w:pPr>
        <w:pStyle w:val="ConsPlusNormal"/>
        <w:jc w:val="both"/>
      </w:pPr>
      <w:r>
        <w:t xml:space="preserve">(абзац введен </w:t>
      </w:r>
      <w:hyperlink r:id="rId129">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осуществляет взаимодействие с ответственным исполнителем мероприятия Госпрограммы, в частности: осуществляет подготовку заявки на получение средств федерального бюджета в рамках мероприятия Госпрограммы; заключает соглашение с ответственным исполнителем мероприятия Госпрограммы о взаимодействии; формирует и представляет отчетность по реализации мероприятия Госпрограммы ответственному исполнителю мероприятия Госпрограммы по формам и в сроки, установленные ответственным исполнителем мероприятия Госпрограммы;</w:t>
      </w:r>
    </w:p>
    <w:p w:rsidR="006E01EF" w:rsidRDefault="006E01EF">
      <w:pPr>
        <w:pStyle w:val="ConsPlusNormal"/>
        <w:jc w:val="both"/>
      </w:pPr>
      <w:r>
        <w:t xml:space="preserve">(абзац введен </w:t>
      </w:r>
      <w:hyperlink r:id="rId130">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организует информационное сопровождение и освещение целей и задач программы, механизмов реализации программы, хода ее реализации в средствах массовой информации;</w:t>
      </w:r>
    </w:p>
    <w:p w:rsidR="006E01EF" w:rsidRDefault="006E01EF">
      <w:pPr>
        <w:pStyle w:val="ConsPlusNormal"/>
        <w:jc w:val="both"/>
      </w:pPr>
      <w:r>
        <w:t xml:space="preserve">(абзац введен </w:t>
      </w:r>
      <w:hyperlink r:id="rId131">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организует проведение мониторинга и оценку эффективности результатов реализации мероприятий программы;</w:t>
      </w:r>
    </w:p>
    <w:p w:rsidR="006E01EF" w:rsidRDefault="006E01EF">
      <w:pPr>
        <w:pStyle w:val="ConsPlusNormal"/>
        <w:jc w:val="both"/>
      </w:pPr>
      <w:r>
        <w:t xml:space="preserve">(абзац введен </w:t>
      </w:r>
      <w:hyperlink r:id="rId132">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представляет отчетность о ходе работы, результатах реализации программы и эффективности использования бюджетных средств в соответствии с действующим законодательством Новосибирской области;</w:t>
      </w:r>
    </w:p>
    <w:p w:rsidR="006E01EF" w:rsidRDefault="006E01EF">
      <w:pPr>
        <w:pStyle w:val="ConsPlusNormal"/>
        <w:jc w:val="both"/>
      </w:pPr>
      <w:r>
        <w:t xml:space="preserve">(абзац введен </w:t>
      </w:r>
      <w:hyperlink r:id="rId133">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осуществляет прием документов от муниципальных образований на дополнительную социальную выплату;</w:t>
      </w:r>
    </w:p>
    <w:p w:rsidR="006E01EF" w:rsidRDefault="006E01EF">
      <w:pPr>
        <w:pStyle w:val="ConsPlusNormal"/>
        <w:jc w:val="both"/>
      </w:pPr>
      <w:r>
        <w:t xml:space="preserve">(абзац введен </w:t>
      </w:r>
      <w:hyperlink r:id="rId134">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 xml:space="preserve">осуществляет расчет и финансирование дополнительной социальной выплаты для молодых семей в соответствии с </w:t>
      </w:r>
      <w:hyperlink w:anchor="P1537">
        <w:r>
          <w:rPr>
            <w:color w:val="0000FF"/>
          </w:rPr>
          <w:t>приложением N 3</w:t>
        </w:r>
      </w:hyperlink>
      <w:r>
        <w:t xml:space="preserve"> к постановлению.</w:t>
      </w:r>
    </w:p>
    <w:p w:rsidR="006E01EF" w:rsidRDefault="006E01EF">
      <w:pPr>
        <w:pStyle w:val="ConsPlusNormal"/>
        <w:jc w:val="both"/>
      </w:pPr>
      <w:r>
        <w:t xml:space="preserve">(абзац введен </w:t>
      </w:r>
      <w:hyperlink r:id="rId135">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Органы местного самоуправления в рамках реализации программы:</w:t>
      </w:r>
    </w:p>
    <w:p w:rsidR="006E01EF" w:rsidRDefault="006E01EF">
      <w:pPr>
        <w:pStyle w:val="ConsPlusNormal"/>
        <w:jc w:val="both"/>
      </w:pPr>
      <w:r>
        <w:t xml:space="preserve">(абзац введен </w:t>
      </w:r>
      <w:hyperlink r:id="rId136">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осуществляют разработку и реализацию муниципальных программ по реализации мероприятий программы;</w:t>
      </w:r>
    </w:p>
    <w:p w:rsidR="006E01EF" w:rsidRDefault="006E01EF">
      <w:pPr>
        <w:pStyle w:val="ConsPlusNormal"/>
        <w:jc w:val="both"/>
      </w:pPr>
      <w:r>
        <w:t xml:space="preserve">(абзац введен </w:t>
      </w:r>
      <w:hyperlink r:id="rId137">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ведут учет молодых семей, нуждающихся в улучшении жилищных условий и изъявивших желание стать участниками программы;</w:t>
      </w:r>
    </w:p>
    <w:p w:rsidR="006E01EF" w:rsidRDefault="006E01EF">
      <w:pPr>
        <w:pStyle w:val="ConsPlusNormal"/>
        <w:jc w:val="both"/>
      </w:pPr>
      <w:r>
        <w:t xml:space="preserve">(абзац введен </w:t>
      </w:r>
      <w:hyperlink r:id="rId138">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формируют списки участников программы и направляют в министерство в сроки, установленные Правилами;</w:t>
      </w:r>
    </w:p>
    <w:p w:rsidR="006E01EF" w:rsidRDefault="006E01EF">
      <w:pPr>
        <w:pStyle w:val="ConsPlusNormal"/>
        <w:jc w:val="both"/>
      </w:pPr>
      <w:r>
        <w:t xml:space="preserve">(абзац введен </w:t>
      </w:r>
      <w:hyperlink r:id="rId139">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организуют предоставление поддержки молодым семьям при приобретении или строительстве жилого помещения на территории соответствующих муниципальных образований за счет средств местных бюджетов (при наличии);</w:t>
      </w:r>
    </w:p>
    <w:p w:rsidR="006E01EF" w:rsidRDefault="006E01EF">
      <w:pPr>
        <w:pStyle w:val="ConsPlusNormal"/>
        <w:jc w:val="both"/>
      </w:pPr>
      <w:r>
        <w:t xml:space="preserve">(абзац введен </w:t>
      </w:r>
      <w:hyperlink r:id="rId140">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организуют выдачу молодым семьям свидетельств в соответствии со списком претендентов по муниципальному образованию исходя из объемов бюджетных ассигнований, предусмотренных на эти цели в бюджетах разных уровней, в установленном Правилами порядке;</w:t>
      </w:r>
    </w:p>
    <w:p w:rsidR="006E01EF" w:rsidRDefault="006E01EF">
      <w:pPr>
        <w:pStyle w:val="ConsPlusNormal"/>
        <w:jc w:val="both"/>
      </w:pPr>
      <w:r>
        <w:lastRenderedPageBreak/>
        <w:t xml:space="preserve">(абзац введен </w:t>
      </w:r>
      <w:hyperlink r:id="rId141">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осуществляют взаимодействие с государственным заказчиком программы;</w:t>
      </w:r>
    </w:p>
    <w:p w:rsidR="006E01EF" w:rsidRDefault="006E01EF">
      <w:pPr>
        <w:pStyle w:val="ConsPlusNormal"/>
        <w:jc w:val="both"/>
      </w:pPr>
      <w:r>
        <w:t xml:space="preserve">(абзац введен </w:t>
      </w:r>
      <w:hyperlink r:id="rId142">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заключают соглашение с государственным заказчиком программы;</w:t>
      </w:r>
    </w:p>
    <w:p w:rsidR="006E01EF" w:rsidRDefault="006E01EF">
      <w:pPr>
        <w:pStyle w:val="ConsPlusNormal"/>
        <w:jc w:val="both"/>
      </w:pPr>
      <w:r>
        <w:t xml:space="preserve">(абзац введен </w:t>
      </w:r>
      <w:hyperlink r:id="rId143">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формируют отчетность по реализации программы и представляют государственному заказчику программы по формам и в сроки, установленные соглашениями, в соответствии с законодательством Российской Федерации и законодательством Новосибирской области.</w:t>
      </w:r>
    </w:p>
    <w:p w:rsidR="006E01EF" w:rsidRDefault="006E01EF">
      <w:pPr>
        <w:pStyle w:val="ConsPlusNormal"/>
        <w:jc w:val="both"/>
      </w:pPr>
      <w:r>
        <w:t xml:space="preserve">(абзац введен </w:t>
      </w:r>
      <w:hyperlink r:id="rId144">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В целях обеспечения процедуры публичности (открытости) информации о реализации мероприятий программы и контроля за реализацией указанных мероприятий министерство размещает на своем официальном сайте в информационно-телекоммуникационной сети Интернет - http://minstroy.nso.ru/deyatelnost/molodye_sem'i/Pages/default.aspx/ - текст программы и отчеты о ходе ее реализации.</w:t>
      </w:r>
    </w:p>
    <w:p w:rsidR="006E01EF" w:rsidRDefault="006E01EF">
      <w:pPr>
        <w:pStyle w:val="ConsPlusNormal"/>
        <w:jc w:val="both"/>
      </w:pPr>
      <w:r>
        <w:t xml:space="preserve">(абзац введен </w:t>
      </w:r>
      <w:hyperlink r:id="rId145">
        <w:r>
          <w:rPr>
            <w:color w:val="0000FF"/>
          </w:rPr>
          <w:t>постановлением</w:t>
        </w:r>
      </w:hyperlink>
      <w:r>
        <w:t xml:space="preserve"> Правительства Новосибирской области от 21.03.2023 N 99-п)</w:t>
      </w:r>
    </w:p>
    <w:p w:rsidR="006E01EF" w:rsidRDefault="006E01EF">
      <w:pPr>
        <w:pStyle w:val="ConsPlusNormal"/>
        <w:spacing w:before="220"/>
        <w:ind w:firstLine="540"/>
        <w:jc w:val="both"/>
      </w:pPr>
      <w:r>
        <w:t>Программа считается завершенной после выполнения мероприятий программы в полном объеме и достижения цели программы.</w:t>
      </w:r>
    </w:p>
    <w:p w:rsidR="006E01EF" w:rsidRDefault="006E01EF">
      <w:pPr>
        <w:pStyle w:val="ConsPlusNormal"/>
        <w:jc w:val="both"/>
      </w:pPr>
      <w:r>
        <w:t xml:space="preserve">(абзац введен </w:t>
      </w:r>
      <w:hyperlink r:id="rId146">
        <w:r>
          <w:rPr>
            <w:color w:val="0000FF"/>
          </w:rPr>
          <w:t>постановлением</w:t>
        </w:r>
      </w:hyperlink>
      <w:r>
        <w:t xml:space="preserve"> Правительства Новосибирской области от 21.03.2023 N 99-п)</w:t>
      </w:r>
    </w:p>
    <w:p w:rsidR="006E01EF" w:rsidRDefault="006E01EF">
      <w:pPr>
        <w:pStyle w:val="ConsPlusNormal"/>
        <w:ind w:firstLine="540"/>
        <w:jc w:val="both"/>
      </w:pPr>
    </w:p>
    <w:p w:rsidR="006E01EF" w:rsidRDefault="006E01EF">
      <w:pPr>
        <w:pStyle w:val="ConsPlusTitle"/>
        <w:jc w:val="center"/>
        <w:outlineLvl w:val="1"/>
      </w:pPr>
      <w:r>
        <w:t>V. Механизм реализации и система управления</w:t>
      </w:r>
    </w:p>
    <w:p w:rsidR="006E01EF" w:rsidRDefault="006E01EF">
      <w:pPr>
        <w:pStyle w:val="ConsPlusTitle"/>
        <w:jc w:val="center"/>
      </w:pPr>
      <w:r>
        <w:t>реализацией государственной программы</w:t>
      </w:r>
    </w:p>
    <w:p w:rsidR="006E01EF" w:rsidRDefault="006E01EF">
      <w:pPr>
        <w:pStyle w:val="ConsPlusNormal"/>
        <w:ind w:firstLine="540"/>
        <w:jc w:val="both"/>
      </w:pPr>
    </w:p>
    <w:p w:rsidR="006E01EF" w:rsidRDefault="006E01EF">
      <w:pPr>
        <w:pStyle w:val="ConsPlusNormal"/>
        <w:ind w:firstLine="540"/>
        <w:jc w:val="both"/>
      </w:pPr>
      <w:r>
        <w:t xml:space="preserve">Утратил силу. - </w:t>
      </w:r>
      <w:hyperlink r:id="rId147">
        <w:r>
          <w:rPr>
            <w:color w:val="0000FF"/>
          </w:rPr>
          <w:t>Постановление</w:t>
        </w:r>
      </w:hyperlink>
      <w:r>
        <w:t xml:space="preserve"> Правительства Новосибирской области от 21.03.2023 N 99-п.</w:t>
      </w:r>
    </w:p>
    <w:p w:rsidR="006E01EF" w:rsidRDefault="006E01EF">
      <w:pPr>
        <w:pStyle w:val="ConsPlusNormal"/>
        <w:ind w:firstLine="540"/>
        <w:jc w:val="both"/>
      </w:pPr>
    </w:p>
    <w:p w:rsidR="006E01EF" w:rsidRDefault="006E01EF">
      <w:pPr>
        <w:pStyle w:val="ConsPlusTitle"/>
        <w:jc w:val="center"/>
        <w:outlineLvl w:val="1"/>
      </w:pPr>
      <w:r>
        <w:t>VI. Ресурсное обеспечение государственной программы</w:t>
      </w:r>
    </w:p>
    <w:p w:rsidR="006E01EF" w:rsidRDefault="006E01EF">
      <w:pPr>
        <w:pStyle w:val="ConsPlusNormal"/>
        <w:ind w:firstLine="540"/>
        <w:jc w:val="both"/>
      </w:pPr>
    </w:p>
    <w:p w:rsidR="006E01EF" w:rsidRDefault="006E01EF">
      <w:pPr>
        <w:pStyle w:val="ConsPlusNormal"/>
        <w:ind w:firstLine="540"/>
        <w:jc w:val="both"/>
      </w:pPr>
      <w:r>
        <w:t xml:space="preserve">Утратил силу. - </w:t>
      </w:r>
      <w:hyperlink r:id="rId148">
        <w:r>
          <w:rPr>
            <w:color w:val="0000FF"/>
          </w:rPr>
          <w:t>Постановление</w:t>
        </w:r>
      </w:hyperlink>
      <w:r>
        <w:t xml:space="preserve"> Правительства Новосибирской области от 21.03.2023 N 99-п.</w:t>
      </w:r>
    </w:p>
    <w:p w:rsidR="006E01EF" w:rsidRDefault="006E01EF">
      <w:pPr>
        <w:pStyle w:val="ConsPlusNormal"/>
        <w:ind w:firstLine="540"/>
        <w:jc w:val="both"/>
      </w:pPr>
    </w:p>
    <w:p w:rsidR="006E01EF" w:rsidRDefault="006E01EF">
      <w:pPr>
        <w:pStyle w:val="ConsPlusTitle"/>
        <w:jc w:val="center"/>
        <w:outlineLvl w:val="1"/>
      </w:pPr>
      <w:r>
        <w:t>VII. Ожидаемые результаты реализации</w:t>
      </w:r>
    </w:p>
    <w:p w:rsidR="006E01EF" w:rsidRDefault="006E01EF">
      <w:pPr>
        <w:pStyle w:val="ConsPlusTitle"/>
        <w:jc w:val="center"/>
      </w:pPr>
      <w:r>
        <w:t>государственной программы</w:t>
      </w:r>
    </w:p>
    <w:p w:rsidR="006E01EF" w:rsidRDefault="006E01EF">
      <w:pPr>
        <w:pStyle w:val="ConsPlusNormal"/>
        <w:ind w:firstLine="540"/>
        <w:jc w:val="both"/>
      </w:pPr>
    </w:p>
    <w:p w:rsidR="006E01EF" w:rsidRDefault="006E01EF">
      <w:pPr>
        <w:pStyle w:val="ConsPlusNormal"/>
        <w:ind w:firstLine="540"/>
        <w:jc w:val="both"/>
      </w:pPr>
      <w:r>
        <w:t xml:space="preserve">Утратил силу. - </w:t>
      </w:r>
      <w:hyperlink r:id="rId149">
        <w:r>
          <w:rPr>
            <w:color w:val="0000FF"/>
          </w:rPr>
          <w:t>Постановление</w:t>
        </w:r>
      </w:hyperlink>
      <w:r>
        <w:t xml:space="preserve"> Правительства Новосибирской области от 21.03.2023 N 99-п.</w:t>
      </w: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jc w:val="right"/>
        <w:outlineLvl w:val="1"/>
      </w:pPr>
      <w:r>
        <w:t>Приложение N 1</w:t>
      </w:r>
    </w:p>
    <w:p w:rsidR="006E01EF" w:rsidRDefault="006E01EF">
      <w:pPr>
        <w:pStyle w:val="ConsPlusNormal"/>
        <w:jc w:val="right"/>
      </w:pPr>
      <w:r>
        <w:t>к государственной программе</w:t>
      </w:r>
    </w:p>
    <w:p w:rsidR="006E01EF" w:rsidRDefault="006E01EF">
      <w:pPr>
        <w:pStyle w:val="ConsPlusNormal"/>
        <w:jc w:val="right"/>
      </w:pPr>
      <w:r>
        <w:t>Новосибирской области</w:t>
      </w:r>
    </w:p>
    <w:p w:rsidR="006E01EF" w:rsidRDefault="006E01EF">
      <w:pPr>
        <w:pStyle w:val="ConsPlusNormal"/>
        <w:jc w:val="right"/>
      </w:pPr>
      <w:r>
        <w:t>"Обеспечение жильем молодых семей</w:t>
      </w:r>
    </w:p>
    <w:p w:rsidR="006E01EF" w:rsidRDefault="006E01EF">
      <w:pPr>
        <w:pStyle w:val="ConsPlusNormal"/>
        <w:jc w:val="right"/>
      </w:pPr>
      <w:r>
        <w:t>в Новосибирской области"</w:t>
      </w:r>
    </w:p>
    <w:p w:rsidR="006E01EF" w:rsidRDefault="006E01EF">
      <w:pPr>
        <w:pStyle w:val="ConsPlusNormal"/>
        <w:ind w:firstLine="540"/>
        <w:jc w:val="both"/>
      </w:pPr>
    </w:p>
    <w:p w:rsidR="006E01EF" w:rsidRDefault="006E01EF">
      <w:pPr>
        <w:pStyle w:val="ConsPlusTitle"/>
        <w:jc w:val="center"/>
      </w:pPr>
      <w:bookmarkStart w:id="2" w:name="P277"/>
      <w:bookmarkEnd w:id="2"/>
      <w:r>
        <w:t>ЦЕЛИ, ЗАДАЧИ И ЦЕЛЕВЫЕ ИНДИКАТОРЫ</w:t>
      </w:r>
    </w:p>
    <w:p w:rsidR="006E01EF" w:rsidRDefault="006E01EF">
      <w:pPr>
        <w:pStyle w:val="ConsPlusTitle"/>
        <w:jc w:val="center"/>
      </w:pPr>
      <w:r>
        <w:t>государственной программы Новосибирской области "Обеспечение</w:t>
      </w:r>
    </w:p>
    <w:p w:rsidR="006E01EF" w:rsidRDefault="006E01EF">
      <w:pPr>
        <w:pStyle w:val="ConsPlusTitle"/>
        <w:jc w:val="center"/>
      </w:pPr>
      <w:r>
        <w:t>жильем молодых семей в Новосибирской области"</w:t>
      </w:r>
    </w:p>
    <w:p w:rsidR="006E01EF" w:rsidRDefault="006E01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01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1EF" w:rsidRDefault="006E01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01EF" w:rsidRDefault="006E01EF">
            <w:pPr>
              <w:pStyle w:val="ConsPlusNormal"/>
              <w:jc w:val="center"/>
            </w:pPr>
            <w:r>
              <w:rPr>
                <w:color w:val="392C69"/>
              </w:rPr>
              <w:t>Список изменяющих документов</w:t>
            </w:r>
          </w:p>
          <w:p w:rsidR="006E01EF" w:rsidRDefault="006E01EF">
            <w:pPr>
              <w:pStyle w:val="ConsPlusNormal"/>
              <w:jc w:val="center"/>
            </w:pPr>
            <w:r>
              <w:rPr>
                <w:color w:val="392C69"/>
              </w:rPr>
              <w:t xml:space="preserve">(в ред. </w:t>
            </w:r>
            <w:hyperlink r:id="rId150">
              <w:r>
                <w:rPr>
                  <w:color w:val="0000FF"/>
                </w:rPr>
                <w:t>постановления</w:t>
              </w:r>
            </w:hyperlink>
            <w:r>
              <w:rPr>
                <w:color w:val="392C69"/>
              </w:rPr>
              <w:t xml:space="preserve"> Правительства Новосибирской области</w:t>
            </w:r>
          </w:p>
          <w:p w:rsidR="006E01EF" w:rsidRDefault="006E01EF">
            <w:pPr>
              <w:pStyle w:val="ConsPlusNormal"/>
              <w:jc w:val="center"/>
            </w:pPr>
            <w:r>
              <w:rPr>
                <w:color w:val="392C69"/>
              </w:rPr>
              <w:lastRenderedPageBreak/>
              <w:t>от 21.03.2023 N 99-п)</w:t>
            </w: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r>
    </w:tbl>
    <w:p w:rsidR="006E01EF" w:rsidRDefault="006E01EF">
      <w:pPr>
        <w:pStyle w:val="ConsPlusNormal"/>
        <w:ind w:firstLine="540"/>
        <w:jc w:val="both"/>
      </w:pPr>
    </w:p>
    <w:p w:rsidR="006E01EF" w:rsidRDefault="006E01EF">
      <w:pPr>
        <w:pStyle w:val="ConsPlusNormal"/>
        <w:sectPr w:rsidR="006E01EF" w:rsidSect="002C31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680"/>
        <w:gridCol w:w="737"/>
        <w:gridCol w:w="737"/>
        <w:gridCol w:w="737"/>
        <w:gridCol w:w="737"/>
        <w:gridCol w:w="737"/>
        <w:gridCol w:w="737"/>
        <w:gridCol w:w="737"/>
        <w:gridCol w:w="737"/>
        <w:gridCol w:w="737"/>
        <w:gridCol w:w="737"/>
        <w:gridCol w:w="737"/>
        <w:gridCol w:w="737"/>
        <w:gridCol w:w="1134"/>
      </w:tblGrid>
      <w:tr w:rsidR="006E01EF">
        <w:tc>
          <w:tcPr>
            <w:tcW w:w="1474" w:type="dxa"/>
            <w:vMerge w:val="restart"/>
          </w:tcPr>
          <w:p w:rsidR="006E01EF" w:rsidRDefault="006E01EF">
            <w:pPr>
              <w:pStyle w:val="ConsPlusNormal"/>
              <w:jc w:val="center"/>
            </w:pPr>
            <w:r>
              <w:lastRenderedPageBreak/>
              <w:t>Цель/задачи, требующие решения для достижения цели</w:t>
            </w:r>
          </w:p>
        </w:tc>
        <w:tc>
          <w:tcPr>
            <w:tcW w:w="1474" w:type="dxa"/>
            <w:vMerge w:val="restart"/>
          </w:tcPr>
          <w:p w:rsidR="006E01EF" w:rsidRDefault="006E01EF">
            <w:pPr>
              <w:pStyle w:val="ConsPlusNormal"/>
              <w:jc w:val="center"/>
            </w:pPr>
            <w:r>
              <w:t>Наименование целевого индикатора</w:t>
            </w:r>
          </w:p>
        </w:tc>
        <w:tc>
          <w:tcPr>
            <w:tcW w:w="680" w:type="dxa"/>
            <w:vMerge w:val="restart"/>
          </w:tcPr>
          <w:p w:rsidR="006E01EF" w:rsidRDefault="006E01EF">
            <w:pPr>
              <w:pStyle w:val="ConsPlusNormal"/>
              <w:jc w:val="center"/>
            </w:pPr>
            <w:r>
              <w:t>Единица измерения</w:t>
            </w:r>
          </w:p>
        </w:tc>
        <w:tc>
          <w:tcPr>
            <w:tcW w:w="8844" w:type="dxa"/>
            <w:gridSpan w:val="12"/>
          </w:tcPr>
          <w:p w:rsidR="006E01EF" w:rsidRDefault="006E01EF">
            <w:pPr>
              <w:pStyle w:val="ConsPlusNormal"/>
              <w:jc w:val="center"/>
            </w:pPr>
            <w:r>
              <w:t>Значение целевого индикатора</w:t>
            </w:r>
          </w:p>
        </w:tc>
        <w:tc>
          <w:tcPr>
            <w:tcW w:w="1134" w:type="dxa"/>
            <w:vMerge w:val="restart"/>
          </w:tcPr>
          <w:p w:rsidR="006E01EF" w:rsidRDefault="006E01EF">
            <w:pPr>
              <w:pStyle w:val="ConsPlusNormal"/>
              <w:jc w:val="center"/>
            </w:pPr>
            <w:r>
              <w:t>Примечание</w:t>
            </w:r>
          </w:p>
        </w:tc>
      </w:tr>
      <w:tr w:rsidR="006E01EF">
        <w:tc>
          <w:tcPr>
            <w:tcW w:w="1474" w:type="dxa"/>
            <w:vMerge/>
          </w:tcPr>
          <w:p w:rsidR="006E01EF" w:rsidRDefault="006E01EF">
            <w:pPr>
              <w:pStyle w:val="ConsPlusNormal"/>
            </w:pPr>
          </w:p>
        </w:tc>
        <w:tc>
          <w:tcPr>
            <w:tcW w:w="1474" w:type="dxa"/>
            <w:vMerge/>
          </w:tcPr>
          <w:p w:rsidR="006E01EF" w:rsidRDefault="006E01EF">
            <w:pPr>
              <w:pStyle w:val="ConsPlusNormal"/>
            </w:pPr>
          </w:p>
        </w:tc>
        <w:tc>
          <w:tcPr>
            <w:tcW w:w="680" w:type="dxa"/>
            <w:vMerge/>
          </w:tcPr>
          <w:p w:rsidR="006E01EF" w:rsidRDefault="006E01EF">
            <w:pPr>
              <w:pStyle w:val="ConsPlusNormal"/>
            </w:pPr>
          </w:p>
        </w:tc>
        <w:tc>
          <w:tcPr>
            <w:tcW w:w="8844" w:type="dxa"/>
            <w:gridSpan w:val="12"/>
          </w:tcPr>
          <w:p w:rsidR="006E01EF" w:rsidRDefault="006E01EF">
            <w:pPr>
              <w:pStyle w:val="ConsPlusNormal"/>
              <w:jc w:val="center"/>
            </w:pPr>
            <w:r>
              <w:t>в том числе по годам</w:t>
            </w:r>
          </w:p>
        </w:tc>
        <w:tc>
          <w:tcPr>
            <w:tcW w:w="1134" w:type="dxa"/>
            <w:vMerge/>
          </w:tcPr>
          <w:p w:rsidR="006E01EF" w:rsidRDefault="006E01EF">
            <w:pPr>
              <w:pStyle w:val="ConsPlusNormal"/>
            </w:pPr>
          </w:p>
        </w:tc>
      </w:tr>
      <w:tr w:rsidR="006E01EF">
        <w:tc>
          <w:tcPr>
            <w:tcW w:w="1474" w:type="dxa"/>
            <w:vMerge/>
          </w:tcPr>
          <w:p w:rsidR="006E01EF" w:rsidRDefault="006E01EF">
            <w:pPr>
              <w:pStyle w:val="ConsPlusNormal"/>
            </w:pPr>
          </w:p>
        </w:tc>
        <w:tc>
          <w:tcPr>
            <w:tcW w:w="1474" w:type="dxa"/>
            <w:vMerge/>
          </w:tcPr>
          <w:p w:rsidR="006E01EF" w:rsidRDefault="006E01EF">
            <w:pPr>
              <w:pStyle w:val="ConsPlusNormal"/>
            </w:pPr>
          </w:p>
        </w:tc>
        <w:tc>
          <w:tcPr>
            <w:tcW w:w="680" w:type="dxa"/>
            <w:vMerge/>
          </w:tcPr>
          <w:p w:rsidR="006E01EF" w:rsidRDefault="006E01EF">
            <w:pPr>
              <w:pStyle w:val="ConsPlusNormal"/>
            </w:pPr>
          </w:p>
        </w:tc>
        <w:tc>
          <w:tcPr>
            <w:tcW w:w="737" w:type="dxa"/>
          </w:tcPr>
          <w:p w:rsidR="006E01EF" w:rsidRDefault="006E01EF">
            <w:pPr>
              <w:pStyle w:val="ConsPlusNormal"/>
              <w:jc w:val="center"/>
            </w:pPr>
            <w:r>
              <w:t>2014</w:t>
            </w:r>
          </w:p>
        </w:tc>
        <w:tc>
          <w:tcPr>
            <w:tcW w:w="737" w:type="dxa"/>
          </w:tcPr>
          <w:p w:rsidR="006E01EF" w:rsidRDefault="006E01EF">
            <w:pPr>
              <w:pStyle w:val="ConsPlusNormal"/>
              <w:jc w:val="center"/>
            </w:pPr>
            <w:r>
              <w:t>2015</w:t>
            </w:r>
          </w:p>
        </w:tc>
        <w:tc>
          <w:tcPr>
            <w:tcW w:w="737" w:type="dxa"/>
          </w:tcPr>
          <w:p w:rsidR="006E01EF" w:rsidRDefault="006E01EF">
            <w:pPr>
              <w:pStyle w:val="ConsPlusNormal"/>
              <w:jc w:val="center"/>
            </w:pPr>
            <w:r>
              <w:t>2016</w:t>
            </w:r>
          </w:p>
        </w:tc>
        <w:tc>
          <w:tcPr>
            <w:tcW w:w="737" w:type="dxa"/>
          </w:tcPr>
          <w:p w:rsidR="006E01EF" w:rsidRDefault="006E01EF">
            <w:pPr>
              <w:pStyle w:val="ConsPlusNormal"/>
              <w:jc w:val="center"/>
            </w:pPr>
            <w:r>
              <w:t>2017</w:t>
            </w:r>
          </w:p>
        </w:tc>
        <w:tc>
          <w:tcPr>
            <w:tcW w:w="737" w:type="dxa"/>
          </w:tcPr>
          <w:p w:rsidR="006E01EF" w:rsidRDefault="006E01EF">
            <w:pPr>
              <w:pStyle w:val="ConsPlusNormal"/>
              <w:jc w:val="center"/>
            </w:pPr>
            <w:r>
              <w:t>2018</w:t>
            </w:r>
          </w:p>
        </w:tc>
        <w:tc>
          <w:tcPr>
            <w:tcW w:w="737" w:type="dxa"/>
          </w:tcPr>
          <w:p w:rsidR="006E01EF" w:rsidRDefault="006E01EF">
            <w:pPr>
              <w:pStyle w:val="ConsPlusNormal"/>
              <w:jc w:val="center"/>
            </w:pPr>
            <w:r>
              <w:t>2019</w:t>
            </w:r>
          </w:p>
        </w:tc>
        <w:tc>
          <w:tcPr>
            <w:tcW w:w="737" w:type="dxa"/>
          </w:tcPr>
          <w:p w:rsidR="006E01EF" w:rsidRDefault="006E01EF">
            <w:pPr>
              <w:pStyle w:val="ConsPlusNormal"/>
              <w:jc w:val="center"/>
            </w:pPr>
            <w:r>
              <w:t>2020</w:t>
            </w:r>
          </w:p>
        </w:tc>
        <w:tc>
          <w:tcPr>
            <w:tcW w:w="737" w:type="dxa"/>
          </w:tcPr>
          <w:p w:rsidR="006E01EF" w:rsidRDefault="006E01EF">
            <w:pPr>
              <w:pStyle w:val="ConsPlusNormal"/>
              <w:jc w:val="center"/>
            </w:pPr>
            <w:r>
              <w:t>2021</w:t>
            </w:r>
          </w:p>
        </w:tc>
        <w:tc>
          <w:tcPr>
            <w:tcW w:w="737" w:type="dxa"/>
          </w:tcPr>
          <w:p w:rsidR="006E01EF" w:rsidRDefault="006E01EF">
            <w:pPr>
              <w:pStyle w:val="ConsPlusNormal"/>
              <w:jc w:val="center"/>
            </w:pPr>
            <w:r>
              <w:t>2022</w:t>
            </w:r>
          </w:p>
        </w:tc>
        <w:tc>
          <w:tcPr>
            <w:tcW w:w="737" w:type="dxa"/>
          </w:tcPr>
          <w:p w:rsidR="006E01EF" w:rsidRDefault="006E01EF">
            <w:pPr>
              <w:pStyle w:val="ConsPlusNormal"/>
              <w:jc w:val="center"/>
            </w:pPr>
            <w:r>
              <w:t>2023</w:t>
            </w:r>
          </w:p>
        </w:tc>
        <w:tc>
          <w:tcPr>
            <w:tcW w:w="737" w:type="dxa"/>
          </w:tcPr>
          <w:p w:rsidR="006E01EF" w:rsidRDefault="006E01EF">
            <w:pPr>
              <w:pStyle w:val="ConsPlusNormal"/>
              <w:jc w:val="center"/>
            </w:pPr>
            <w:r>
              <w:t>2024</w:t>
            </w:r>
          </w:p>
        </w:tc>
        <w:tc>
          <w:tcPr>
            <w:tcW w:w="737" w:type="dxa"/>
          </w:tcPr>
          <w:p w:rsidR="006E01EF" w:rsidRDefault="006E01EF">
            <w:pPr>
              <w:pStyle w:val="ConsPlusNormal"/>
              <w:jc w:val="center"/>
            </w:pPr>
            <w:r>
              <w:t>2025</w:t>
            </w:r>
          </w:p>
        </w:tc>
        <w:tc>
          <w:tcPr>
            <w:tcW w:w="1134" w:type="dxa"/>
            <w:vMerge/>
          </w:tcPr>
          <w:p w:rsidR="006E01EF" w:rsidRDefault="006E01EF">
            <w:pPr>
              <w:pStyle w:val="ConsPlusNormal"/>
            </w:pPr>
          </w:p>
        </w:tc>
      </w:tr>
      <w:tr w:rsidR="006E01EF">
        <w:tc>
          <w:tcPr>
            <w:tcW w:w="1474" w:type="dxa"/>
          </w:tcPr>
          <w:p w:rsidR="006E01EF" w:rsidRDefault="006E01EF">
            <w:pPr>
              <w:pStyle w:val="ConsPlusNormal"/>
              <w:jc w:val="center"/>
            </w:pPr>
            <w:r>
              <w:t>1</w:t>
            </w:r>
          </w:p>
        </w:tc>
        <w:tc>
          <w:tcPr>
            <w:tcW w:w="1474" w:type="dxa"/>
          </w:tcPr>
          <w:p w:rsidR="006E01EF" w:rsidRDefault="006E01EF">
            <w:pPr>
              <w:pStyle w:val="ConsPlusNormal"/>
              <w:jc w:val="center"/>
            </w:pPr>
            <w:r>
              <w:t>2</w:t>
            </w:r>
          </w:p>
        </w:tc>
        <w:tc>
          <w:tcPr>
            <w:tcW w:w="680" w:type="dxa"/>
          </w:tcPr>
          <w:p w:rsidR="006E01EF" w:rsidRDefault="006E01EF">
            <w:pPr>
              <w:pStyle w:val="ConsPlusNormal"/>
              <w:jc w:val="center"/>
            </w:pPr>
            <w:r>
              <w:t>3</w:t>
            </w:r>
          </w:p>
        </w:tc>
        <w:tc>
          <w:tcPr>
            <w:tcW w:w="737" w:type="dxa"/>
          </w:tcPr>
          <w:p w:rsidR="006E01EF" w:rsidRDefault="006E01EF">
            <w:pPr>
              <w:pStyle w:val="ConsPlusNormal"/>
              <w:jc w:val="center"/>
            </w:pPr>
            <w:r>
              <w:t>4</w:t>
            </w:r>
          </w:p>
        </w:tc>
        <w:tc>
          <w:tcPr>
            <w:tcW w:w="737" w:type="dxa"/>
          </w:tcPr>
          <w:p w:rsidR="006E01EF" w:rsidRDefault="006E01EF">
            <w:pPr>
              <w:pStyle w:val="ConsPlusNormal"/>
              <w:jc w:val="center"/>
            </w:pPr>
            <w:r>
              <w:t>5</w:t>
            </w:r>
          </w:p>
        </w:tc>
        <w:tc>
          <w:tcPr>
            <w:tcW w:w="737" w:type="dxa"/>
          </w:tcPr>
          <w:p w:rsidR="006E01EF" w:rsidRDefault="006E01EF">
            <w:pPr>
              <w:pStyle w:val="ConsPlusNormal"/>
              <w:jc w:val="center"/>
            </w:pPr>
            <w:r>
              <w:t>6</w:t>
            </w:r>
          </w:p>
        </w:tc>
        <w:tc>
          <w:tcPr>
            <w:tcW w:w="737" w:type="dxa"/>
          </w:tcPr>
          <w:p w:rsidR="006E01EF" w:rsidRDefault="006E01EF">
            <w:pPr>
              <w:pStyle w:val="ConsPlusNormal"/>
              <w:jc w:val="center"/>
            </w:pPr>
            <w:r>
              <w:t>7</w:t>
            </w:r>
          </w:p>
        </w:tc>
        <w:tc>
          <w:tcPr>
            <w:tcW w:w="737" w:type="dxa"/>
          </w:tcPr>
          <w:p w:rsidR="006E01EF" w:rsidRDefault="006E01EF">
            <w:pPr>
              <w:pStyle w:val="ConsPlusNormal"/>
              <w:jc w:val="center"/>
            </w:pPr>
            <w:r>
              <w:t>8</w:t>
            </w:r>
          </w:p>
        </w:tc>
        <w:tc>
          <w:tcPr>
            <w:tcW w:w="737" w:type="dxa"/>
          </w:tcPr>
          <w:p w:rsidR="006E01EF" w:rsidRDefault="006E01EF">
            <w:pPr>
              <w:pStyle w:val="ConsPlusNormal"/>
              <w:jc w:val="center"/>
            </w:pPr>
            <w:r>
              <w:t>9</w:t>
            </w:r>
          </w:p>
        </w:tc>
        <w:tc>
          <w:tcPr>
            <w:tcW w:w="737" w:type="dxa"/>
          </w:tcPr>
          <w:p w:rsidR="006E01EF" w:rsidRDefault="006E01EF">
            <w:pPr>
              <w:pStyle w:val="ConsPlusNormal"/>
              <w:jc w:val="center"/>
            </w:pPr>
            <w:r>
              <w:t>10</w:t>
            </w:r>
          </w:p>
        </w:tc>
        <w:tc>
          <w:tcPr>
            <w:tcW w:w="737" w:type="dxa"/>
          </w:tcPr>
          <w:p w:rsidR="006E01EF" w:rsidRDefault="006E01EF">
            <w:pPr>
              <w:pStyle w:val="ConsPlusNormal"/>
              <w:jc w:val="center"/>
            </w:pPr>
            <w:r>
              <w:t>11</w:t>
            </w:r>
          </w:p>
        </w:tc>
        <w:tc>
          <w:tcPr>
            <w:tcW w:w="737" w:type="dxa"/>
          </w:tcPr>
          <w:p w:rsidR="006E01EF" w:rsidRDefault="006E01EF">
            <w:pPr>
              <w:pStyle w:val="ConsPlusNormal"/>
              <w:jc w:val="center"/>
            </w:pPr>
            <w:r>
              <w:t>12</w:t>
            </w:r>
          </w:p>
        </w:tc>
        <w:tc>
          <w:tcPr>
            <w:tcW w:w="737" w:type="dxa"/>
          </w:tcPr>
          <w:p w:rsidR="006E01EF" w:rsidRDefault="006E01EF">
            <w:pPr>
              <w:pStyle w:val="ConsPlusNormal"/>
              <w:jc w:val="center"/>
            </w:pPr>
            <w:r>
              <w:t>13</w:t>
            </w:r>
          </w:p>
        </w:tc>
        <w:tc>
          <w:tcPr>
            <w:tcW w:w="737" w:type="dxa"/>
          </w:tcPr>
          <w:p w:rsidR="006E01EF" w:rsidRDefault="006E01EF">
            <w:pPr>
              <w:pStyle w:val="ConsPlusNormal"/>
              <w:jc w:val="center"/>
            </w:pPr>
            <w:r>
              <w:t>14</w:t>
            </w:r>
          </w:p>
        </w:tc>
        <w:tc>
          <w:tcPr>
            <w:tcW w:w="737" w:type="dxa"/>
          </w:tcPr>
          <w:p w:rsidR="006E01EF" w:rsidRDefault="006E01EF">
            <w:pPr>
              <w:pStyle w:val="ConsPlusNormal"/>
              <w:jc w:val="center"/>
            </w:pPr>
            <w:r>
              <w:t>15</w:t>
            </w:r>
          </w:p>
        </w:tc>
        <w:tc>
          <w:tcPr>
            <w:tcW w:w="1134" w:type="dxa"/>
          </w:tcPr>
          <w:p w:rsidR="006E01EF" w:rsidRDefault="006E01EF">
            <w:pPr>
              <w:pStyle w:val="ConsPlusNormal"/>
              <w:jc w:val="center"/>
            </w:pPr>
            <w:r>
              <w:t>16</w:t>
            </w:r>
          </w:p>
        </w:tc>
      </w:tr>
      <w:tr w:rsidR="006E01EF">
        <w:tc>
          <w:tcPr>
            <w:tcW w:w="13606" w:type="dxa"/>
            <w:gridSpan w:val="16"/>
          </w:tcPr>
          <w:p w:rsidR="006E01EF" w:rsidRDefault="006E01EF">
            <w:pPr>
              <w:pStyle w:val="ConsPlusNormal"/>
              <w:jc w:val="center"/>
              <w:outlineLvl w:val="2"/>
            </w:pPr>
            <w:r>
              <w:t>Государственная программа Новосибирской области "Обеспечение жильем молодых семей в Новосибирской области"</w:t>
            </w:r>
          </w:p>
        </w:tc>
      </w:tr>
      <w:tr w:rsidR="006E01EF">
        <w:tc>
          <w:tcPr>
            <w:tcW w:w="13606" w:type="dxa"/>
            <w:gridSpan w:val="16"/>
          </w:tcPr>
          <w:p w:rsidR="006E01EF" w:rsidRDefault="006E01EF">
            <w:pPr>
              <w:pStyle w:val="ConsPlusNormal"/>
              <w:jc w:val="center"/>
              <w:outlineLvl w:val="3"/>
            </w:pPr>
            <w:r>
              <w:t>Цель государственной программы: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6E01EF">
        <w:tc>
          <w:tcPr>
            <w:tcW w:w="1474" w:type="dxa"/>
            <w:vMerge w:val="restart"/>
            <w:tcBorders>
              <w:bottom w:val="nil"/>
            </w:tcBorders>
          </w:tcPr>
          <w:p w:rsidR="006E01EF" w:rsidRDefault="006E01EF">
            <w:pPr>
              <w:pStyle w:val="ConsPlusNormal"/>
            </w:pPr>
            <w:r>
              <w:t>Задача государственной программы: предоставление молодым семьям - участникам программы социальных выплат на приобретение или строительство жилья</w:t>
            </w:r>
          </w:p>
        </w:tc>
        <w:tc>
          <w:tcPr>
            <w:tcW w:w="1474" w:type="dxa"/>
          </w:tcPr>
          <w:p w:rsidR="006E01EF" w:rsidRDefault="006E01EF">
            <w:pPr>
              <w:pStyle w:val="ConsPlusNormal"/>
            </w:pPr>
            <w:r>
              <w:t>1. 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680" w:type="dxa"/>
          </w:tcPr>
          <w:p w:rsidR="006E01EF" w:rsidRDefault="006E01EF">
            <w:pPr>
              <w:pStyle w:val="ConsPlusNormal"/>
              <w:jc w:val="center"/>
            </w:pPr>
            <w:r>
              <w:t>ед.</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237</w:t>
            </w:r>
          </w:p>
        </w:tc>
        <w:tc>
          <w:tcPr>
            <w:tcW w:w="737" w:type="dxa"/>
          </w:tcPr>
          <w:p w:rsidR="006E01EF" w:rsidRDefault="006E01EF">
            <w:pPr>
              <w:pStyle w:val="ConsPlusNormal"/>
              <w:jc w:val="center"/>
            </w:pPr>
            <w:r>
              <w:t>121</w:t>
            </w:r>
          </w:p>
        </w:tc>
        <w:tc>
          <w:tcPr>
            <w:tcW w:w="737" w:type="dxa"/>
          </w:tcPr>
          <w:p w:rsidR="006E01EF" w:rsidRDefault="006E01EF">
            <w:pPr>
              <w:pStyle w:val="ConsPlusNormal"/>
              <w:jc w:val="center"/>
            </w:pPr>
            <w:r>
              <w:t>80</w:t>
            </w:r>
          </w:p>
        </w:tc>
        <w:tc>
          <w:tcPr>
            <w:tcW w:w="737" w:type="dxa"/>
          </w:tcPr>
          <w:p w:rsidR="006E01EF" w:rsidRDefault="006E01EF">
            <w:pPr>
              <w:pStyle w:val="ConsPlusNormal"/>
              <w:jc w:val="center"/>
            </w:pPr>
            <w:r>
              <w:t>67</w:t>
            </w:r>
          </w:p>
        </w:tc>
        <w:tc>
          <w:tcPr>
            <w:tcW w:w="737" w:type="dxa"/>
          </w:tcPr>
          <w:p w:rsidR="006E01EF" w:rsidRDefault="006E01EF">
            <w:pPr>
              <w:pStyle w:val="ConsPlusNormal"/>
              <w:jc w:val="center"/>
            </w:pPr>
            <w:r>
              <w:t>62</w:t>
            </w:r>
          </w:p>
        </w:tc>
        <w:tc>
          <w:tcPr>
            <w:tcW w:w="737" w:type="dxa"/>
          </w:tcPr>
          <w:p w:rsidR="006E01EF" w:rsidRDefault="006E01EF">
            <w:pPr>
              <w:pStyle w:val="ConsPlusNormal"/>
              <w:jc w:val="center"/>
            </w:pPr>
            <w:r>
              <w:t>84</w:t>
            </w:r>
          </w:p>
        </w:tc>
        <w:tc>
          <w:tcPr>
            <w:tcW w:w="737" w:type="dxa"/>
          </w:tcPr>
          <w:p w:rsidR="006E01EF" w:rsidRDefault="006E01EF">
            <w:pPr>
              <w:pStyle w:val="ConsPlusNormal"/>
              <w:jc w:val="center"/>
            </w:pPr>
            <w:r>
              <w:t>84</w:t>
            </w:r>
          </w:p>
        </w:tc>
        <w:tc>
          <w:tcPr>
            <w:tcW w:w="737" w:type="dxa"/>
          </w:tcPr>
          <w:p w:rsidR="006E01EF" w:rsidRDefault="006E01EF">
            <w:pPr>
              <w:pStyle w:val="ConsPlusNormal"/>
              <w:jc w:val="center"/>
            </w:pPr>
            <w:r>
              <w:t>84</w:t>
            </w:r>
          </w:p>
        </w:tc>
        <w:tc>
          <w:tcPr>
            <w:tcW w:w="1134" w:type="dxa"/>
          </w:tcPr>
          <w:p w:rsidR="006E01EF" w:rsidRDefault="006E01EF">
            <w:pPr>
              <w:pStyle w:val="ConsPlusNormal"/>
            </w:pPr>
            <w:r>
              <w:t>Целевой индикатор введен с 2019 года, на 2018 год приведено базовое значение</w:t>
            </w:r>
          </w:p>
        </w:tc>
      </w:tr>
      <w:tr w:rsidR="006E01EF">
        <w:tc>
          <w:tcPr>
            <w:tcW w:w="1474" w:type="dxa"/>
            <w:vMerge/>
            <w:tcBorders>
              <w:bottom w:val="nil"/>
            </w:tcBorders>
          </w:tcPr>
          <w:p w:rsidR="006E01EF" w:rsidRDefault="006E01EF">
            <w:pPr>
              <w:pStyle w:val="ConsPlusNormal"/>
            </w:pPr>
          </w:p>
        </w:tc>
        <w:tc>
          <w:tcPr>
            <w:tcW w:w="1474" w:type="dxa"/>
          </w:tcPr>
          <w:p w:rsidR="006E01EF" w:rsidRDefault="006E01EF">
            <w:pPr>
              <w:pStyle w:val="ConsPlusNormal"/>
            </w:pPr>
            <w:r>
              <w:t xml:space="preserve">2. Доля молодых семей, получивших свидетельство о праве на получение социальной </w:t>
            </w:r>
            <w:r>
              <w:lastRenderedPageBreak/>
              <w:t>выплаты на приобретение (строительство) жилого помещения, в общем количестве молодых семей, нуждающихся в улучшении жилищных условий</w:t>
            </w:r>
          </w:p>
        </w:tc>
        <w:tc>
          <w:tcPr>
            <w:tcW w:w="680" w:type="dxa"/>
          </w:tcPr>
          <w:p w:rsidR="006E01EF" w:rsidRDefault="006E01EF">
            <w:pPr>
              <w:pStyle w:val="ConsPlusNormal"/>
              <w:jc w:val="center"/>
            </w:pPr>
            <w:r>
              <w:lastRenderedPageBreak/>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4,0</w:t>
            </w:r>
          </w:p>
        </w:tc>
        <w:tc>
          <w:tcPr>
            <w:tcW w:w="737" w:type="dxa"/>
          </w:tcPr>
          <w:p w:rsidR="006E01EF" w:rsidRDefault="006E01EF">
            <w:pPr>
              <w:pStyle w:val="ConsPlusNormal"/>
              <w:jc w:val="center"/>
            </w:pPr>
            <w:r>
              <w:t>2,04</w:t>
            </w:r>
          </w:p>
        </w:tc>
        <w:tc>
          <w:tcPr>
            <w:tcW w:w="737" w:type="dxa"/>
          </w:tcPr>
          <w:p w:rsidR="006E01EF" w:rsidRDefault="006E01EF">
            <w:pPr>
              <w:pStyle w:val="ConsPlusNormal"/>
              <w:jc w:val="center"/>
            </w:pPr>
            <w:r>
              <w:t>1,35</w:t>
            </w:r>
          </w:p>
        </w:tc>
        <w:tc>
          <w:tcPr>
            <w:tcW w:w="737" w:type="dxa"/>
          </w:tcPr>
          <w:p w:rsidR="006E01EF" w:rsidRDefault="006E01EF">
            <w:pPr>
              <w:pStyle w:val="ConsPlusNormal"/>
              <w:jc w:val="center"/>
            </w:pPr>
            <w:r>
              <w:t>1,13</w:t>
            </w:r>
          </w:p>
        </w:tc>
        <w:tc>
          <w:tcPr>
            <w:tcW w:w="737" w:type="dxa"/>
          </w:tcPr>
          <w:p w:rsidR="006E01EF" w:rsidRDefault="006E01EF">
            <w:pPr>
              <w:pStyle w:val="ConsPlusNormal"/>
              <w:jc w:val="center"/>
            </w:pPr>
            <w:r>
              <w:t>1,05</w:t>
            </w:r>
          </w:p>
        </w:tc>
        <w:tc>
          <w:tcPr>
            <w:tcW w:w="737" w:type="dxa"/>
          </w:tcPr>
          <w:p w:rsidR="006E01EF" w:rsidRDefault="006E01EF">
            <w:pPr>
              <w:pStyle w:val="ConsPlusNormal"/>
              <w:jc w:val="center"/>
            </w:pPr>
            <w:r>
              <w:t>1,42</w:t>
            </w:r>
          </w:p>
        </w:tc>
        <w:tc>
          <w:tcPr>
            <w:tcW w:w="737" w:type="dxa"/>
          </w:tcPr>
          <w:p w:rsidR="006E01EF" w:rsidRDefault="006E01EF">
            <w:pPr>
              <w:pStyle w:val="ConsPlusNormal"/>
              <w:jc w:val="center"/>
            </w:pPr>
            <w:r>
              <w:t>1,42</w:t>
            </w:r>
          </w:p>
        </w:tc>
        <w:tc>
          <w:tcPr>
            <w:tcW w:w="737" w:type="dxa"/>
          </w:tcPr>
          <w:p w:rsidR="006E01EF" w:rsidRDefault="006E01EF">
            <w:pPr>
              <w:pStyle w:val="ConsPlusNormal"/>
              <w:jc w:val="center"/>
            </w:pPr>
            <w:r>
              <w:t>1,42</w:t>
            </w:r>
          </w:p>
        </w:tc>
        <w:tc>
          <w:tcPr>
            <w:tcW w:w="1134" w:type="dxa"/>
          </w:tcPr>
          <w:p w:rsidR="006E01EF" w:rsidRDefault="006E01EF">
            <w:pPr>
              <w:pStyle w:val="ConsPlusNormal"/>
            </w:pPr>
            <w:r>
              <w:t xml:space="preserve">Целевой индикатор введен с 2019 года, на 2018 год приведено базовое </w:t>
            </w:r>
            <w:r>
              <w:lastRenderedPageBreak/>
              <w:t>значение</w:t>
            </w:r>
          </w:p>
        </w:tc>
      </w:tr>
      <w:tr w:rsidR="006E01EF">
        <w:tc>
          <w:tcPr>
            <w:tcW w:w="1474" w:type="dxa"/>
            <w:vMerge/>
            <w:tcBorders>
              <w:bottom w:val="nil"/>
            </w:tcBorders>
          </w:tcPr>
          <w:p w:rsidR="006E01EF" w:rsidRDefault="006E01EF">
            <w:pPr>
              <w:pStyle w:val="ConsPlusNormal"/>
            </w:pPr>
          </w:p>
        </w:tc>
        <w:tc>
          <w:tcPr>
            <w:tcW w:w="1474" w:type="dxa"/>
          </w:tcPr>
          <w:p w:rsidR="006E01EF" w:rsidRDefault="006E01EF">
            <w:pPr>
              <w:pStyle w:val="ConsPlusNormal"/>
            </w:pPr>
            <w:r>
              <w:t>3. Количество семей отдельных категорий граждан Российской Федерации, обеспеченных жильем</w:t>
            </w:r>
          </w:p>
        </w:tc>
        <w:tc>
          <w:tcPr>
            <w:tcW w:w="680" w:type="dxa"/>
          </w:tcPr>
          <w:p w:rsidR="006E01EF" w:rsidRDefault="006E01EF">
            <w:pPr>
              <w:pStyle w:val="ConsPlusNormal"/>
              <w:jc w:val="center"/>
            </w:pPr>
            <w:r>
              <w:t>тыс. семей</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0,062</w:t>
            </w:r>
          </w:p>
        </w:tc>
        <w:tc>
          <w:tcPr>
            <w:tcW w:w="737" w:type="dxa"/>
          </w:tcPr>
          <w:p w:rsidR="006E01EF" w:rsidRDefault="006E01EF">
            <w:pPr>
              <w:pStyle w:val="ConsPlusNormal"/>
              <w:jc w:val="center"/>
            </w:pPr>
            <w:r>
              <w:t>0,110</w:t>
            </w:r>
          </w:p>
        </w:tc>
        <w:tc>
          <w:tcPr>
            <w:tcW w:w="737" w:type="dxa"/>
          </w:tcPr>
          <w:p w:rsidR="006E01EF" w:rsidRDefault="006E01EF">
            <w:pPr>
              <w:pStyle w:val="ConsPlusNormal"/>
              <w:jc w:val="center"/>
            </w:pPr>
            <w:r>
              <w:t>0,158</w:t>
            </w:r>
          </w:p>
        </w:tc>
        <w:tc>
          <w:tcPr>
            <w:tcW w:w="737" w:type="dxa"/>
          </w:tcPr>
          <w:p w:rsidR="006E01EF" w:rsidRDefault="006E01EF">
            <w:pPr>
              <w:pStyle w:val="ConsPlusNormal"/>
              <w:jc w:val="center"/>
            </w:pPr>
            <w:r>
              <w:t>0,204</w:t>
            </w:r>
          </w:p>
        </w:tc>
        <w:tc>
          <w:tcPr>
            <w:tcW w:w="1134" w:type="dxa"/>
          </w:tcPr>
          <w:p w:rsidR="006E01EF" w:rsidRDefault="006E01EF">
            <w:pPr>
              <w:pStyle w:val="ConsPlusNormal"/>
            </w:pPr>
            <w:r>
              <w:t>Целевой индикатор введен с 2023 года, на 2022 год приведено базовое значение</w:t>
            </w:r>
          </w:p>
        </w:tc>
      </w:tr>
      <w:tr w:rsidR="006E01EF">
        <w:tc>
          <w:tcPr>
            <w:tcW w:w="1474" w:type="dxa"/>
            <w:vMerge w:val="restart"/>
            <w:tcBorders>
              <w:top w:val="nil"/>
            </w:tcBorders>
          </w:tcPr>
          <w:p w:rsidR="006E01EF" w:rsidRDefault="006E01EF">
            <w:pPr>
              <w:pStyle w:val="ConsPlusNormal"/>
            </w:pPr>
          </w:p>
        </w:tc>
        <w:tc>
          <w:tcPr>
            <w:tcW w:w="1474" w:type="dxa"/>
          </w:tcPr>
          <w:p w:rsidR="006E01EF" w:rsidRDefault="006E01EF">
            <w:pPr>
              <w:pStyle w:val="ConsPlusNormal"/>
            </w:pPr>
            <w:r>
              <w:t xml:space="preserve">4. Количество молодых семей, улучшивших жилищные условия (в том числе с использованием кредитных и заемных </w:t>
            </w:r>
            <w:r>
              <w:lastRenderedPageBreak/>
              <w:t>средств) при оказании содействия за счет средств бюджетов всех уровней</w:t>
            </w:r>
          </w:p>
        </w:tc>
        <w:tc>
          <w:tcPr>
            <w:tcW w:w="680" w:type="dxa"/>
          </w:tcPr>
          <w:p w:rsidR="006E01EF" w:rsidRDefault="006E01EF">
            <w:pPr>
              <w:pStyle w:val="ConsPlusNormal"/>
              <w:jc w:val="center"/>
            </w:pPr>
            <w:r>
              <w:lastRenderedPageBreak/>
              <w:t>ед.</w:t>
            </w:r>
          </w:p>
        </w:tc>
        <w:tc>
          <w:tcPr>
            <w:tcW w:w="737" w:type="dxa"/>
          </w:tcPr>
          <w:p w:rsidR="006E01EF" w:rsidRDefault="006E01EF">
            <w:pPr>
              <w:pStyle w:val="ConsPlusNormal"/>
              <w:jc w:val="center"/>
            </w:pPr>
            <w:r>
              <w:t>247</w:t>
            </w:r>
          </w:p>
        </w:tc>
        <w:tc>
          <w:tcPr>
            <w:tcW w:w="737" w:type="dxa"/>
          </w:tcPr>
          <w:p w:rsidR="006E01EF" w:rsidRDefault="006E01EF">
            <w:pPr>
              <w:pStyle w:val="ConsPlusNormal"/>
              <w:jc w:val="center"/>
            </w:pPr>
            <w:r>
              <w:t>160</w:t>
            </w:r>
          </w:p>
        </w:tc>
        <w:tc>
          <w:tcPr>
            <w:tcW w:w="737" w:type="dxa"/>
          </w:tcPr>
          <w:p w:rsidR="006E01EF" w:rsidRDefault="006E01EF">
            <w:pPr>
              <w:pStyle w:val="ConsPlusNormal"/>
              <w:jc w:val="center"/>
            </w:pPr>
            <w:r>
              <w:t>140</w:t>
            </w:r>
          </w:p>
        </w:tc>
        <w:tc>
          <w:tcPr>
            <w:tcW w:w="737" w:type="dxa"/>
          </w:tcPr>
          <w:p w:rsidR="006E01EF" w:rsidRDefault="006E01EF">
            <w:pPr>
              <w:pStyle w:val="ConsPlusNormal"/>
              <w:jc w:val="center"/>
            </w:pPr>
            <w:r>
              <w:t>3</w:t>
            </w:r>
          </w:p>
        </w:tc>
        <w:tc>
          <w:tcPr>
            <w:tcW w:w="737" w:type="dxa"/>
          </w:tcPr>
          <w:p w:rsidR="006E01EF" w:rsidRDefault="006E01EF">
            <w:pPr>
              <w:pStyle w:val="ConsPlusNormal"/>
              <w:jc w:val="center"/>
            </w:pPr>
            <w:r>
              <w:t>237</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1134" w:type="dxa"/>
          </w:tcPr>
          <w:p w:rsidR="006E01EF" w:rsidRDefault="006E01EF">
            <w:pPr>
              <w:pStyle w:val="ConsPlusNormal"/>
            </w:pPr>
            <w:r>
              <w:t>Ежегодно. Исключен с 2019 года</w:t>
            </w:r>
          </w:p>
        </w:tc>
      </w:tr>
      <w:tr w:rsidR="006E01EF">
        <w:tc>
          <w:tcPr>
            <w:tcW w:w="1474" w:type="dxa"/>
            <w:vMerge/>
            <w:tcBorders>
              <w:top w:val="nil"/>
            </w:tcBorders>
          </w:tcPr>
          <w:p w:rsidR="006E01EF" w:rsidRDefault="006E01EF">
            <w:pPr>
              <w:pStyle w:val="ConsPlusNormal"/>
            </w:pPr>
          </w:p>
        </w:tc>
        <w:tc>
          <w:tcPr>
            <w:tcW w:w="1474" w:type="dxa"/>
          </w:tcPr>
          <w:p w:rsidR="006E01EF" w:rsidRDefault="006E01EF">
            <w:pPr>
              <w:pStyle w:val="ConsPlusNormal"/>
            </w:pPr>
            <w:r>
              <w:t>5. Доля молодых семей, улучшивших жилищные условия (в том числе с использованием кредитных и заемных средств) при оказании государственной поддержки, от общего количества молодых семей, признанных в установленном порядке нуждающимися в улучшении жилищных условий</w:t>
            </w:r>
          </w:p>
        </w:tc>
        <w:tc>
          <w:tcPr>
            <w:tcW w:w="680" w:type="dxa"/>
          </w:tcPr>
          <w:p w:rsidR="006E01EF" w:rsidRDefault="006E01EF">
            <w:pPr>
              <w:pStyle w:val="ConsPlusNormal"/>
              <w:jc w:val="center"/>
            </w:pPr>
            <w:r>
              <w:t>%</w:t>
            </w:r>
          </w:p>
        </w:tc>
        <w:tc>
          <w:tcPr>
            <w:tcW w:w="737" w:type="dxa"/>
          </w:tcPr>
          <w:p w:rsidR="006E01EF" w:rsidRDefault="006E01EF">
            <w:pPr>
              <w:pStyle w:val="ConsPlusNormal"/>
              <w:jc w:val="center"/>
            </w:pPr>
            <w:r>
              <w:t>4,2</w:t>
            </w:r>
          </w:p>
        </w:tc>
        <w:tc>
          <w:tcPr>
            <w:tcW w:w="737" w:type="dxa"/>
          </w:tcPr>
          <w:p w:rsidR="006E01EF" w:rsidRDefault="006E01EF">
            <w:pPr>
              <w:pStyle w:val="ConsPlusNormal"/>
              <w:jc w:val="center"/>
            </w:pPr>
            <w:r>
              <w:t>2,7</w:t>
            </w:r>
          </w:p>
        </w:tc>
        <w:tc>
          <w:tcPr>
            <w:tcW w:w="737" w:type="dxa"/>
          </w:tcPr>
          <w:p w:rsidR="006E01EF" w:rsidRDefault="006E01EF">
            <w:pPr>
              <w:pStyle w:val="ConsPlusNormal"/>
              <w:jc w:val="center"/>
            </w:pPr>
            <w:r>
              <w:t>2,4</w:t>
            </w:r>
          </w:p>
        </w:tc>
        <w:tc>
          <w:tcPr>
            <w:tcW w:w="737" w:type="dxa"/>
          </w:tcPr>
          <w:p w:rsidR="006E01EF" w:rsidRDefault="006E01EF">
            <w:pPr>
              <w:pStyle w:val="ConsPlusNormal"/>
              <w:jc w:val="center"/>
            </w:pPr>
            <w:r>
              <w:t>0,05</w:t>
            </w:r>
          </w:p>
        </w:tc>
        <w:tc>
          <w:tcPr>
            <w:tcW w:w="737" w:type="dxa"/>
          </w:tcPr>
          <w:p w:rsidR="006E01EF" w:rsidRDefault="006E01EF">
            <w:pPr>
              <w:pStyle w:val="ConsPlusNormal"/>
              <w:jc w:val="center"/>
            </w:pPr>
            <w:r>
              <w:t>4,0</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737" w:type="dxa"/>
          </w:tcPr>
          <w:p w:rsidR="006E01EF" w:rsidRDefault="006E01EF">
            <w:pPr>
              <w:pStyle w:val="ConsPlusNormal"/>
              <w:jc w:val="center"/>
            </w:pPr>
            <w:r>
              <w:t>-</w:t>
            </w:r>
          </w:p>
        </w:tc>
        <w:tc>
          <w:tcPr>
            <w:tcW w:w="1134" w:type="dxa"/>
          </w:tcPr>
          <w:p w:rsidR="006E01EF" w:rsidRDefault="006E01EF">
            <w:pPr>
              <w:pStyle w:val="ConsPlusNormal"/>
            </w:pPr>
            <w:r>
              <w:t>Ежегодно. Исключен с 2019 года</w:t>
            </w:r>
          </w:p>
        </w:tc>
      </w:tr>
    </w:tbl>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jc w:val="right"/>
        <w:outlineLvl w:val="1"/>
      </w:pPr>
      <w:r>
        <w:t>Приложение N 2</w:t>
      </w:r>
    </w:p>
    <w:p w:rsidR="006E01EF" w:rsidRDefault="006E01EF">
      <w:pPr>
        <w:pStyle w:val="ConsPlusNormal"/>
        <w:jc w:val="right"/>
      </w:pPr>
      <w:r>
        <w:t>к государственной программе</w:t>
      </w:r>
    </w:p>
    <w:p w:rsidR="006E01EF" w:rsidRDefault="006E01EF">
      <w:pPr>
        <w:pStyle w:val="ConsPlusNormal"/>
        <w:jc w:val="right"/>
      </w:pPr>
      <w:r>
        <w:t>Новосибирской области</w:t>
      </w:r>
    </w:p>
    <w:p w:rsidR="006E01EF" w:rsidRDefault="006E01EF">
      <w:pPr>
        <w:pStyle w:val="ConsPlusNormal"/>
        <w:jc w:val="right"/>
      </w:pPr>
      <w:r>
        <w:t>"Обеспечение жильем молодых семей</w:t>
      </w:r>
    </w:p>
    <w:p w:rsidR="006E01EF" w:rsidRDefault="006E01EF">
      <w:pPr>
        <w:pStyle w:val="ConsPlusNormal"/>
        <w:jc w:val="right"/>
      </w:pPr>
      <w:r>
        <w:t>в Новосибирской области"</w:t>
      </w:r>
    </w:p>
    <w:p w:rsidR="006E01EF" w:rsidRDefault="006E01EF">
      <w:pPr>
        <w:pStyle w:val="ConsPlusNormal"/>
        <w:ind w:firstLine="540"/>
        <w:jc w:val="both"/>
      </w:pPr>
    </w:p>
    <w:p w:rsidR="006E01EF" w:rsidRDefault="006E01EF">
      <w:pPr>
        <w:pStyle w:val="ConsPlusTitle"/>
        <w:jc w:val="center"/>
      </w:pPr>
      <w:bookmarkStart w:id="3" w:name="P408"/>
      <w:bookmarkEnd w:id="3"/>
      <w:r>
        <w:t>ОСНОВНЫЕ МЕРОПРИЯТИЯ</w:t>
      </w:r>
    </w:p>
    <w:p w:rsidR="006E01EF" w:rsidRDefault="006E01EF">
      <w:pPr>
        <w:pStyle w:val="ConsPlusTitle"/>
        <w:jc w:val="center"/>
      </w:pPr>
      <w:r>
        <w:t>государственной программы Новосибирской области "Обеспечение</w:t>
      </w:r>
    </w:p>
    <w:p w:rsidR="006E01EF" w:rsidRDefault="006E01EF">
      <w:pPr>
        <w:pStyle w:val="ConsPlusTitle"/>
        <w:jc w:val="center"/>
      </w:pPr>
      <w:r>
        <w:t>жильем молодых семей в Новосибирской области"</w:t>
      </w:r>
    </w:p>
    <w:p w:rsidR="006E01EF" w:rsidRDefault="006E01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E01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1EF" w:rsidRDefault="006E01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01EF" w:rsidRDefault="006E01EF">
            <w:pPr>
              <w:pStyle w:val="ConsPlusNormal"/>
              <w:jc w:val="center"/>
            </w:pPr>
            <w:r>
              <w:rPr>
                <w:color w:val="392C69"/>
              </w:rPr>
              <w:t>Список изменяющих документов</w:t>
            </w:r>
          </w:p>
          <w:p w:rsidR="006E01EF" w:rsidRDefault="006E01EF">
            <w:pPr>
              <w:pStyle w:val="ConsPlusNormal"/>
              <w:jc w:val="center"/>
            </w:pPr>
            <w:r>
              <w:rPr>
                <w:color w:val="392C69"/>
              </w:rPr>
              <w:t xml:space="preserve">(в ред. </w:t>
            </w:r>
            <w:hyperlink r:id="rId151">
              <w:r>
                <w:rPr>
                  <w:color w:val="0000FF"/>
                </w:rPr>
                <w:t>постановления</w:t>
              </w:r>
            </w:hyperlink>
            <w:r>
              <w:rPr>
                <w:color w:val="392C69"/>
              </w:rPr>
              <w:t xml:space="preserve"> Правительства Новосибирской области</w:t>
            </w:r>
          </w:p>
          <w:p w:rsidR="006E01EF" w:rsidRDefault="006E01EF">
            <w:pPr>
              <w:pStyle w:val="ConsPlusNormal"/>
              <w:jc w:val="center"/>
            </w:pPr>
            <w:r>
              <w:rPr>
                <w:color w:val="392C69"/>
              </w:rPr>
              <w:t>от 12.03.2019 N 82-п)</w:t>
            </w: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r>
    </w:tbl>
    <w:p w:rsidR="006E01EF" w:rsidRDefault="006E01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2098"/>
        <w:gridCol w:w="963"/>
        <w:gridCol w:w="5953"/>
      </w:tblGrid>
      <w:tr w:rsidR="006E01EF">
        <w:tc>
          <w:tcPr>
            <w:tcW w:w="4592" w:type="dxa"/>
          </w:tcPr>
          <w:p w:rsidR="006E01EF" w:rsidRDefault="006E01EF">
            <w:pPr>
              <w:pStyle w:val="ConsPlusNormal"/>
              <w:jc w:val="center"/>
            </w:pPr>
            <w:r>
              <w:t>Наименование основного мероприятия</w:t>
            </w:r>
          </w:p>
        </w:tc>
        <w:tc>
          <w:tcPr>
            <w:tcW w:w="2098" w:type="dxa"/>
          </w:tcPr>
          <w:p w:rsidR="006E01EF" w:rsidRDefault="006E01EF">
            <w:pPr>
              <w:pStyle w:val="ConsPlusNormal"/>
              <w:jc w:val="center"/>
            </w:pPr>
            <w:r>
              <w:t>Государственные заказчики (ответственные за привлечение средств), исполнители программных мероприятий</w:t>
            </w:r>
          </w:p>
        </w:tc>
        <w:tc>
          <w:tcPr>
            <w:tcW w:w="963" w:type="dxa"/>
          </w:tcPr>
          <w:p w:rsidR="006E01EF" w:rsidRDefault="006E01EF">
            <w:pPr>
              <w:pStyle w:val="ConsPlusNormal"/>
              <w:jc w:val="center"/>
            </w:pPr>
            <w:r>
              <w:t>Срок реализации</w:t>
            </w:r>
          </w:p>
        </w:tc>
        <w:tc>
          <w:tcPr>
            <w:tcW w:w="5953" w:type="dxa"/>
          </w:tcPr>
          <w:p w:rsidR="006E01EF" w:rsidRDefault="006E01EF">
            <w:pPr>
              <w:pStyle w:val="ConsPlusNormal"/>
              <w:jc w:val="center"/>
            </w:pPr>
            <w:r>
              <w:t>Ожидаемый результат (краткое описание)</w:t>
            </w:r>
          </w:p>
        </w:tc>
      </w:tr>
      <w:tr w:rsidR="006E01EF">
        <w:tc>
          <w:tcPr>
            <w:tcW w:w="13606" w:type="dxa"/>
            <w:gridSpan w:val="4"/>
          </w:tcPr>
          <w:p w:rsidR="006E01EF" w:rsidRDefault="006E01EF">
            <w:pPr>
              <w:pStyle w:val="ConsPlusNormal"/>
              <w:jc w:val="center"/>
              <w:outlineLvl w:val="2"/>
            </w:pPr>
            <w:r>
              <w:t>Государственная программа Новосибирской области "Обеспечение жильем молодых семей в Новосибирской области"</w:t>
            </w:r>
          </w:p>
        </w:tc>
      </w:tr>
      <w:tr w:rsidR="006E01EF">
        <w:tc>
          <w:tcPr>
            <w:tcW w:w="13606" w:type="dxa"/>
            <w:gridSpan w:val="4"/>
          </w:tcPr>
          <w:p w:rsidR="006E01EF" w:rsidRDefault="006E01EF">
            <w:pPr>
              <w:pStyle w:val="ConsPlusNormal"/>
              <w:outlineLvl w:val="3"/>
            </w:pPr>
            <w:r>
              <w:t>Цель государственной программы: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6E01EF">
        <w:tc>
          <w:tcPr>
            <w:tcW w:w="13606" w:type="dxa"/>
            <w:gridSpan w:val="4"/>
          </w:tcPr>
          <w:p w:rsidR="006E01EF" w:rsidRDefault="006E01EF">
            <w:pPr>
              <w:pStyle w:val="ConsPlusNormal"/>
              <w:outlineLvl w:val="4"/>
            </w:pPr>
            <w:r>
              <w:lastRenderedPageBreak/>
              <w:t>Задача государственной программы: предоставление молодым семьям - участникам программы социальных выплат на приобретение или строительство стандартного жилья</w:t>
            </w:r>
          </w:p>
        </w:tc>
      </w:tr>
      <w:tr w:rsidR="006E01EF">
        <w:tc>
          <w:tcPr>
            <w:tcW w:w="4592" w:type="dxa"/>
          </w:tcPr>
          <w:p w:rsidR="006E01EF" w:rsidRDefault="006E01EF">
            <w:pPr>
              <w:pStyle w:val="ConsPlusNormal"/>
            </w:pPr>
            <w:r>
              <w:t>1.1. Предоставление молодым семьям социальных выплат на приобретение или строительство стандартного жилья</w:t>
            </w:r>
          </w:p>
        </w:tc>
        <w:tc>
          <w:tcPr>
            <w:tcW w:w="2098" w:type="dxa"/>
          </w:tcPr>
          <w:p w:rsidR="006E01EF" w:rsidRDefault="006E01EF">
            <w:pPr>
              <w:pStyle w:val="ConsPlusNormal"/>
              <w:jc w:val="center"/>
            </w:pPr>
            <w:r>
              <w:t>Минстрой НСО во взаимодействии с МО</w:t>
            </w:r>
          </w:p>
        </w:tc>
        <w:tc>
          <w:tcPr>
            <w:tcW w:w="963" w:type="dxa"/>
          </w:tcPr>
          <w:p w:rsidR="006E01EF" w:rsidRDefault="006E01EF">
            <w:pPr>
              <w:pStyle w:val="ConsPlusNormal"/>
              <w:jc w:val="center"/>
            </w:pPr>
            <w:r>
              <w:t>2015 - 2018 годы</w:t>
            </w:r>
          </w:p>
        </w:tc>
        <w:tc>
          <w:tcPr>
            <w:tcW w:w="5953" w:type="dxa"/>
          </w:tcPr>
          <w:p w:rsidR="006E01EF" w:rsidRDefault="006E01EF">
            <w:pPr>
              <w:pStyle w:val="ConsPlusNormal"/>
            </w:pPr>
            <w:r>
              <w:t>Успешное выполнение мероприятия программы позволит улучшить жилищные условия 540 молодых семей</w:t>
            </w:r>
          </w:p>
        </w:tc>
      </w:tr>
      <w:tr w:rsidR="006E01EF">
        <w:tc>
          <w:tcPr>
            <w:tcW w:w="4592" w:type="dxa"/>
          </w:tcPr>
          <w:p w:rsidR="006E01EF" w:rsidRDefault="006E01EF">
            <w:pPr>
              <w:pStyle w:val="ConsPlusNormal"/>
            </w:pPr>
            <w:r>
              <w:t>1.2. Предоставление молодым семьям дополнительных социальных выплат при рождении (усыновлении) одного ребенка</w:t>
            </w:r>
          </w:p>
        </w:tc>
        <w:tc>
          <w:tcPr>
            <w:tcW w:w="2098" w:type="dxa"/>
          </w:tcPr>
          <w:p w:rsidR="006E01EF" w:rsidRDefault="006E01EF">
            <w:pPr>
              <w:pStyle w:val="ConsPlusNormal"/>
              <w:jc w:val="center"/>
            </w:pPr>
            <w:r>
              <w:t>Минстрой НСО во взаимодействии с МО</w:t>
            </w:r>
          </w:p>
        </w:tc>
        <w:tc>
          <w:tcPr>
            <w:tcW w:w="963" w:type="dxa"/>
          </w:tcPr>
          <w:p w:rsidR="006E01EF" w:rsidRDefault="006E01EF">
            <w:pPr>
              <w:pStyle w:val="ConsPlusNormal"/>
              <w:jc w:val="center"/>
            </w:pPr>
            <w:r>
              <w:t>2015 - 2018 годы</w:t>
            </w:r>
          </w:p>
        </w:tc>
        <w:tc>
          <w:tcPr>
            <w:tcW w:w="5953" w:type="dxa"/>
          </w:tcPr>
          <w:p w:rsidR="006E01EF" w:rsidRDefault="006E01EF">
            <w:pPr>
              <w:pStyle w:val="ConsPlusNormal"/>
            </w:pPr>
            <w:r>
              <w:t>Снижение финансового бремени при приобретении (строительстве) жилья молодыми семьями, родившими (усыновившими) одного ребенка</w:t>
            </w:r>
          </w:p>
        </w:tc>
      </w:tr>
      <w:tr w:rsidR="006E01EF">
        <w:tc>
          <w:tcPr>
            <w:tcW w:w="4592" w:type="dxa"/>
          </w:tcPr>
          <w:p w:rsidR="006E01EF" w:rsidRDefault="006E01EF">
            <w:pPr>
              <w:pStyle w:val="ConsPlusNormal"/>
            </w:pPr>
            <w:r>
              <w:t>1.3. Субсидирование части процентной ставки по кредиту на строительство (приобретение) жилья</w:t>
            </w:r>
          </w:p>
        </w:tc>
        <w:tc>
          <w:tcPr>
            <w:tcW w:w="2098" w:type="dxa"/>
          </w:tcPr>
          <w:p w:rsidR="006E01EF" w:rsidRDefault="006E01EF">
            <w:pPr>
              <w:pStyle w:val="ConsPlusNormal"/>
              <w:jc w:val="center"/>
            </w:pPr>
            <w:r>
              <w:t>Минстрой НСО</w:t>
            </w:r>
          </w:p>
        </w:tc>
        <w:tc>
          <w:tcPr>
            <w:tcW w:w="963" w:type="dxa"/>
          </w:tcPr>
          <w:p w:rsidR="006E01EF" w:rsidRDefault="006E01EF">
            <w:pPr>
              <w:pStyle w:val="ConsPlusNormal"/>
              <w:jc w:val="center"/>
            </w:pPr>
            <w:r>
              <w:t>2015 год</w:t>
            </w:r>
          </w:p>
        </w:tc>
        <w:tc>
          <w:tcPr>
            <w:tcW w:w="5953" w:type="dxa"/>
          </w:tcPr>
          <w:p w:rsidR="006E01EF" w:rsidRDefault="006E01EF">
            <w:pPr>
              <w:pStyle w:val="ConsPlusNormal"/>
            </w:pPr>
            <w:r>
              <w:t>Снижение финансового бремени по оплате жилищного кредита для граждан, получающих субсидии. Срок предоставления данных субсидий (5 лет) у многих молодых семей заканчивается, и ежегодно уменьшается количество получателей субсидии</w:t>
            </w:r>
          </w:p>
        </w:tc>
      </w:tr>
    </w:tbl>
    <w:p w:rsidR="006E01EF" w:rsidRDefault="006E01EF">
      <w:pPr>
        <w:pStyle w:val="ConsPlusNormal"/>
        <w:ind w:firstLine="540"/>
        <w:jc w:val="both"/>
      </w:pPr>
    </w:p>
    <w:p w:rsidR="006E01EF" w:rsidRDefault="006E01EF">
      <w:pPr>
        <w:pStyle w:val="ConsPlusNormal"/>
        <w:ind w:firstLine="540"/>
        <w:jc w:val="both"/>
      </w:pPr>
      <w:r>
        <w:t>Применяемые сокращения:</w:t>
      </w:r>
    </w:p>
    <w:p w:rsidR="006E01EF" w:rsidRDefault="006E01EF">
      <w:pPr>
        <w:pStyle w:val="ConsPlusNormal"/>
        <w:spacing w:before="220"/>
        <w:ind w:firstLine="540"/>
        <w:jc w:val="both"/>
      </w:pPr>
      <w:r>
        <w:t>Минстрой НСО - министерство строительства Новосибирской области;</w:t>
      </w:r>
    </w:p>
    <w:p w:rsidR="006E01EF" w:rsidRDefault="006E01EF">
      <w:pPr>
        <w:pStyle w:val="ConsPlusNormal"/>
        <w:spacing w:before="220"/>
        <w:ind w:firstLine="540"/>
        <w:jc w:val="both"/>
      </w:pPr>
      <w:r>
        <w:t>МО - муниципальные районы и городские округа Новосибирской области.</w:t>
      </w: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jc w:val="right"/>
        <w:outlineLvl w:val="1"/>
      </w:pPr>
      <w:r>
        <w:t>Приложение N 2.1</w:t>
      </w:r>
    </w:p>
    <w:p w:rsidR="006E01EF" w:rsidRDefault="006E01EF">
      <w:pPr>
        <w:pStyle w:val="ConsPlusNormal"/>
        <w:jc w:val="right"/>
      </w:pPr>
      <w:r>
        <w:t>к государственной программе</w:t>
      </w:r>
    </w:p>
    <w:p w:rsidR="006E01EF" w:rsidRDefault="006E01EF">
      <w:pPr>
        <w:pStyle w:val="ConsPlusNormal"/>
        <w:jc w:val="right"/>
      </w:pPr>
      <w:r>
        <w:t>Новосибирской области</w:t>
      </w:r>
    </w:p>
    <w:p w:rsidR="006E01EF" w:rsidRDefault="006E01EF">
      <w:pPr>
        <w:pStyle w:val="ConsPlusNormal"/>
        <w:jc w:val="right"/>
      </w:pPr>
      <w:r>
        <w:t>"Обеспечение жильем молодых семей</w:t>
      </w:r>
    </w:p>
    <w:p w:rsidR="006E01EF" w:rsidRDefault="006E01EF">
      <w:pPr>
        <w:pStyle w:val="ConsPlusNormal"/>
        <w:jc w:val="right"/>
      </w:pPr>
      <w:r>
        <w:t>в Новосибирской области"</w:t>
      </w:r>
    </w:p>
    <w:p w:rsidR="006E01EF" w:rsidRDefault="006E01EF">
      <w:pPr>
        <w:pStyle w:val="ConsPlusNormal"/>
        <w:ind w:firstLine="540"/>
        <w:jc w:val="both"/>
      </w:pPr>
    </w:p>
    <w:p w:rsidR="006E01EF" w:rsidRDefault="006E01EF">
      <w:pPr>
        <w:pStyle w:val="ConsPlusTitle"/>
        <w:jc w:val="center"/>
      </w:pPr>
      <w:bookmarkStart w:id="4" w:name="P449"/>
      <w:bookmarkEnd w:id="4"/>
      <w:r>
        <w:t>ОСНОВНЫЕ МЕРОПРИЯТИЯ</w:t>
      </w:r>
    </w:p>
    <w:p w:rsidR="006E01EF" w:rsidRDefault="006E01EF">
      <w:pPr>
        <w:pStyle w:val="ConsPlusTitle"/>
        <w:jc w:val="center"/>
      </w:pPr>
      <w:r>
        <w:lastRenderedPageBreak/>
        <w:t>государственной программы Новосибирской области "Обеспечение</w:t>
      </w:r>
    </w:p>
    <w:p w:rsidR="006E01EF" w:rsidRDefault="006E01EF">
      <w:pPr>
        <w:pStyle w:val="ConsPlusTitle"/>
        <w:jc w:val="center"/>
      </w:pPr>
      <w:r>
        <w:t>жильем молодых семей в Новосибирской области"</w:t>
      </w:r>
    </w:p>
    <w:p w:rsidR="006E01EF" w:rsidRDefault="006E01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E01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1EF" w:rsidRDefault="006E01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01EF" w:rsidRDefault="006E01EF">
            <w:pPr>
              <w:pStyle w:val="ConsPlusNormal"/>
              <w:jc w:val="center"/>
            </w:pPr>
            <w:r>
              <w:rPr>
                <w:color w:val="392C69"/>
              </w:rPr>
              <w:t>Список изменяющих документов</w:t>
            </w:r>
          </w:p>
          <w:p w:rsidR="006E01EF" w:rsidRDefault="006E01EF">
            <w:pPr>
              <w:pStyle w:val="ConsPlusNormal"/>
              <w:jc w:val="center"/>
            </w:pPr>
            <w:r>
              <w:rPr>
                <w:color w:val="392C69"/>
              </w:rPr>
              <w:t xml:space="preserve">(в ред. </w:t>
            </w:r>
            <w:hyperlink r:id="rId152">
              <w:r>
                <w:rPr>
                  <w:color w:val="0000FF"/>
                </w:rPr>
                <w:t>постановления</w:t>
              </w:r>
            </w:hyperlink>
            <w:r>
              <w:rPr>
                <w:color w:val="392C69"/>
              </w:rPr>
              <w:t xml:space="preserve"> Правительства Новосибирской области</w:t>
            </w:r>
          </w:p>
          <w:p w:rsidR="006E01EF" w:rsidRDefault="006E01EF">
            <w:pPr>
              <w:pStyle w:val="ConsPlusNormal"/>
              <w:jc w:val="center"/>
            </w:pPr>
            <w:r>
              <w:rPr>
                <w:color w:val="392C69"/>
              </w:rPr>
              <w:t>от 21.03.2023 N 99-п)</w:t>
            </w: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r>
    </w:tbl>
    <w:p w:rsidR="006E01EF" w:rsidRDefault="006E01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530"/>
        <w:gridCol w:w="737"/>
        <w:gridCol w:w="566"/>
        <w:gridCol w:w="623"/>
        <w:gridCol w:w="566"/>
        <w:gridCol w:w="1020"/>
        <w:gridCol w:w="1020"/>
        <w:gridCol w:w="1020"/>
        <w:gridCol w:w="1020"/>
        <w:gridCol w:w="1020"/>
        <w:gridCol w:w="1020"/>
        <w:gridCol w:w="1020"/>
        <w:gridCol w:w="1417"/>
        <w:gridCol w:w="1587"/>
      </w:tblGrid>
      <w:tr w:rsidR="006E01EF">
        <w:tc>
          <w:tcPr>
            <w:tcW w:w="1700" w:type="dxa"/>
            <w:vMerge w:val="restart"/>
          </w:tcPr>
          <w:p w:rsidR="006E01EF" w:rsidRDefault="006E01EF">
            <w:pPr>
              <w:pStyle w:val="ConsPlusNormal"/>
              <w:jc w:val="center"/>
            </w:pPr>
            <w:r>
              <w:t>Наименование мероприятия</w:t>
            </w:r>
          </w:p>
        </w:tc>
        <w:tc>
          <w:tcPr>
            <w:tcW w:w="11162" w:type="dxa"/>
            <w:gridSpan w:val="12"/>
          </w:tcPr>
          <w:p w:rsidR="006E01EF" w:rsidRDefault="006E01EF">
            <w:pPr>
              <w:pStyle w:val="ConsPlusNormal"/>
              <w:jc w:val="center"/>
            </w:pPr>
            <w:r>
              <w:t>Ресурсное обеспечение</w:t>
            </w:r>
          </w:p>
        </w:tc>
        <w:tc>
          <w:tcPr>
            <w:tcW w:w="1417" w:type="dxa"/>
            <w:vMerge w:val="restart"/>
          </w:tcPr>
          <w:p w:rsidR="006E01EF" w:rsidRDefault="006E01EF">
            <w:pPr>
              <w:pStyle w:val="ConsPlusNormal"/>
              <w:jc w:val="center"/>
            </w:pPr>
            <w:r>
              <w:t>ГРБС (ответственный исполнитель)</w:t>
            </w:r>
          </w:p>
        </w:tc>
        <w:tc>
          <w:tcPr>
            <w:tcW w:w="1587" w:type="dxa"/>
            <w:vMerge w:val="restart"/>
          </w:tcPr>
          <w:p w:rsidR="006E01EF" w:rsidRDefault="006E01EF">
            <w:pPr>
              <w:pStyle w:val="ConsPlusNormal"/>
              <w:jc w:val="center"/>
            </w:pPr>
            <w:r>
              <w:t>Ожидаемый результат (краткое описание)</w:t>
            </w:r>
          </w:p>
        </w:tc>
      </w:tr>
      <w:tr w:rsidR="006E01EF">
        <w:tc>
          <w:tcPr>
            <w:tcW w:w="1700" w:type="dxa"/>
            <w:vMerge/>
          </w:tcPr>
          <w:p w:rsidR="006E01EF" w:rsidRDefault="006E01EF">
            <w:pPr>
              <w:pStyle w:val="ConsPlusNormal"/>
            </w:pPr>
          </w:p>
        </w:tc>
        <w:tc>
          <w:tcPr>
            <w:tcW w:w="1530" w:type="dxa"/>
            <w:vMerge w:val="restart"/>
          </w:tcPr>
          <w:p w:rsidR="006E01EF" w:rsidRDefault="006E01EF">
            <w:pPr>
              <w:pStyle w:val="ConsPlusNormal"/>
              <w:jc w:val="center"/>
            </w:pPr>
            <w:r>
              <w:t>источники</w:t>
            </w:r>
          </w:p>
        </w:tc>
        <w:tc>
          <w:tcPr>
            <w:tcW w:w="2492" w:type="dxa"/>
            <w:gridSpan w:val="4"/>
          </w:tcPr>
          <w:p w:rsidR="006E01EF" w:rsidRDefault="006E01EF">
            <w:pPr>
              <w:pStyle w:val="ConsPlusNormal"/>
              <w:jc w:val="center"/>
            </w:pPr>
            <w:r>
              <w:t>код бюджетной классификации</w:t>
            </w:r>
          </w:p>
        </w:tc>
        <w:tc>
          <w:tcPr>
            <w:tcW w:w="7140" w:type="dxa"/>
            <w:gridSpan w:val="7"/>
          </w:tcPr>
          <w:p w:rsidR="006E01EF" w:rsidRDefault="006E01EF">
            <w:pPr>
              <w:pStyle w:val="ConsPlusNormal"/>
              <w:jc w:val="center"/>
            </w:pPr>
            <w:r>
              <w:t>по годам реализации, тыс. руб.</w:t>
            </w:r>
          </w:p>
        </w:tc>
        <w:tc>
          <w:tcPr>
            <w:tcW w:w="1417" w:type="dxa"/>
            <w:vMerge/>
          </w:tcPr>
          <w:p w:rsidR="006E01EF" w:rsidRDefault="006E01EF">
            <w:pPr>
              <w:pStyle w:val="ConsPlusNormal"/>
            </w:pPr>
          </w:p>
        </w:tc>
        <w:tc>
          <w:tcPr>
            <w:tcW w:w="1587" w:type="dxa"/>
            <w:vMerge/>
          </w:tcPr>
          <w:p w:rsidR="006E01EF" w:rsidRDefault="006E01EF">
            <w:pPr>
              <w:pStyle w:val="ConsPlusNormal"/>
            </w:pPr>
          </w:p>
        </w:tc>
      </w:tr>
      <w:tr w:rsidR="006E01EF">
        <w:tc>
          <w:tcPr>
            <w:tcW w:w="1700" w:type="dxa"/>
            <w:vMerge/>
          </w:tcPr>
          <w:p w:rsidR="006E01EF" w:rsidRDefault="006E01EF">
            <w:pPr>
              <w:pStyle w:val="ConsPlusNormal"/>
            </w:pPr>
          </w:p>
        </w:tc>
        <w:tc>
          <w:tcPr>
            <w:tcW w:w="1530" w:type="dxa"/>
            <w:vMerge/>
          </w:tcPr>
          <w:p w:rsidR="006E01EF" w:rsidRDefault="006E01EF">
            <w:pPr>
              <w:pStyle w:val="ConsPlusNormal"/>
            </w:pPr>
          </w:p>
        </w:tc>
        <w:tc>
          <w:tcPr>
            <w:tcW w:w="737" w:type="dxa"/>
          </w:tcPr>
          <w:p w:rsidR="006E01EF" w:rsidRDefault="006E01EF">
            <w:pPr>
              <w:pStyle w:val="ConsPlusNormal"/>
              <w:jc w:val="center"/>
            </w:pPr>
            <w:r>
              <w:t>ГРБС</w:t>
            </w:r>
          </w:p>
        </w:tc>
        <w:tc>
          <w:tcPr>
            <w:tcW w:w="566" w:type="dxa"/>
          </w:tcPr>
          <w:p w:rsidR="006E01EF" w:rsidRDefault="006E01EF">
            <w:pPr>
              <w:pStyle w:val="ConsPlusNormal"/>
              <w:jc w:val="center"/>
            </w:pPr>
            <w:r>
              <w:t>ГП</w:t>
            </w:r>
          </w:p>
        </w:tc>
        <w:tc>
          <w:tcPr>
            <w:tcW w:w="623" w:type="dxa"/>
          </w:tcPr>
          <w:p w:rsidR="006E01EF" w:rsidRDefault="006E01EF">
            <w:pPr>
              <w:pStyle w:val="ConsPlusNormal"/>
              <w:jc w:val="center"/>
            </w:pPr>
            <w:proofErr w:type="spellStart"/>
            <w:r>
              <w:t>пГП</w:t>
            </w:r>
            <w:proofErr w:type="spellEnd"/>
          </w:p>
        </w:tc>
        <w:tc>
          <w:tcPr>
            <w:tcW w:w="566" w:type="dxa"/>
          </w:tcPr>
          <w:p w:rsidR="006E01EF" w:rsidRDefault="006E01EF">
            <w:pPr>
              <w:pStyle w:val="ConsPlusNormal"/>
              <w:jc w:val="center"/>
            </w:pPr>
            <w:r>
              <w:t>ОМ</w:t>
            </w:r>
          </w:p>
        </w:tc>
        <w:tc>
          <w:tcPr>
            <w:tcW w:w="1020" w:type="dxa"/>
          </w:tcPr>
          <w:p w:rsidR="006E01EF" w:rsidRDefault="006E01EF">
            <w:pPr>
              <w:pStyle w:val="ConsPlusNormal"/>
              <w:jc w:val="center"/>
            </w:pPr>
            <w:r>
              <w:t>2019</w:t>
            </w:r>
          </w:p>
        </w:tc>
        <w:tc>
          <w:tcPr>
            <w:tcW w:w="1020" w:type="dxa"/>
          </w:tcPr>
          <w:p w:rsidR="006E01EF" w:rsidRDefault="006E01EF">
            <w:pPr>
              <w:pStyle w:val="ConsPlusNormal"/>
              <w:jc w:val="center"/>
            </w:pPr>
            <w:r>
              <w:t>2020</w:t>
            </w:r>
          </w:p>
        </w:tc>
        <w:tc>
          <w:tcPr>
            <w:tcW w:w="1020" w:type="dxa"/>
          </w:tcPr>
          <w:p w:rsidR="006E01EF" w:rsidRDefault="006E01EF">
            <w:pPr>
              <w:pStyle w:val="ConsPlusNormal"/>
              <w:jc w:val="center"/>
            </w:pPr>
            <w:r>
              <w:t>2021</w:t>
            </w:r>
          </w:p>
        </w:tc>
        <w:tc>
          <w:tcPr>
            <w:tcW w:w="1020" w:type="dxa"/>
          </w:tcPr>
          <w:p w:rsidR="006E01EF" w:rsidRDefault="006E01EF">
            <w:pPr>
              <w:pStyle w:val="ConsPlusNormal"/>
              <w:jc w:val="center"/>
            </w:pPr>
            <w:r>
              <w:t>2022</w:t>
            </w:r>
          </w:p>
        </w:tc>
        <w:tc>
          <w:tcPr>
            <w:tcW w:w="1020" w:type="dxa"/>
          </w:tcPr>
          <w:p w:rsidR="006E01EF" w:rsidRDefault="006E01EF">
            <w:pPr>
              <w:pStyle w:val="ConsPlusNormal"/>
              <w:jc w:val="center"/>
            </w:pPr>
            <w:r>
              <w:t>2023</w:t>
            </w:r>
          </w:p>
        </w:tc>
        <w:tc>
          <w:tcPr>
            <w:tcW w:w="1020" w:type="dxa"/>
          </w:tcPr>
          <w:p w:rsidR="006E01EF" w:rsidRDefault="006E01EF">
            <w:pPr>
              <w:pStyle w:val="ConsPlusNormal"/>
              <w:jc w:val="center"/>
            </w:pPr>
            <w:r>
              <w:t>2024</w:t>
            </w:r>
          </w:p>
        </w:tc>
        <w:tc>
          <w:tcPr>
            <w:tcW w:w="1020" w:type="dxa"/>
          </w:tcPr>
          <w:p w:rsidR="006E01EF" w:rsidRDefault="006E01EF">
            <w:pPr>
              <w:pStyle w:val="ConsPlusNormal"/>
              <w:jc w:val="center"/>
            </w:pPr>
            <w:r>
              <w:t>2025</w:t>
            </w:r>
          </w:p>
        </w:tc>
        <w:tc>
          <w:tcPr>
            <w:tcW w:w="1417" w:type="dxa"/>
            <w:vMerge/>
          </w:tcPr>
          <w:p w:rsidR="006E01EF" w:rsidRDefault="006E01EF">
            <w:pPr>
              <w:pStyle w:val="ConsPlusNormal"/>
            </w:pPr>
          </w:p>
        </w:tc>
        <w:tc>
          <w:tcPr>
            <w:tcW w:w="1587" w:type="dxa"/>
            <w:vMerge/>
          </w:tcPr>
          <w:p w:rsidR="006E01EF" w:rsidRDefault="006E01EF">
            <w:pPr>
              <w:pStyle w:val="ConsPlusNormal"/>
            </w:pPr>
          </w:p>
        </w:tc>
      </w:tr>
      <w:tr w:rsidR="006E01EF">
        <w:tc>
          <w:tcPr>
            <w:tcW w:w="1700" w:type="dxa"/>
          </w:tcPr>
          <w:p w:rsidR="006E01EF" w:rsidRDefault="006E01EF">
            <w:pPr>
              <w:pStyle w:val="ConsPlusNormal"/>
              <w:jc w:val="center"/>
            </w:pPr>
            <w:r>
              <w:t>1</w:t>
            </w:r>
          </w:p>
        </w:tc>
        <w:tc>
          <w:tcPr>
            <w:tcW w:w="1530" w:type="dxa"/>
          </w:tcPr>
          <w:p w:rsidR="006E01EF" w:rsidRDefault="006E01EF">
            <w:pPr>
              <w:pStyle w:val="ConsPlusNormal"/>
              <w:jc w:val="center"/>
            </w:pPr>
            <w:r>
              <w:t>2</w:t>
            </w:r>
          </w:p>
        </w:tc>
        <w:tc>
          <w:tcPr>
            <w:tcW w:w="737" w:type="dxa"/>
          </w:tcPr>
          <w:p w:rsidR="006E01EF" w:rsidRDefault="006E01EF">
            <w:pPr>
              <w:pStyle w:val="ConsPlusNormal"/>
              <w:jc w:val="center"/>
            </w:pPr>
            <w:r>
              <w:t>3</w:t>
            </w:r>
          </w:p>
        </w:tc>
        <w:tc>
          <w:tcPr>
            <w:tcW w:w="566" w:type="dxa"/>
          </w:tcPr>
          <w:p w:rsidR="006E01EF" w:rsidRDefault="006E01EF">
            <w:pPr>
              <w:pStyle w:val="ConsPlusNormal"/>
              <w:jc w:val="center"/>
            </w:pPr>
            <w:r>
              <w:t>4</w:t>
            </w:r>
          </w:p>
        </w:tc>
        <w:tc>
          <w:tcPr>
            <w:tcW w:w="623" w:type="dxa"/>
          </w:tcPr>
          <w:p w:rsidR="006E01EF" w:rsidRDefault="006E01EF">
            <w:pPr>
              <w:pStyle w:val="ConsPlusNormal"/>
              <w:jc w:val="center"/>
            </w:pPr>
            <w:r>
              <w:t>5</w:t>
            </w:r>
          </w:p>
        </w:tc>
        <w:tc>
          <w:tcPr>
            <w:tcW w:w="566" w:type="dxa"/>
          </w:tcPr>
          <w:p w:rsidR="006E01EF" w:rsidRDefault="006E01EF">
            <w:pPr>
              <w:pStyle w:val="ConsPlusNormal"/>
              <w:jc w:val="center"/>
            </w:pPr>
            <w:r>
              <w:t>6</w:t>
            </w:r>
          </w:p>
        </w:tc>
        <w:tc>
          <w:tcPr>
            <w:tcW w:w="1020" w:type="dxa"/>
          </w:tcPr>
          <w:p w:rsidR="006E01EF" w:rsidRDefault="006E01EF">
            <w:pPr>
              <w:pStyle w:val="ConsPlusNormal"/>
              <w:jc w:val="center"/>
            </w:pPr>
            <w:r>
              <w:t>7</w:t>
            </w:r>
          </w:p>
        </w:tc>
        <w:tc>
          <w:tcPr>
            <w:tcW w:w="1020" w:type="dxa"/>
          </w:tcPr>
          <w:p w:rsidR="006E01EF" w:rsidRDefault="006E01EF">
            <w:pPr>
              <w:pStyle w:val="ConsPlusNormal"/>
              <w:jc w:val="center"/>
            </w:pPr>
            <w:r>
              <w:t>8</w:t>
            </w:r>
          </w:p>
        </w:tc>
        <w:tc>
          <w:tcPr>
            <w:tcW w:w="1020" w:type="dxa"/>
          </w:tcPr>
          <w:p w:rsidR="006E01EF" w:rsidRDefault="006E01EF">
            <w:pPr>
              <w:pStyle w:val="ConsPlusNormal"/>
              <w:jc w:val="center"/>
            </w:pPr>
            <w:r>
              <w:t>9</w:t>
            </w:r>
          </w:p>
        </w:tc>
        <w:tc>
          <w:tcPr>
            <w:tcW w:w="1020" w:type="dxa"/>
          </w:tcPr>
          <w:p w:rsidR="006E01EF" w:rsidRDefault="006E01EF">
            <w:pPr>
              <w:pStyle w:val="ConsPlusNormal"/>
              <w:jc w:val="center"/>
            </w:pPr>
            <w:r>
              <w:t>10</w:t>
            </w:r>
          </w:p>
        </w:tc>
        <w:tc>
          <w:tcPr>
            <w:tcW w:w="1020" w:type="dxa"/>
          </w:tcPr>
          <w:p w:rsidR="006E01EF" w:rsidRDefault="006E01EF">
            <w:pPr>
              <w:pStyle w:val="ConsPlusNormal"/>
              <w:jc w:val="center"/>
            </w:pPr>
            <w:r>
              <w:t>11</w:t>
            </w:r>
          </w:p>
        </w:tc>
        <w:tc>
          <w:tcPr>
            <w:tcW w:w="1020" w:type="dxa"/>
          </w:tcPr>
          <w:p w:rsidR="006E01EF" w:rsidRDefault="006E01EF">
            <w:pPr>
              <w:pStyle w:val="ConsPlusNormal"/>
              <w:jc w:val="center"/>
            </w:pPr>
            <w:r>
              <w:t>12</w:t>
            </w:r>
          </w:p>
        </w:tc>
        <w:tc>
          <w:tcPr>
            <w:tcW w:w="1020" w:type="dxa"/>
          </w:tcPr>
          <w:p w:rsidR="006E01EF" w:rsidRDefault="006E01EF">
            <w:pPr>
              <w:pStyle w:val="ConsPlusNormal"/>
              <w:jc w:val="center"/>
            </w:pPr>
            <w:r>
              <w:t>13</w:t>
            </w:r>
          </w:p>
        </w:tc>
        <w:tc>
          <w:tcPr>
            <w:tcW w:w="1417" w:type="dxa"/>
          </w:tcPr>
          <w:p w:rsidR="006E01EF" w:rsidRDefault="006E01EF">
            <w:pPr>
              <w:pStyle w:val="ConsPlusNormal"/>
              <w:jc w:val="center"/>
            </w:pPr>
            <w:r>
              <w:t>14</w:t>
            </w:r>
          </w:p>
        </w:tc>
        <w:tc>
          <w:tcPr>
            <w:tcW w:w="1587" w:type="dxa"/>
          </w:tcPr>
          <w:p w:rsidR="006E01EF" w:rsidRDefault="006E01EF">
            <w:pPr>
              <w:pStyle w:val="ConsPlusNormal"/>
              <w:jc w:val="center"/>
            </w:pPr>
            <w:r>
              <w:t>15</w:t>
            </w:r>
          </w:p>
        </w:tc>
      </w:tr>
      <w:tr w:rsidR="006E01EF">
        <w:tc>
          <w:tcPr>
            <w:tcW w:w="15866" w:type="dxa"/>
            <w:gridSpan w:val="15"/>
          </w:tcPr>
          <w:p w:rsidR="006E01EF" w:rsidRDefault="006E01EF">
            <w:pPr>
              <w:pStyle w:val="ConsPlusNormal"/>
              <w:jc w:val="center"/>
              <w:outlineLvl w:val="2"/>
            </w:pPr>
            <w:r>
              <w:t>Цель государственной программы: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6E01EF">
        <w:tc>
          <w:tcPr>
            <w:tcW w:w="15866" w:type="dxa"/>
            <w:gridSpan w:val="15"/>
          </w:tcPr>
          <w:p w:rsidR="006E01EF" w:rsidRDefault="006E01EF">
            <w:pPr>
              <w:pStyle w:val="ConsPlusNormal"/>
              <w:jc w:val="center"/>
              <w:outlineLvl w:val="3"/>
            </w:pPr>
            <w:r>
              <w:t>Задача государственной программы: предоставление молодым семьям - участникам программы социальных выплат на приобретение или строительство жилья</w:t>
            </w:r>
          </w:p>
        </w:tc>
      </w:tr>
      <w:tr w:rsidR="006E01EF">
        <w:tc>
          <w:tcPr>
            <w:tcW w:w="1700" w:type="dxa"/>
            <w:vMerge w:val="restart"/>
          </w:tcPr>
          <w:p w:rsidR="006E01EF" w:rsidRDefault="006E01EF">
            <w:pPr>
              <w:pStyle w:val="ConsPlusNormal"/>
            </w:pPr>
            <w:r>
              <w:t>Мероприятие 1.1. Предоставление молодым семьям социальных выплат на приобретение или строительство стандартного жилья</w:t>
            </w:r>
          </w:p>
        </w:tc>
        <w:tc>
          <w:tcPr>
            <w:tcW w:w="1530" w:type="dxa"/>
          </w:tcPr>
          <w:p w:rsidR="006E01EF" w:rsidRDefault="006E01EF">
            <w:pPr>
              <w:pStyle w:val="ConsPlusNormal"/>
            </w:pPr>
            <w:r>
              <w:t>областной бюджет</w:t>
            </w:r>
          </w:p>
        </w:tc>
        <w:tc>
          <w:tcPr>
            <w:tcW w:w="737" w:type="dxa"/>
          </w:tcPr>
          <w:p w:rsidR="006E01EF" w:rsidRDefault="006E01EF">
            <w:pPr>
              <w:pStyle w:val="ConsPlusNormal"/>
              <w:jc w:val="center"/>
            </w:pPr>
            <w:r>
              <w:t>124</w:t>
            </w:r>
          </w:p>
        </w:tc>
        <w:tc>
          <w:tcPr>
            <w:tcW w:w="566" w:type="dxa"/>
          </w:tcPr>
          <w:p w:rsidR="006E01EF" w:rsidRDefault="006E01EF">
            <w:pPr>
              <w:pStyle w:val="ConsPlusNormal"/>
              <w:jc w:val="center"/>
            </w:pPr>
            <w:r>
              <w:t>39</w:t>
            </w:r>
          </w:p>
        </w:tc>
        <w:tc>
          <w:tcPr>
            <w:tcW w:w="623" w:type="dxa"/>
          </w:tcPr>
          <w:p w:rsidR="006E01EF" w:rsidRDefault="006E01EF">
            <w:pPr>
              <w:pStyle w:val="ConsPlusNormal"/>
              <w:jc w:val="center"/>
            </w:pPr>
            <w:r>
              <w:t>0</w:t>
            </w:r>
          </w:p>
        </w:tc>
        <w:tc>
          <w:tcPr>
            <w:tcW w:w="566" w:type="dxa"/>
          </w:tcPr>
          <w:p w:rsidR="006E01EF" w:rsidRDefault="006E01EF">
            <w:pPr>
              <w:pStyle w:val="ConsPlusNormal"/>
              <w:jc w:val="center"/>
            </w:pPr>
            <w:r>
              <w:t>02</w:t>
            </w:r>
          </w:p>
        </w:tc>
        <w:tc>
          <w:tcPr>
            <w:tcW w:w="1020" w:type="dxa"/>
          </w:tcPr>
          <w:p w:rsidR="006E01EF" w:rsidRDefault="006E01EF">
            <w:pPr>
              <w:pStyle w:val="ConsPlusNormal"/>
              <w:jc w:val="center"/>
            </w:pPr>
            <w:r>
              <w:t>50 000,0</w:t>
            </w:r>
          </w:p>
        </w:tc>
        <w:tc>
          <w:tcPr>
            <w:tcW w:w="1020" w:type="dxa"/>
          </w:tcPr>
          <w:p w:rsidR="006E01EF" w:rsidRDefault="006E01EF">
            <w:pPr>
              <w:pStyle w:val="ConsPlusNormal"/>
              <w:jc w:val="center"/>
            </w:pPr>
            <w:r>
              <w:t>54 000,0</w:t>
            </w:r>
          </w:p>
        </w:tc>
        <w:tc>
          <w:tcPr>
            <w:tcW w:w="1020" w:type="dxa"/>
          </w:tcPr>
          <w:p w:rsidR="006E01EF" w:rsidRDefault="006E01EF">
            <w:pPr>
              <w:pStyle w:val="ConsPlusNormal"/>
              <w:jc w:val="center"/>
            </w:pPr>
            <w:r>
              <w:t>54 000,0</w:t>
            </w:r>
          </w:p>
        </w:tc>
        <w:tc>
          <w:tcPr>
            <w:tcW w:w="1020" w:type="dxa"/>
          </w:tcPr>
          <w:p w:rsidR="006E01EF" w:rsidRDefault="006E01EF">
            <w:pPr>
              <w:pStyle w:val="ConsPlusNormal"/>
              <w:jc w:val="center"/>
            </w:pPr>
            <w:r>
              <w:t>54 000,0</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417" w:type="dxa"/>
            <w:vMerge w:val="restart"/>
          </w:tcPr>
          <w:p w:rsidR="006E01EF" w:rsidRDefault="006E01EF">
            <w:pPr>
              <w:pStyle w:val="ConsPlusNormal"/>
              <w:jc w:val="center"/>
            </w:pPr>
            <w:r>
              <w:t>министерство строительства Новосибирской области</w:t>
            </w:r>
          </w:p>
        </w:tc>
        <w:tc>
          <w:tcPr>
            <w:tcW w:w="1587" w:type="dxa"/>
            <w:vMerge w:val="restart"/>
          </w:tcPr>
          <w:p w:rsidR="006E01EF" w:rsidRDefault="006E01EF">
            <w:pPr>
              <w:pStyle w:val="ConsPlusNormal"/>
            </w:pPr>
            <w:r>
              <w:t>успешное выполнение мероприятия программы позволит улучшить жилищные условия 330 молодых семей</w:t>
            </w:r>
          </w:p>
        </w:tc>
      </w:tr>
      <w:tr w:rsidR="006E01EF">
        <w:tc>
          <w:tcPr>
            <w:tcW w:w="1700" w:type="dxa"/>
            <w:vMerge/>
          </w:tcPr>
          <w:p w:rsidR="006E01EF" w:rsidRDefault="006E01EF">
            <w:pPr>
              <w:pStyle w:val="ConsPlusNormal"/>
            </w:pPr>
          </w:p>
        </w:tc>
        <w:tc>
          <w:tcPr>
            <w:tcW w:w="1530" w:type="dxa"/>
          </w:tcPr>
          <w:p w:rsidR="006E01EF" w:rsidRDefault="006E01EF">
            <w:pPr>
              <w:pStyle w:val="ConsPlusNormal"/>
            </w:pPr>
            <w:r>
              <w:t>федеральный бюджет</w:t>
            </w:r>
          </w:p>
        </w:tc>
        <w:tc>
          <w:tcPr>
            <w:tcW w:w="737" w:type="dxa"/>
          </w:tcPr>
          <w:p w:rsidR="006E01EF" w:rsidRDefault="006E01EF">
            <w:pPr>
              <w:pStyle w:val="ConsPlusNormal"/>
              <w:jc w:val="center"/>
            </w:pPr>
            <w:r>
              <w:t>124</w:t>
            </w:r>
          </w:p>
        </w:tc>
        <w:tc>
          <w:tcPr>
            <w:tcW w:w="566" w:type="dxa"/>
          </w:tcPr>
          <w:p w:rsidR="006E01EF" w:rsidRDefault="006E01EF">
            <w:pPr>
              <w:pStyle w:val="ConsPlusNormal"/>
              <w:jc w:val="center"/>
            </w:pPr>
            <w:r>
              <w:t>39</w:t>
            </w:r>
          </w:p>
        </w:tc>
        <w:tc>
          <w:tcPr>
            <w:tcW w:w="623" w:type="dxa"/>
          </w:tcPr>
          <w:p w:rsidR="006E01EF" w:rsidRDefault="006E01EF">
            <w:pPr>
              <w:pStyle w:val="ConsPlusNormal"/>
              <w:jc w:val="center"/>
            </w:pPr>
            <w:r>
              <w:t>0</w:t>
            </w:r>
          </w:p>
        </w:tc>
        <w:tc>
          <w:tcPr>
            <w:tcW w:w="566" w:type="dxa"/>
          </w:tcPr>
          <w:p w:rsidR="006E01EF" w:rsidRDefault="006E01EF">
            <w:pPr>
              <w:pStyle w:val="ConsPlusNormal"/>
              <w:jc w:val="center"/>
            </w:pPr>
            <w:r>
              <w:t>02</w:t>
            </w:r>
          </w:p>
        </w:tc>
        <w:tc>
          <w:tcPr>
            <w:tcW w:w="1020" w:type="dxa"/>
          </w:tcPr>
          <w:p w:rsidR="006E01EF" w:rsidRDefault="006E01EF">
            <w:pPr>
              <w:pStyle w:val="ConsPlusNormal"/>
              <w:jc w:val="center"/>
            </w:pPr>
            <w:r>
              <w:t>62 906,1</w:t>
            </w:r>
          </w:p>
        </w:tc>
        <w:tc>
          <w:tcPr>
            <w:tcW w:w="1020" w:type="dxa"/>
          </w:tcPr>
          <w:p w:rsidR="006E01EF" w:rsidRDefault="006E01EF">
            <w:pPr>
              <w:pStyle w:val="ConsPlusNormal"/>
              <w:jc w:val="center"/>
            </w:pPr>
            <w:r>
              <w:t>21 286,4</w:t>
            </w:r>
          </w:p>
        </w:tc>
        <w:tc>
          <w:tcPr>
            <w:tcW w:w="1020" w:type="dxa"/>
          </w:tcPr>
          <w:p w:rsidR="006E01EF" w:rsidRDefault="006E01EF">
            <w:pPr>
              <w:pStyle w:val="ConsPlusNormal"/>
              <w:jc w:val="center"/>
            </w:pPr>
            <w:r>
              <w:t>21 823,4</w:t>
            </w:r>
          </w:p>
        </w:tc>
        <w:tc>
          <w:tcPr>
            <w:tcW w:w="1020" w:type="dxa"/>
          </w:tcPr>
          <w:p w:rsidR="006E01EF" w:rsidRDefault="006E01EF">
            <w:pPr>
              <w:pStyle w:val="ConsPlusNormal"/>
              <w:jc w:val="center"/>
            </w:pPr>
            <w:r>
              <w:t>20 639,5</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417" w:type="dxa"/>
            <w:vMerge/>
          </w:tcPr>
          <w:p w:rsidR="006E01EF" w:rsidRDefault="006E01EF">
            <w:pPr>
              <w:pStyle w:val="ConsPlusNormal"/>
            </w:pPr>
          </w:p>
        </w:tc>
        <w:tc>
          <w:tcPr>
            <w:tcW w:w="1587" w:type="dxa"/>
            <w:vMerge/>
          </w:tcPr>
          <w:p w:rsidR="006E01EF" w:rsidRDefault="006E01EF">
            <w:pPr>
              <w:pStyle w:val="ConsPlusNormal"/>
            </w:pPr>
          </w:p>
        </w:tc>
      </w:tr>
      <w:tr w:rsidR="006E01EF">
        <w:tc>
          <w:tcPr>
            <w:tcW w:w="1700" w:type="dxa"/>
            <w:vMerge/>
          </w:tcPr>
          <w:p w:rsidR="006E01EF" w:rsidRDefault="006E01EF">
            <w:pPr>
              <w:pStyle w:val="ConsPlusNormal"/>
            </w:pPr>
          </w:p>
        </w:tc>
        <w:tc>
          <w:tcPr>
            <w:tcW w:w="1530" w:type="dxa"/>
          </w:tcPr>
          <w:p w:rsidR="006E01EF" w:rsidRDefault="006E01EF">
            <w:pPr>
              <w:pStyle w:val="ConsPlusNormal"/>
            </w:pPr>
            <w:r>
              <w:t>местные бюджеты</w:t>
            </w:r>
          </w:p>
        </w:tc>
        <w:tc>
          <w:tcPr>
            <w:tcW w:w="737" w:type="dxa"/>
          </w:tcPr>
          <w:p w:rsidR="006E01EF" w:rsidRDefault="006E01EF">
            <w:pPr>
              <w:pStyle w:val="ConsPlusNormal"/>
              <w:jc w:val="center"/>
            </w:pPr>
            <w:r>
              <w:t>x</w:t>
            </w:r>
          </w:p>
        </w:tc>
        <w:tc>
          <w:tcPr>
            <w:tcW w:w="566" w:type="dxa"/>
          </w:tcPr>
          <w:p w:rsidR="006E01EF" w:rsidRDefault="006E01EF">
            <w:pPr>
              <w:pStyle w:val="ConsPlusNormal"/>
              <w:jc w:val="center"/>
            </w:pPr>
            <w:r>
              <w:t>x</w:t>
            </w:r>
          </w:p>
        </w:tc>
        <w:tc>
          <w:tcPr>
            <w:tcW w:w="623" w:type="dxa"/>
          </w:tcPr>
          <w:p w:rsidR="006E01EF" w:rsidRDefault="006E01EF">
            <w:pPr>
              <w:pStyle w:val="ConsPlusNormal"/>
              <w:jc w:val="center"/>
            </w:pPr>
            <w:r>
              <w:t>x</w:t>
            </w:r>
          </w:p>
        </w:tc>
        <w:tc>
          <w:tcPr>
            <w:tcW w:w="566" w:type="dxa"/>
          </w:tcPr>
          <w:p w:rsidR="006E01EF" w:rsidRDefault="006E01EF">
            <w:pPr>
              <w:pStyle w:val="ConsPlusNormal"/>
              <w:jc w:val="center"/>
            </w:pPr>
            <w:r>
              <w:t>x</w:t>
            </w:r>
          </w:p>
        </w:tc>
        <w:tc>
          <w:tcPr>
            <w:tcW w:w="1020" w:type="dxa"/>
          </w:tcPr>
          <w:p w:rsidR="006E01EF" w:rsidRDefault="006E01EF">
            <w:pPr>
              <w:pStyle w:val="ConsPlusNormal"/>
              <w:jc w:val="center"/>
            </w:pPr>
            <w:r>
              <w:t>3 926,0</w:t>
            </w:r>
          </w:p>
        </w:tc>
        <w:tc>
          <w:tcPr>
            <w:tcW w:w="1020" w:type="dxa"/>
          </w:tcPr>
          <w:p w:rsidR="006E01EF" w:rsidRDefault="006E01EF">
            <w:pPr>
              <w:pStyle w:val="ConsPlusNormal"/>
              <w:jc w:val="center"/>
            </w:pPr>
            <w:r>
              <w:t>3 992,6</w:t>
            </w:r>
          </w:p>
        </w:tc>
        <w:tc>
          <w:tcPr>
            <w:tcW w:w="1020" w:type="dxa"/>
          </w:tcPr>
          <w:p w:rsidR="006E01EF" w:rsidRDefault="006E01EF">
            <w:pPr>
              <w:pStyle w:val="ConsPlusNormal"/>
              <w:jc w:val="center"/>
            </w:pPr>
            <w:r>
              <w:t>2 936,3</w:t>
            </w:r>
          </w:p>
        </w:tc>
        <w:tc>
          <w:tcPr>
            <w:tcW w:w="1020" w:type="dxa"/>
          </w:tcPr>
          <w:p w:rsidR="006E01EF" w:rsidRDefault="006E01EF">
            <w:pPr>
              <w:pStyle w:val="ConsPlusNormal"/>
              <w:jc w:val="center"/>
            </w:pPr>
            <w:r>
              <w:t>2 753,0</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417" w:type="dxa"/>
            <w:vMerge/>
          </w:tcPr>
          <w:p w:rsidR="006E01EF" w:rsidRDefault="006E01EF">
            <w:pPr>
              <w:pStyle w:val="ConsPlusNormal"/>
            </w:pPr>
          </w:p>
        </w:tc>
        <w:tc>
          <w:tcPr>
            <w:tcW w:w="1587" w:type="dxa"/>
            <w:vMerge/>
          </w:tcPr>
          <w:p w:rsidR="006E01EF" w:rsidRDefault="006E01EF">
            <w:pPr>
              <w:pStyle w:val="ConsPlusNormal"/>
            </w:pPr>
          </w:p>
        </w:tc>
      </w:tr>
      <w:tr w:rsidR="006E01EF">
        <w:tc>
          <w:tcPr>
            <w:tcW w:w="1700" w:type="dxa"/>
            <w:vMerge/>
          </w:tcPr>
          <w:p w:rsidR="006E01EF" w:rsidRDefault="006E01EF">
            <w:pPr>
              <w:pStyle w:val="ConsPlusNormal"/>
            </w:pPr>
          </w:p>
        </w:tc>
        <w:tc>
          <w:tcPr>
            <w:tcW w:w="1530" w:type="dxa"/>
          </w:tcPr>
          <w:p w:rsidR="006E01EF" w:rsidRDefault="006E01EF">
            <w:pPr>
              <w:pStyle w:val="ConsPlusNormal"/>
            </w:pPr>
            <w:r>
              <w:t>внебюджетные источники</w:t>
            </w:r>
          </w:p>
        </w:tc>
        <w:tc>
          <w:tcPr>
            <w:tcW w:w="737" w:type="dxa"/>
          </w:tcPr>
          <w:p w:rsidR="006E01EF" w:rsidRDefault="006E01EF">
            <w:pPr>
              <w:pStyle w:val="ConsPlusNormal"/>
              <w:jc w:val="center"/>
            </w:pPr>
            <w:r>
              <w:t>x</w:t>
            </w:r>
          </w:p>
        </w:tc>
        <w:tc>
          <w:tcPr>
            <w:tcW w:w="566" w:type="dxa"/>
          </w:tcPr>
          <w:p w:rsidR="006E01EF" w:rsidRDefault="006E01EF">
            <w:pPr>
              <w:pStyle w:val="ConsPlusNormal"/>
              <w:jc w:val="center"/>
            </w:pPr>
            <w:r>
              <w:t>x</w:t>
            </w:r>
          </w:p>
        </w:tc>
        <w:tc>
          <w:tcPr>
            <w:tcW w:w="623" w:type="dxa"/>
          </w:tcPr>
          <w:p w:rsidR="006E01EF" w:rsidRDefault="006E01EF">
            <w:pPr>
              <w:pStyle w:val="ConsPlusNormal"/>
              <w:jc w:val="center"/>
            </w:pPr>
            <w:r>
              <w:t>x</w:t>
            </w:r>
          </w:p>
        </w:tc>
        <w:tc>
          <w:tcPr>
            <w:tcW w:w="566" w:type="dxa"/>
          </w:tcPr>
          <w:p w:rsidR="006E01EF" w:rsidRDefault="006E01EF">
            <w:pPr>
              <w:pStyle w:val="ConsPlusNormal"/>
              <w:jc w:val="center"/>
            </w:pPr>
            <w:r>
              <w:t>x</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417" w:type="dxa"/>
            <w:vMerge/>
          </w:tcPr>
          <w:p w:rsidR="006E01EF" w:rsidRDefault="006E01EF">
            <w:pPr>
              <w:pStyle w:val="ConsPlusNormal"/>
            </w:pPr>
          </w:p>
        </w:tc>
        <w:tc>
          <w:tcPr>
            <w:tcW w:w="1587" w:type="dxa"/>
            <w:vMerge/>
          </w:tcPr>
          <w:p w:rsidR="006E01EF" w:rsidRDefault="006E01EF">
            <w:pPr>
              <w:pStyle w:val="ConsPlusNormal"/>
            </w:pPr>
          </w:p>
        </w:tc>
      </w:tr>
      <w:tr w:rsidR="006E01EF">
        <w:tc>
          <w:tcPr>
            <w:tcW w:w="1700" w:type="dxa"/>
            <w:vMerge/>
          </w:tcPr>
          <w:p w:rsidR="006E01EF" w:rsidRDefault="006E01EF">
            <w:pPr>
              <w:pStyle w:val="ConsPlusNormal"/>
            </w:pPr>
          </w:p>
        </w:tc>
        <w:tc>
          <w:tcPr>
            <w:tcW w:w="1530" w:type="dxa"/>
          </w:tcPr>
          <w:p w:rsidR="006E01EF" w:rsidRDefault="006E01EF">
            <w:pPr>
              <w:pStyle w:val="ConsPlusNormal"/>
            </w:pPr>
            <w:r>
              <w:t>налоговые расходы</w:t>
            </w:r>
          </w:p>
        </w:tc>
        <w:tc>
          <w:tcPr>
            <w:tcW w:w="737" w:type="dxa"/>
          </w:tcPr>
          <w:p w:rsidR="006E01EF" w:rsidRDefault="006E01EF">
            <w:pPr>
              <w:pStyle w:val="ConsPlusNormal"/>
            </w:pPr>
          </w:p>
        </w:tc>
        <w:tc>
          <w:tcPr>
            <w:tcW w:w="566" w:type="dxa"/>
          </w:tcPr>
          <w:p w:rsidR="006E01EF" w:rsidRDefault="006E01EF">
            <w:pPr>
              <w:pStyle w:val="ConsPlusNormal"/>
            </w:pPr>
          </w:p>
        </w:tc>
        <w:tc>
          <w:tcPr>
            <w:tcW w:w="623" w:type="dxa"/>
          </w:tcPr>
          <w:p w:rsidR="006E01EF" w:rsidRDefault="006E01EF">
            <w:pPr>
              <w:pStyle w:val="ConsPlusNormal"/>
            </w:pPr>
          </w:p>
        </w:tc>
        <w:tc>
          <w:tcPr>
            <w:tcW w:w="566" w:type="dxa"/>
          </w:tcPr>
          <w:p w:rsidR="006E01EF" w:rsidRDefault="006E01EF">
            <w:pPr>
              <w:pStyle w:val="ConsPlusNormal"/>
            </w:pP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417" w:type="dxa"/>
            <w:vMerge/>
          </w:tcPr>
          <w:p w:rsidR="006E01EF" w:rsidRDefault="006E01EF">
            <w:pPr>
              <w:pStyle w:val="ConsPlusNormal"/>
            </w:pPr>
          </w:p>
        </w:tc>
        <w:tc>
          <w:tcPr>
            <w:tcW w:w="1587" w:type="dxa"/>
            <w:vMerge/>
          </w:tcPr>
          <w:p w:rsidR="006E01EF" w:rsidRDefault="006E01EF">
            <w:pPr>
              <w:pStyle w:val="ConsPlusNormal"/>
            </w:pPr>
          </w:p>
        </w:tc>
      </w:tr>
      <w:tr w:rsidR="006E01EF">
        <w:tc>
          <w:tcPr>
            <w:tcW w:w="1700" w:type="dxa"/>
            <w:vMerge w:val="restart"/>
          </w:tcPr>
          <w:p w:rsidR="006E01EF" w:rsidRDefault="006E01EF">
            <w:pPr>
              <w:pStyle w:val="ConsPlusNormal"/>
            </w:pPr>
            <w:r>
              <w:lastRenderedPageBreak/>
              <w:t>Мероприятие 1.2. Предоставление молодым семьям социальных выплат на приобретение или строительство жилья</w:t>
            </w:r>
          </w:p>
        </w:tc>
        <w:tc>
          <w:tcPr>
            <w:tcW w:w="1530" w:type="dxa"/>
          </w:tcPr>
          <w:p w:rsidR="006E01EF" w:rsidRDefault="006E01EF">
            <w:pPr>
              <w:pStyle w:val="ConsPlusNormal"/>
            </w:pPr>
            <w:r>
              <w:t>областной бюджет</w:t>
            </w:r>
          </w:p>
        </w:tc>
        <w:tc>
          <w:tcPr>
            <w:tcW w:w="737" w:type="dxa"/>
          </w:tcPr>
          <w:p w:rsidR="006E01EF" w:rsidRDefault="006E01EF">
            <w:pPr>
              <w:pStyle w:val="ConsPlusNormal"/>
              <w:jc w:val="center"/>
            </w:pPr>
            <w:r>
              <w:t>124</w:t>
            </w:r>
          </w:p>
        </w:tc>
        <w:tc>
          <w:tcPr>
            <w:tcW w:w="566" w:type="dxa"/>
          </w:tcPr>
          <w:p w:rsidR="006E01EF" w:rsidRDefault="006E01EF">
            <w:pPr>
              <w:pStyle w:val="ConsPlusNormal"/>
              <w:jc w:val="center"/>
            </w:pPr>
            <w:r>
              <w:t>39</w:t>
            </w:r>
          </w:p>
        </w:tc>
        <w:tc>
          <w:tcPr>
            <w:tcW w:w="623" w:type="dxa"/>
          </w:tcPr>
          <w:p w:rsidR="006E01EF" w:rsidRDefault="006E01EF">
            <w:pPr>
              <w:pStyle w:val="ConsPlusNormal"/>
              <w:jc w:val="center"/>
            </w:pPr>
            <w:r>
              <w:t>0</w:t>
            </w:r>
          </w:p>
        </w:tc>
        <w:tc>
          <w:tcPr>
            <w:tcW w:w="566" w:type="dxa"/>
          </w:tcPr>
          <w:p w:rsidR="006E01EF" w:rsidRDefault="006E01EF">
            <w:pPr>
              <w:pStyle w:val="ConsPlusNormal"/>
              <w:jc w:val="center"/>
            </w:pPr>
            <w:r>
              <w:t>02</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63 000,0</w:t>
            </w:r>
          </w:p>
        </w:tc>
        <w:tc>
          <w:tcPr>
            <w:tcW w:w="1020" w:type="dxa"/>
          </w:tcPr>
          <w:p w:rsidR="006E01EF" w:rsidRDefault="006E01EF">
            <w:pPr>
              <w:pStyle w:val="ConsPlusNormal"/>
              <w:jc w:val="center"/>
            </w:pPr>
            <w:r>
              <w:t>63 000,0</w:t>
            </w:r>
          </w:p>
        </w:tc>
        <w:tc>
          <w:tcPr>
            <w:tcW w:w="1020" w:type="dxa"/>
          </w:tcPr>
          <w:p w:rsidR="006E01EF" w:rsidRDefault="006E01EF">
            <w:pPr>
              <w:pStyle w:val="ConsPlusNormal"/>
              <w:jc w:val="center"/>
            </w:pPr>
            <w:r>
              <w:t>63 000,0</w:t>
            </w:r>
          </w:p>
        </w:tc>
        <w:tc>
          <w:tcPr>
            <w:tcW w:w="1417" w:type="dxa"/>
            <w:vMerge w:val="restart"/>
          </w:tcPr>
          <w:p w:rsidR="006E01EF" w:rsidRDefault="006E01EF">
            <w:pPr>
              <w:pStyle w:val="ConsPlusNormal"/>
              <w:jc w:val="center"/>
            </w:pPr>
            <w:r>
              <w:t>министерство строительства Новосибирской области</w:t>
            </w:r>
          </w:p>
        </w:tc>
        <w:tc>
          <w:tcPr>
            <w:tcW w:w="1587" w:type="dxa"/>
            <w:vMerge w:val="restart"/>
          </w:tcPr>
          <w:p w:rsidR="006E01EF" w:rsidRDefault="006E01EF">
            <w:pPr>
              <w:pStyle w:val="ConsPlusNormal"/>
            </w:pPr>
            <w:r>
              <w:t>успешное выполнение мероприятия программы позволит улучшить жилищные условия 252 молодых семей</w:t>
            </w:r>
          </w:p>
        </w:tc>
      </w:tr>
      <w:tr w:rsidR="006E01EF">
        <w:tc>
          <w:tcPr>
            <w:tcW w:w="1700" w:type="dxa"/>
            <w:vMerge/>
          </w:tcPr>
          <w:p w:rsidR="006E01EF" w:rsidRDefault="006E01EF">
            <w:pPr>
              <w:pStyle w:val="ConsPlusNormal"/>
            </w:pPr>
          </w:p>
        </w:tc>
        <w:tc>
          <w:tcPr>
            <w:tcW w:w="1530" w:type="dxa"/>
          </w:tcPr>
          <w:p w:rsidR="006E01EF" w:rsidRDefault="006E01EF">
            <w:pPr>
              <w:pStyle w:val="ConsPlusNormal"/>
            </w:pPr>
            <w:r>
              <w:t>федеральный бюджет</w:t>
            </w:r>
          </w:p>
        </w:tc>
        <w:tc>
          <w:tcPr>
            <w:tcW w:w="737" w:type="dxa"/>
          </w:tcPr>
          <w:p w:rsidR="006E01EF" w:rsidRDefault="006E01EF">
            <w:pPr>
              <w:pStyle w:val="ConsPlusNormal"/>
              <w:jc w:val="center"/>
            </w:pPr>
            <w:r>
              <w:t>124</w:t>
            </w:r>
          </w:p>
        </w:tc>
        <w:tc>
          <w:tcPr>
            <w:tcW w:w="566" w:type="dxa"/>
          </w:tcPr>
          <w:p w:rsidR="006E01EF" w:rsidRDefault="006E01EF">
            <w:pPr>
              <w:pStyle w:val="ConsPlusNormal"/>
              <w:jc w:val="center"/>
            </w:pPr>
            <w:r>
              <w:t>39</w:t>
            </w:r>
          </w:p>
        </w:tc>
        <w:tc>
          <w:tcPr>
            <w:tcW w:w="623" w:type="dxa"/>
          </w:tcPr>
          <w:p w:rsidR="006E01EF" w:rsidRDefault="006E01EF">
            <w:pPr>
              <w:pStyle w:val="ConsPlusNormal"/>
              <w:jc w:val="center"/>
            </w:pPr>
            <w:r>
              <w:t>0</w:t>
            </w:r>
          </w:p>
        </w:tc>
        <w:tc>
          <w:tcPr>
            <w:tcW w:w="566" w:type="dxa"/>
          </w:tcPr>
          <w:p w:rsidR="006E01EF" w:rsidRDefault="006E01EF">
            <w:pPr>
              <w:pStyle w:val="ConsPlusNormal"/>
              <w:jc w:val="center"/>
            </w:pPr>
            <w:r>
              <w:t>02</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66 341,2</w:t>
            </w:r>
          </w:p>
        </w:tc>
        <w:tc>
          <w:tcPr>
            <w:tcW w:w="1020" w:type="dxa"/>
          </w:tcPr>
          <w:p w:rsidR="006E01EF" w:rsidRDefault="006E01EF">
            <w:pPr>
              <w:pStyle w:val="ConsPlusNormal"/>
              <w:jc w:val="center"/>
            </w:pPr>
            <w:r>
              <w:t>69 801,9</w:t>
            </w:r>
          </w:p>
        </w:tc>
        <w:tc>
          <w:tcPr>
            <w:tcW w:w="1020" w:type="dxa"/>
          </w:tcPr>
          <w:p w:rsidR="006E01EF" w:rsidRDefault="006E01EF">
            <w:pPr>
              <w:pStyle w:val="ConsPlusNormal"/>
              <w:jc w:val="center"/>
            </w:pPr>
            <w:r>
              <w:t>67 862,8</w:t>
            </w:r>
          </w:p>
        </w:tc>
        <w:tc>
          <w:tcPr>
            <w:tcW w:w="1417" w:type="dxa"/>
            <w:vMerge/>
          </w:tcPr>
          <w:p w:rsidR="006E01EF" w:rsidRDefault="006E01EF">
            <w:pPr>
              <w:pStyle w:val="ConsPlusNormal"/>
            </w:pPr>
          </w:p>
        </w:tc>
        <w:tc>
          <w:tcPr>
            <w:tcW w:w="1587" w:type="dxa"/>
            <w:vMerge/>
          </w:tcPr>
          <w:p w:rsidR="006E01EF" w:rsidRDefault="006E01EF">
            <w:pPr>
              <w:pStyle w:val="ConsPlusNormal"/>
            </w:pPr>
          </w:p>
        </w:tc>
      </w:tr>
      <w:tr w:rsidR="006E01EF">
        <w:tc>
          <w:tcPr>
            <w:tcW w:w="1700" w:type="dxa"/>
            <w:vMerge/>
          </w:tcPr>
          <w:p w:rsidR="006E01EF" w:rsidRDefault="006E01EF">
            <w:pPr>
              <w:pStyle w:val="ConsPlusNormal"/>
            </w:pPr>
          </w:p>
        </w:tc>
        <w:tc>
          <w:tcPr>
            <w:tcW w:w="1530" w:type="dxa"/>
          </w:tcPr>
          <w:p w:rsidR="006E01EF" w:rsidRDefault="006E01EF">
            <w:pPr>
              <w:pStyle w:val="ConsPlusNormal"/>
            </w:pPr>
            <w:r>
              <w:t>местные бюджеты</w:t>
            </w:r>
          </w:p>
        </w:tc>
        <w:tc>
          <w:tcPr>
            <w:tcW w:w="737" w:type="dxa"/>
          </w:tcPr>
          <w:p w:rsidR="006E01EF" w:rsidRDefault="006E01EF">
            <w:pPr>
              <w:pStyle w:val="ConsPlusNormal"/>
              <w:jc w:val="center"/>
            </w:pPr>
            <w:r>
              <w:t>x</w:t>
            </w:r>
          </w:p>
        </w:tc>
        <w:tc>
          <w:tcPr>
            <w:tcW w:w="566" w:type="dxa"/>
          </w:tcPr>
          <w:p w:rsidR="006E01EF" w:rsidRDefault="006E01EF">
            <w:pPr>
              <w:pStyle w:val="ConsPlusNormal"/>
              <w:jc w:val="center"/>
            </w:pPr>
            <w:r>
              <w:t>x</w:t>
            </w:r>
          </w:p>
        </w:tc>
        <w:tc>
          <w:tcPr>
            <w:tcW w:w="623" w:type="dxa"/>
          </w:tcPr>
          <w:p w:rsidR="006E01EF" w:rsidRDefault="006E01EF">
            <w:pPr>
              <w:pStyle w:val="ConsPlusNormal"/>
              <w:jc w:val="center"/>
            </w:pPr>
            <w:r>
              <w:t>x</w:t>
            </w:r>
          </w:p>
        </w:tc>
        <w:tc>
          <w:tcPr>
            <w:tcW w:w="566" w:type="dxa"/>
          </w:tcPr>
          <w:p w:rsidR="006E01EF" w:rsidRDefault="006E01EF">
            <w:pPr>
              <w:pStyle w:val="ConsPlusNormal"/>
              <w:jc w:val="center"/>
            </w:pPr>
            <w:r>
              <w:t>x</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3 000,0</w:t>
            </w:r>
          </w:p>
        </w:tc>
        <w:tc>
          <w:tcPr>
            <w:tcW w:w="1020" w:type="dxa"/>
          </w:tcPr>
          <w:p w:rsidR="006E01EF" w:rsidRDefault="006E01EF">
            <w:pPr>
              <w:pStyle w:val="ConsPlusNormal"/>
              <w:jc w:val="center"/>
            </w:pPr>
            <w:r>
              <w:t>3 000,0</w:t>
            </w:r>
          </w:p>
        </w:tc>
        <w:tc>
          <w:tcPr>
            <w:tcW w:w="1020" w:type="dxa"/>
          </w:tcPr>
          <w:p w:rsidR="006E01EF" w:rsidRDefault="006E01EF">
            <w:pPr>
              <w:pStyle w:val="ConsPlusNormal"/>
              <w:jc w:val="center"/>
            </w:pPr>
            <w:r>
              <w:t>3 000,0</w:t>
            </w:r>
          </w:p>
        </w:tc>
        <w:tc>
          <w:tcPr>
            <w:tcW w:w="1417" w:type="dxa"/>
            <w:vMerge/>
          </w:tcPr>
          <w:p w:rsidR="006E01EF" w:rsidRDefault="006E01EF">
            <w:pPr>
              <w:pStyle w:val="ConsPlusNormal"/>
            </w:pPr>
          </w:p>
        </w:tc>
        <w:tc>
          <w:tcPr>
            <w:tcW w:w="1587" w:type="dxa"/>
            <w:vMerge/>
          </w:tcPr>
          <w:p w:rsidR="006E01EF" w:rsidRDefault="006E01EF">
            <w:pPr>
              <w:pStyle w:val="ConsPlusNormal"/>
            </w:pPr>
          </w:p>
        </w:tc>
      </w:tr>
      <w:tr w:rsidR="006E01EF">
        <w:tc>
          <w:tcPr>
            <w:tcW w:w="1700" w:type="dxa"/>
            <w:vMerge/>
          </w:tcPr>
          <w:p w:rsidR="006E01EF" w:rsidRDefault="006E01EF">
            <w:pPr>
              <w:pStyle w:val="ConsPlusNormal"/>
            </w:pPr>
          </w:p>
        </w:tc>
        <w:tc>
          <w:tcPr>
            <w:tcW w:w="1530" w:type="dxa"/>
          </w:tcPr>
          <w:p w:rsidR="006E01EF" w:rsidRDefault="006E01EF">
            <w:pPr>
              <w:pStyle w:val="ConsPlusNormal"/>
            </w:pPr>
            <w:r>
              <w:t>внебюджетные источники</w:t>
            </w:r>
          </w:p>
        </w:tc>
        <w:tc>
          <w:tcPr>
            <w:tcW w:w="737" w:type="dxa"/>
          </w:tcPr>
          <w:p w:rsidR="006E01EF" w:rsidRDefault="006E01EF">
            <w:pPr>
              <w:pStyle w:val="ConsPlusNormal"/>
              <w:jc w:val="center"/>
            </w:pPr>
            <w:r>
              <w:t>x</w:t>
            </w:r>
          </w:p>
        </w:tc>
        <w:tc>
          <w:tcPr>
            <w:tcW w:w="566" w:type="dxa"/>
          </w:tcPr>
          <w:p w:rsidR="006E01EF" w:rsidRDefault="006E01EF">
            <w:pPr>
              <w:pStyle w:val="ConsPlusNormal"/>
              <w:jc w:val="center"/>
            </w:pPr>
            <w:r>
              <w:t>x</w:t>
            </w:r>
          </w:p>
        </w:tc>
        <w:tc>
          <w:tcPr>
            <w:tcW w:w="623" w:type="dxa"/>
          </w:tcPr>
          <w:p w:rsidR="006E01EF" w:rsidRDefault="006E01EF">
            <w:pPr>
              <w:pStyle w:val="ConsPlusNormal"/>
              <w:jc w:val="center"/>
            </w:pPr>
            <w:r>
              <w:t>x</w:t>
            </w:r>
          </w:p>
        </w:tc>
        <w:tc>
          <w:tcPr>
            <w:tcW w:w="566" w:type="dxa"/>
          </w:tcPr>
          <w:p w:rsidR="006E01EF" w:rsidRDefault="006E01EF">
            <w:pPr>
              <w:pStyle w:val="ConsPlusNormal"/>
              <w:jc w:val="center"/>
            </w:pPr>
            <w:r>
              <w:t>x</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417" w:type="dxa"/>
            <w:vMerge/>
          </w:tcPr>
          <w:p w:rsidR="006E01EF" w:rsidRDefault="006E01EF">
            <w:pPr>
              <w:pStyle w:val="ConsPlusNormal"/>
            </w:pPr>
          </w:p>
        </w:tc>
        <w:tc>
          <w:tcPr>
            <w:tcW w:w="1587" w:type="dxa"/>
            <w:vMerge/>
          </w:tcPr>
          <w:p w:rsidR="006E01EF" w:rsidRDefault="006E01EF">
            <w:pPr>
              <w:pStyle w:val="ConsPlusNormal"/>
            </w:pPr>
          </w:p>
        </w:tc>
      </w:tr>
      <w:tr w:rsidR="006E01EF">
        <w:tc>
          <w:tcPr>
            <w:tcW w:w="1700" w:type="dxa"/>
            <w:vMerge/>
          </w:tcPr>
          <w:p w:rsidR="006E01EF" w:rsidRDefault="006E01EF">
            <w:pPr>
              <w:pStyle w:val="ConsPlusNormal"/>
            </w:pPr>
          </w:p>
        </w:tc>
        <w:tc>
          <w:tcPr>
            <w:tcW w:w="1530" w:type="dxa"/>
          </w:tcPr>
          <w:p w:rsidR="006E01EF" w:rsidRDefault="006E01EF">
            <w:pPr>
              <w:pStyle w:val="ConsPlusNormal"/>
            </w:pPr>
            <w:r>
              <w:t>налоговые расходы</w:t>
            </w:r>
          </w:p>
        </w:tc>
        <w:tc>
          <w:tcPr>
            <w:tcW w:w="737" w:type="dxa"/>
          </w:tcPr>
          <w:p w:rsidR="006E01EF" w:rsidRDefault="006E01EF">
            <w:pPr>
              <w:pStyle w:val="ConsPlusNormal"/>
            </w:pPr>
          </w:p>
        </w:tc>
        <w:tc>
          <w:tcPr>
            <w:tcW w:w="566" w:type="dxa"/>
          </w:tcPr>
          <w:p w:rsidR="006E01EF" w:rsidRDefault="006E01EF">
            <w:pPr>
              <w:pStyle w:val="ConsPlusNormal"/>
            </w:pPr>
          </w:p>
        </w:tc>
        <w:tc>
          <w:tcPr>
            <w:tcW w:w="623" w:type="dxa"/>
          </w:tcPr>
          <w:p w:rsidR="006E01EF" w:rsidRDefault="006E01EF">
            <w:pPr>
              <w:pStyle w:val="ConsPlusNormal"/>
            </w:pPr>
          </w:p>
        </w:tc>
        <w:tc>
          <w:tcPr>
            <w:tcW w:w="566" w:type="dxa"/>
          </w:tcPr>
          <w:p w:rsidR="006E01EF" w:rsidRDefault="006E01EF">
            <w:pPr>
              <w:pStyle w:val="ConsPlusNormal"/>
            </w:pP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417" w:type="dxa"/>
            <w:vMerge/>
          </w:tcPr>
          <w:p w:rsidR="006E01EF" w:rsidRDefault="006E01EF">
            <w:pPr>
              <w:pStyle w:val="ConsPlusNormal"/>
            </w:pPr>
          </w:p>
        </w:tc>
        <w:tc>
          <w:tcPr>
            <w:tcW w:w="1587" w:type="dxa"/>
            <w:vMerge/>
          </w:tcPr>
          <w:p w:rsidR="006E01EF" w:rsidRDefault="006E01EF">
            <w:pPr>
              <w:pStyle w:val="ConsPlusNormal"/>
            </w:pPr>
          </w:p>
        </w:tc>
      </w:tr>
      <w:tr w:rsidR="006E01EF">
        <w:tc>
          <w:tcPr>
            <w:tcW w:w="1700" w:type="dxa"/>
            <w:vMerge w:val="restart"/>
          </w:tcPr>
          <w:p w:rsidR="006E01EF" w:rsidRDefault="006E01EF">
            <w:pPr>
              <w:pStyle w:val="ConsPlusNormal"/>
            </w:pPr>
            <w:r>
              <w:t>Мероприятие 1.3. Предоставление молодым семьям дополнительных социальных выплат при рождении (усыновлении) одного ребенка</w:t>
            </w:r>
          </w:p>
        </w:tc>
        <w:tc>
          <w:tcPr>
            <w:tcW w:w="1530" w:type="dxa"/>
          </w:tcPr>
          <w:p w:rsidR="006E01EF" w:rsidRDefault="006E01EF">
            <w:pPr>
              <w:pStyle w:val="ConsPlusNormal"/>
            </w:pPr>
            <w:r>
              <w:t>областной бюджет</w:t>
            </w:r>
          </w:p>
        </w:tc>
        <w:tc>
          <w:tcPr>
            <w:tcW w:w="737" w:type="dxa"/>
          </w:tcPr>
          <w:p w:rsidR="006E01EF" w:rsidRDefault="006E01EF">
            <w:pPr>
              <w:pStyle w:val="ConsPlusNormal"/>
              <w:jc w:val="center"/>
            </w:pPr>
            <w:r>
              <w:t>124</w:t>
            </w:r>
          </w:p>
        </w:tc>
        <w:tc>
          <w:tcPr>
            <w:tcW w:w="566" w:type="dxa"/>
          </w:tcPr>
          <w:p w:rsidR="006E01EF" w:rsidRDefault="006E01EF">
            <w:pPr>
              <w:pStyle w:val="ConsPlusNormal"/>
              <w:jc w:val="center"/>
            </w:pPr>
            <w:r>
              <w:t>39</w:t>
            </w:r>
          </w:p>
        </w:tc>
        <w:tc>
          <w:tcPr>
            <w:tcW w:w="623" w:type="dxa"/>
          </w:tcPr>
          <w:p w:rsidR="006E01EF" w:rsidRDefault="006E01EF">
            <w:pPr>
              <w:pStyle w:val="ConsPlusNormal"/>
              <w:jc w:val="center"/>
            </w:pPr>
            <w:r>
              <w:t>0</w:t>
            </w:r>
          </w:p>
        </w:tc>
        <w:tc>
          <w:tcPr>
            <w:tcW w:w="566" w:type="dxa"/>
          </w:tcPr>
          <w:p w:rsidR="006E01EF" w:rsidRDefault="006E01EF">
            <w:pPr>
              <w:pStyle w:val="ConsPlusNormal"/>
              <w:jc w:val="center"/>
            </w:pPr>
            <w:r>
              <w:t>01</w:t>
            </w:r>
          </w:p>
        </w:tc>
        <w:tc>
          <w:tcPr>
            <w:tcW w:w="1020" w:type="dxa"/>
          </w:tcPr>
          <w:p w:rsidR="006E01EF" w:rsidRDefault="006E01EF">
            <w:pPr>
              <w:pStyle w:val="ConsPlusNormal"/>
              <w:jc w:val="center"/>
            </w:pPr>
            <w:r>
              <w:t>200,0</w:t>
            </w:r>
          </w:p>
        </w:tc>
        <w:tc>
          <w:tcPr>
            <w:tcW w:w="1020" w:type="dxa"/>
          </w:tcPr>
          <w:p w:rsidR="006E01EF" w:rsidRDefault="006E01EF">
            <w:pPr>
              <w:pStyle w:val="ConsPlusNormal"/>
              <w:jc w:val="center"/>
            </w:pPr>
            <w:r>
              <w:t>500,0</w:t>
            </w:r>
          </w:p>
        </w:tc>
        <w:tc>
          <w:tcPr>
            <w:tcW w:w="1020" w:type="dxa"/>
          </w:tcPr>
          <w:p w:rsidR="006E01EF" w:rsidRDefault="006E01EF">
            <w:pPr>
              <w:pStyle w:val="ConsPlusNormal"/>
              <w:jc w:val="center"/>
            </w:pPr>
            <w:r>
              <w:t>251,0</w:t>
            </w:r>
          </w:p>
        </w:tc>
        <w:tc>
          <w:tcPr>
            <w:tcW w:w="1020" w:type="dxa"/>
          </w:tcPr>
          <w:p w:rsidR="006E01EF" w:rsidRDefault="006E01EF">
            <w:pPr>
              <w:pStyle w:val="ConsPlusNormal"/>
              <w:jc w:val="center"/>
            </w:pPr>
            <w:r>
              <w:t>260,9</w:t>
            </w:r>
          </w:p>
        </w:tc>
        <w:tc>
          <w:tcPr>
            <w:tcW w:w="1020" w:type="dxa"/>
          </w:tcPr>
          <w:p w:rsidR="006E01EF" w:rsidRDefault="006E01EF">
            <w:pPr>
              <w:pStyle w:val="ConsPlusNormal"/>
              <w:jc w:val="center"/>
            </w:pPr>
            <w:r>
              <w:t>1 165,0</w:t>
            </w:r>
          </w:p>
        </w:tc>
        <w:tc>
          <w:tcPr>
            <w:tcW w:w="1020" w:type="dxa"/>
          </w:tcPr>
          <w:p w:rsidR="006E01EF" w:rsidRDefault="006E01EF">
            <w:pPr>
              <w:pStyle w:val="ConsPlusNormal"/>
              <w:jc w:val="center"/>
            </w:pPr>
            <w:r>
              <w:t>1 165,0</w:t>
            </w:r>
          </w:p>
        </w:tc>
        <w:tc>
          <w:tcPr>
            <w:tcW w:w="1020" w:type="dxa"/>
          </w:tcPr>
          <w:p w:rsidR="006E01EF" w:rsidRDefault="006E01EF">
            <w:pPr>
              <w:pStyle w:val="ConsPlusNormal"/>
              <w:jc w:val="center"/>
            </w:pPr>
            <w:r>
              <w:t>1 165,0</w:t>
            </w:r>
          </w:p>
        </w:tc>
        <w:tc>
          <w:tcPr>
            <w:tcW w:w="1417" w:type="dxa"/>
            <w:vMerge w:val="restart"/>
          </w:tcPr>
          <w:p w:rsidR="006E01EF" w:rsidRDefault="006E01EF">
            <w:pPr>
              <w:pStyle w:val="ConsPlusNormal"/>
              <w:jc w:val="center"/>
            </w:pPr>
            <w:r>
              <w:t>министерство строительства Новосибирской области</w:t>
            </w:r>
          </w:p>
        </w:tc>
        <w:tc>
          <w:tcPr>
            <w:tcW w:w="1587" w:type="dxa"/>
            <w:vMerge w:val="restart"/>
          </w:tcPr>
          <w:p w:rsidR="006E01EF" w:rsidRDefault="006E01EF">
            <w:pPr>
              <w:pStyle w:val="ConsPlusNormal"/>
            </w:pPr>
            <w:r>
              <w:t>снижение финансового бремени при приобретении (строительстве) жилья молодыми семьями, родившими (усыновившими) одного ребенка</w:t>
            </w:r>
          </w:p>
        </w:tc>
      </w:tr>
      <w:tr w:rsidR="006E01EF">
        <w:tc>
          <w:tcPr>
            <w:tcW w:w="1700" w:type="dxa"/>
            <w:vMerge/>
          </w:tcPr>
          <w:p w:rsidR="006E01EF" w:rsidRDefault="006E01EF">
            <w:pPr>
              <w:pStyle w:val="ConsPlusNormal"/>
            </w:pPr>
          </w:p>
        </w:tc>
        <w:tc>
          <w:tcPr>
            <w:tcW w:w="1530" w:type="dxa"/>
          </w:tcPr>
          <w:p w:rsidR="006E01EF" w:rsidRDefault="006E01EF">
            <w:pPr>
              <w:pStyle w:val="ConsPlusNormal"/>
            </w:pPr>
            <w:r>
              <w:t>федеральный бюджет</w:t>
            </w:r>
          </w:p>
        </w:tc>
        <w:tc>
          <w:tcPr>
            <w:tcW w:w="737" w:type="dxa"/>
          </w:tcPr>
          <w:p w:rsidR="006E01EF" w:rsidRDefault="006E01EF">
            <w:pPr>
              <w:pStyle w:val="ConsPlusNormal"/>
            </w:pPr>
          </w:p>
        </w:tc>
        <w:tc>
          <w:tcPr>
            <w:tcW w:w="566" w:type="dxa"/>
          </w:tcPr>
          <w:p w:rsidR="006E01EF" w:rsidRDefault="006E01EF">
            <w:pPr>
              <w:pStyle w:val="ConsPlusNormal"/>
            </w:pPr>
          </w:p>
        </w:tc>
        <w:tc>
          <w:tcPr>
            <w:tcW w:w="623" w:type="dxa"/>
          </w:tcPr>
          <w:p w:rsidR="006E01EF" w:rsidRDefault="006E01EF">
            <w:pPr>
              <w:pStyle w:val="ConsPlusNormal"/>
            </w:pPr>
          </w:p>
        </w:tc>
        <w:tc>
          <w:tcPr>
            <w:tcW w:w="566" w:type="dxa"/>
          </w:tcPr>
          <w:p w:rsidR="006E01EF" w:rsidRDefault="006E01EF">
            <w:pPr>
              <w:pStyle w:val="ConsPlusNormal"/>
            </w:pPr>
          </w:p>
        </w:tc>
        <w:tc>
          <w:tcPr>
            <w:tcW w:w="1020" w:type="dxa"/>
          </w:tcPr>
          <w:p w:rsidR="006E01EF" w:rsidRDefault="006E01EF">
            <w:pPr>
              <w:pStyle w:val="ConsPlusNormal"/>
              <w:jc w:val="center"/>
            </w:pPr>
            <w:r>
              <w:t>0,0</w:t>
            </w:r>
          </w:p>
        </w:tc>
        <w:tc>
          <w:tcPr>
            <w:tcW w:w="1020" w:type="dxa"/>
          </w:tcPr>
          <w:p w:rsidR="006E01EF" w:rsidRDefault="006E01EF">
            <w:pPr>
              <w:pStyle w:val="ConsPlusNormal"/>
              <w:jc w:val="center"/>
            </w:pPr>
            <w:r>
              <w:t>0,0</w:t>
            </w:r>
          </w:p>
        </w:tc>
        <w:tc>
          <w:tcPr>
            <w:tcW w:w="1020" w:type="dxa"/>
          </w:tcPr>
          <w:p w:rsidR="006E01EF" w:rsidRDefault="006E01EF">
            <w:pPr>
              <w:pStyle w:val="ConsPlusNormal"/>
              <w:jc w:val="center"/>
            </w:pPr>
            <w:r>
              <w:t>0,0</w:t>
            </w:r>
          </w:p>
        </w:tc>
        <w:tc>
          <w:tcPr>
            <w:tcW w:w="1020" w:type="dxa"/>
          </w:tcPr>
          <w:p w:rsidR="006E01EF" w:rsidRDefault="006E01EF">
            <w:pPr>
              <w:pStyle w:val="ConsPlusNormal"/>
              <w:jc w:val="center"/>
            </w:pPr>
            <w:r>
              <w:t>0,0</w:t>
            </w:r>
          </w:p>
        </w:tc>
        <w:tc>
          <w:tcPr>
            <w:tcW w:w="1020" w:type="dxa"/>
          </w:tcPr>
          <w:p w:rsidR="006E01EF" w:rsidRDefault="006E01EF">
            <w:pPr>
              <w:pStyle w:val="ConsPlusNormal"/>
              <w:jc w:val="center"/>
            </w:pPr>
            <w:r>
              <w:t>0,0</w:t>
            </w:r>
          </w:p>
        </w:tc>
        <w:tc>
          <w:tcPr>
            <w:tcW w:w="1020" w:type="dxa"/>
          </w:tcPr>
          <w:p w:rsidR="006E01EF" w:rsidRDefault="006E01EF">
            <w:pPr>
              <w:pStyle w:val="ConsPlusNormal"/>
              <w:jc w:val="center"/>
            </w:pPr>
            <w:r>
              <w:t>0,0</w:t>
            </w:r>
          </w:p>
        </w:tc>
        <w:tc>
          <w:tcPr>
            <w:tcW w:w="1020" w:type="dxa"/>
          </w:tcPr>
          <w:p w:rsidR="006E01EF" w:rsidRDefault="006E01EF">
            <w:pPr>
              <w:pStyle w:val="ConsPlusNormal"/>
              <w:jc w:val="center"/>
            </w:pPr>
            <w:r>
              <w:t>0,0</w:t>
            </w:r>
          </w:p>
        </w:tc>
        <w:tc>
          <w:tcPr>
            <w:tcW w:w="1417" w:type="dxa"/>
            <w:vMerge/>
          </w:tcPr>
          <w:p w:rsidR="006E01EF" w:rsidRDefault="006E01EF">
            <w:pPr>
              <w:pStyle w:val="ConsPlusNormal"/>
            </w:pPr>
          </w:p>
        </w:tc>
        <w:tc>
          <w:tcPr>
            <w:tcW w:w="1587" w:type="dxa"/>
            <w:vMerge/>
          </w:tcPr>
          <w:p w:rsidR="006E01EF" w:rsidRDefault="006E01EF">
            <w:pPr>
              <w:pStyle w:val="ConsPlusNormal"/>
            </w:pPr>
          </w:p>
        </w:tc>
      </w:tr>
      <w:tr w:rsidR="006E01EF">
        <w:tc>
          <w:tcPr>
            <w:tcW w:w="1700" w:type="dxa"/>
            <w:vMerge/>
          </w:tcPr>
          <w:p w:rsidR="006E01EF" w:rsidRDefault="006E01EF">
            <w:pPr>
              <w:pStyle w:val="ConsPlusNormal"/>
            </w:pPr>
          </w:p>
        </w:tc>
        <w:tc>
          <w:tcPr>
            <w:tcW w:w="1530" w:type="dxa"/>
          </w:tcPr>
          <w:p w:rsidR="006E01EF" w:rsidRDefault="006E01EF">
            <w:pPr>
              <w:pStyle w:val="ConsPlusNormal"/>
            </w:pPr>
            <w:r>
              <w:t>местные бюджеты</w:t>
            </w:r>
          </w:p>
        </w:tc>
        <w:tc>
          <w:tcPr>
            <w:tcW w:w="737" w:type="dxa"/>
          </w:tcPr>
          <w:p w:rsidR="006E01EF" w:rsidRDefault="006E01EF">
            <w:pPr>
              <w:pStyle w:val="ConsPlusNormal"/>
              <w:jc w:val="center"/>
            </w:pPr>
            <w:r>
              <w:t>x</w:t>
            </w:r>
          </w:p>
        </w:tc>
        <w:tc>
          <w:tcPr>
            <w:tcW w:w="566" w:type="dxa"/>
          </w:tcPr>
          <w:p w:rsidR="006E01EF" w:rsidRDefault="006E01EF">
            <w:pPr>
              <w:pStyle w:val="ConsPlusNormal"/>
              <w:jc w:val="center"/>
            </w:pPr>
            <w:r>
              <w:t>x</w:t>
            </w:r>
          </w:p>
        </w:tc>
        <w:tc>
          <w:tcPr>
            <w:tcW w:w="623" w:type="dxa"/>
          </w:tcPr>
          <w:p w:rsidR="006E01EF" w:rsidRDefault="006E01EF">
            <w:pPr>
              <w:pStyle w:val="ConsPlusNormal"/>
              <w:jc w:val="center"/>
            </w:pPr>
            <w:r>
              <w:t>x</w:t>
            </w:r>
          </w:p>
        </w:tc>
        <w:tc>
          <w:tcPr>
            <w:tcW w:w="566" w:type="dxa"/>
          </w:tcPr>
          <w:p w:rsidR="006E01EF" w:rsidRDefault="006E01EF">
            <w:pPr>
              <w:pStyle w:val="ConsPlusNormal"/>
              <w:jc w:val="center"/>
            </w:pPr>
            <w:r>
              <w:t>x</w:t>
            </w:r>
          </w:p>
        </w:tc>
        <w:tc>
          <w:tcPr>
            <w:tcW w:w="1020" w:type="dxa"/>
          </w:tcPr>
          <w:p w:rsidR="006E01EF" w:rsidRDefault="006E01EF">
            <w:pPr>
              <w:pStyle w:val="ConsPlusNormal"/>
              <w:jc w:val="center"/>
            </w:pPr>
            <w:r>
              <w:t>0,0</w:t>
            </w:r>
          </w:p>
        </w:tc>
        <w:tc>
          <w:tcPr>
            <w:tcW w:w="1020" w:type="dxa"/>
          </w:tcPr>
          <w:p w:rsidR="006E01EF" w:rsidRDefault="006E01EF">
            <w:pPr>
              <w:pStyle w:val="ConsPlusNormal"/>
              <w:jc w:val="center"/>
            </w:pPr>
            <w:r>
              <w:t>0,0</w:t>
            </w:r>
          </w:p>
        </w:tc>
        <w:tc>
          <w:tcPr>
            <w:tcW w:w="1020" w:type="dxa"/>
          </w:tcPr>
          <w:p w:rsidR="006E01EF" w:rsidRDefault="006E01EF">
            <w:pPr>
              <w:pStyle w:val="ConsPlusNormal"/>
              <w:jc w:val="center"/>
            </w:pPr>
            <w:r>
              <w:t>0,0</w:t>
            </w:r>
          </w:p>
        </w:tc>
        <w:tc>
          <w:tcPr>
            <w:tcW w:w="1020" w:type="dxa"/>
          </w:tcPr>
          <w:p w:rsidR="006E01EF" w:rsidRDefault="006E01EF">
            <w:pPr>
              <w:pStyle w:val="ConsPlusNormal"/>
              <w:jc w:val="center"/>
            </w:pPr>
            <w:r>
              <w:t>0,0</w:t>
            </w:r>
          </w:p>
        </w:tc>
        <w:tc>
          <w:tcPr>
            <w:tcW w:w="1020" w:type="dxa"/>
          </w:tcPr>
          <w:p w:rsidR="006E01EF" w:rsidRDefault="006E01EF">
            <w:pPr>
              <w:pStyle w:val="ConsPlusNormal"/>
              <w:jc w:val="center"/>
            </w:pPr>
            <w:r>
              <w:t>0,0</w:t>
            </w:r>
          </w:p>
        </w:tc>
        <w:tc>
          <w:tcPr>
            <w:tcW w:w="1020" w:type="dxa"/>
          </w:tcPr>
          <w:p w:rsidR="006E01EF" w:rsidRDefault="006E01EF">
            <w:pPr>
              <w:pStyle w:val="ConsPlusNormal"/>
              <w:jc w:val="center"/>
            </w:pPr>
            <w:r>
              <w:t>0,0</w:t>
            </w:r>
          </w:p>
        </w:tc>
        <w:tc>
          <w:tcPr>
            <w:tcW w:w="1020" w:type="dxa"/>
          </w:tcPr>
          <w:p w:rsidR="006E01EF" w:rsidRDefault="006E01EF">
            <w:pPr>
              <w:pStyle w:val="ConsPlusNormal"/>
              <w:jc w:val="center"/>
            </w:pPr>
            <w:r>
              <w:t>0,0</w:t>
            </w:r>
          </w:p>
        </w:tc>
        <w:tc>
          <w:tcPr>
            <w:tcW w:w="1417" w:type="dxa"/>
            <w:vMerge/>
          </w:tcPr>
          <w:p w:rsidR="006E01EF" w:rsidRDefault="006E01EF">
            <w:pPr>
              <w:pStyle w:val="ConsPlusNormal"/>
            </w:pPr>
          </w:p>
        </w:tc>
        <w:tc>
          <w:tcPr>
            <w:tcW w:w="1587" w:type="dxa"/>
            <w:vMerge/>
          </w:tcPr>
          <w:p w:rsidR="006E01EF" w:rsidRDefault="006E01EF">
            <w:pPr>
              <w:pStyle w:val="ConsPlusNormal"/>
            </w:pPr>
          </w:p>
        </w:tc>
      </w:tr>
      <w:tr w:rsidR="006E01EF">
        <w:tc>
          <w:tcPr>
            <w:tcW w:w="1700" w:type="dxa"/>
            <w:vMerge/>
          </w:tcPr>
          <w:p w:rsidR="006E01EF" w:rsidRDefault="006E01EF">
            <w:pPr>
              <w:pStyle w:val="ConsPlusNormal"/>
            </w:pPr>
          </w:p>
        </w:tc>
        <w:tc>
          <w:tcPr>
            <w:tcW w:w="1530" w:type="dxa"/>
          </w:tcPr>
          <w:p w:rsidR="006E01EF" w:rsidRDefault="006E01EF">
            <w:pPr>
              <w:pStyle w:val="ConsPlusNormal"/>
            </w:pPr>
            <w:r>
              <w:t>внебюджетные источники</w:t>
            </w:r>
          </w:p>
        </w:tc>
        <w:tc>
          <w:tcPr>
            <w:tcW w:w="737" w:type="dxa"/>
          </w:tcPr>
          <w:p w:rsidR="006E01EF" w:rsidRDefault="006E01EF">
            <w:pPr>
              <w:pStyle w:val="ConsPlusNormal"/>
              <w:jc w:val="center"/>
            </w:pPr>
            <w:r>
              <w:t>x</w:t>
            </w:r>
          </w:p>
        </w:tc>
        <w:tc>
          <w:tcPr>
            <w:tcW w:w="566" w:type="dxa"/>
          </w:tcPr>
          <w:p w:rsidR="006E01EF" w:rsidRDefault="006E01EF">
            <w:pPr>
              <w:pStyle w:val="ConsPlusNormal"/>
              <w:jc w:val="center"/>
            </w:pPr>
            <w:r>
              <w:t>x</w:t>
            </w:r>
          </w:p>
        </w:tc>
        <w:tc>
          <w:tcPr>
            <w:tcW w:w="623" w:type="dxa"/>
          </w:tcPr>
          <w:p w:rsidR="006E01EF" w:rsidRDefault="006E01EF">
            <w:pPr>
              <w:pStyle w:val="ConsPlusNormal"/>
              <w:jc w:val="center"/>
            </w:pPr>
            <w:r>
              <w:t>x</w:t>
            </w:r>
          </w:p>
        </w:tc>
        <w:tc>
          <w:tcPr>
            <w:tcW w:w="566" w:type="dxa"/>
          </w:tcPr>
          <w:p w:rsidR="006E01EF" w:rsidRDefault="006E01EF">
            <w:pPr>
              <w:pStyle w:val="ConsPlusNormal"/>
              <w:jc w:val="center"/>
            </w:pPr>
            <w:r>
              <w:t>x</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417" w:type="dxa"/>
            <w:vMerge/>
          </w:tcPr>
          <w:p w:rsidR="006E01EF" w:rsidRDefault="006E01EF">
            <w:pPr>
              <w:pStyle w:val="ConsPlusNormal"/>
            </w:pPr>
          </w:p>
        </w:tc>
        <w:tc>
          <w:tcPr>
            <w:tcW w:w="1587" w:type="dxa"/>
            <w:vMerge/>
          </w:tcPr>
          <w:p w:rsidR="006E01EF" w:rsidRDefault="006E01EF">
            <w:pPr>
              <w:pStyle w:val="ConsPlusNormal"/>
            </w:pPr>
          </w:p>
        </w:tc>
      </w:tr>
      <w:tr w:rsidR="006E01EF">
        <w:tc>
          <w:tcPr>
            <w:tcW w:w="1700" w:type="dxa"/>
            <w:vMerge/>
          </w:tcPr>
          <w:p w:rsidR="006E01EF" w:rsidRDefault="006E01EF">
            <w:pPr>
              <w:pStyle w:val="ConsPlusNormal"/>
            </w:pPr>
          </w:p>
        </w:tc>
        <w:tc>
          <w:tcPr>
            <w:tcW w:w="1530" w:type="dxa"/>
          </w:tcPr>
          <w:p w:rsidR="006E01EF" w:rsidRDefault="006E01EF">
            <w:pPr>
              <w:pStyle w:val="ConsPlusNormal"/>
            </w:pPr>
            <w:r>
              <w:t>налоговые расходы</w:t>
            </w:r>
          </w:p>
        </w:tc>
        <w:tc>
          <w:tcPr>
            <w:tcW w:w="737" w:type="dxa"/>
          </w:tcPr>
          <w:p w:rsidR="006E01EF" w:rsidRDefault="006E01EF">
            <w:pPr>
              <w:pStyle w:val="ConsPlusNormal"/>
            </w:pPr>
          </w:p>
        </w:tc>
        <w:tc>
          <w:tcPr>
            <w:tcW w:w="566" w:type="dxa"/>
          </w:tcPr>
          <w:p w:rsidR="006E01EF" w:rsidRDefault="006E01EF">
            <w:pPr>
              <w:pStyle w:val="ConsPlusNormal"/>
            </w:pPr>
          </w:p>
        </w:tc>
        <w:tc>
          <w:tcPr>
            <w:tcW w:w="623" w:type="dxa"/>
          </w:tcPr>
          <w:p w:rsidR="006E01EF" w:rsidRDefault="006E01EF">
            <w:pPr>
              <w:pStyle w:val="ConsPlusNormal"/>
            </w:pPr>
          </w:p>
        </w:tc>
        <w:tc>
          <w:tcPr>
            <w:tcW w:w="566" w:type="dxa"/>
          </w:tcPr>
          <w:p w:rsidR="006E01EF" w:rsidRDefault="006E01EF">
            <w:pPr>
              <w:pStyle w:val="ConsPlusNormal"/>
            </w:pP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417" w:type="dxa"/>
            <w:vMerge/>
          </w:tcPr>
          <w:p w:rsidR="006E01EF" w:rsidRDefault="006E01EF">
            <w:pPr>
              <w:pStyle w:val="ConsPlusNormal"/>
            </w:pPr>
          </w:p>
        </w:tc>
        <w:tc>
          <w:tcPr>
            <w:tcW w:w="1587" w:type="dxa"/>
            <w:vMerge/>
          </w:tcPr>
          <w:p w:rsidR="006E01EF" w:rsidRDefault="006E01EF">
            <w:pPr>
              <w:pStyle w:val="ConsPlusNormal"/>
            </w:pPr>
          </w:p>
        </w:tc>
      </w:tr>
      <w:tr w:rsidR="006E01EF">
        <w:tc>
          <w:tcPr>
            <w:tcW w:w="1700" w:type="dxa"/>
            <w:vMerge w:val="restart"/>
          </w:tcPr>
          <w:p w:rsidR="006E01EF" w:rsidRDefault="006E01EF">
            <w:pPr>
              <w:pStyle w:val="ConsPlusNormal"/>
            </w:pPr>
            <w:r>
              <w:t>Итого по государственной программе</w:t>
            </w:r>
          </w:p>
        </w:tc>
        <w:tc>
          <w:tcPr>
            <w:tcW w:w="1530" w:type="dxa"/>
          </w:tcPr>
          <w:p w:rsidR="006E01EF" w:rsidRDefault="006E01EF">
            <w:pPr>
              <w:pStyle w:val="ConsPlusNormal"/>
            </w:pPr>
            <w:r>
              <w:t>областной бюджет</w:t>
            </w:r>
          </w:p>
        </w:tc>
        <w:tc>
          <w:tcPr>
            <w:tcW w:w="737" w:type="dxa"/>
          </w:tcPr>
          <w:p w:rsidR="006E01EF" w:rsidRDefault="006E01EF">
            <w:pPr>
              <w:pStyle w:val="ConsPlusNormal"/>
            </w:pPr>
          </w:p>
        </w:tc>
        <w:tc>
          <w:tcPr>
            <w:tcW w:w="566" w:type="dxa"/>
          </w:tcPr>
          <w:p w:rsidR="006E01EF" w:rsidRDefault="006E01EF">
            <w:pPr>
              <w:pStyle w:val="ConsPlusNormal"/>
            </w:pPr>
          </w:p>
        </w:tc>
        <w:tc>
          <w:tcPr>
            <w:tcW w:w="623" w:type="dxa"/>
          </w:tcPr>
          <w:p w:rsidR="006E01EF" w:rsidRDefault="006E01EF">
            <w:pPr>
              <w:pStyle w:val="ConsPlusNormal"/>
            </w:pPr>
          </w:p>
        </w:tc>
        <w:tc>
          <w:tcPr>
            <w:tcW w:w="566" w:type="dxa"/>
          </w:tcPr>
          <w:p w:rsidR="006E01EF" w:rsidRDefault="006E01EF">
            <w:pPr>
              <w:pStyle w:val="ConsPlusNormal"/>
            </w:pPr>
          </w:p>
        </w:tc>
        <w:tc>
          <w:tcPr>
            <w:tcW w:w="1020" w:type="dxa"/>
          </w:tcPr>
          <w:p w:rsidR="006E01EF" w:rsidRDefault="006E01EF">
            <w:pPr>
              <w:pStyle w:val="ConsPlusNormal"/>
              <w:jc w:val="center"/>
            </w:pPr>
            <w:r>
              <w:t>50 200,0</w:t>
            </w:r>
          </w:p>
        </w:tc>
        <w:tc>
          <w:tcPr>
            <w:tcW w:w="1020" w:type="dxa"/>
          </w:tcPr>
          <w:p w:rsidR="006E01EF" w:rsidRDefault="006E01EF">
            <w:pPr>
              <w:pStyle w:val="ConsPlusNormal"/>
              <w:jc w:val="center"/>
            </w:pPr>
            <w:r>
              <w:t>54 500,0</w:t>
            </w:r>
          </w:p>
        </w:tc>
        <w:tc>
          <w:tcPr>
            <w:tcW w:w="1020" w:type="dxa"/>
          </w:tcPr>
          <w:p w:rsidR="006E01EF" w:rsidRDefault="006E01EF">
            <w:pPr>
              <w:pStyle w:val="ConsPlusNormal"/>
              <w:jc w:val="center"/>
            </w:pPr>
            <w:r>
              <w:t>54 251,0</w:t>
            </w:r>
          </w:p>
        </w:tc>
        <w:tc>
          <w:tcPr>
            <w:tcW w:w="1020" w:type="dxa"/>
          </w:tcPr>
          <w:p w:rsidR="006E01EF" w:rsidRDefault="006E01EF">
            <w:pPr>
              <w:pStyle w:val="ConsPlusNormal"/>
              <w:jc w:val="center"/>
            </w:pPr>
            <w:r>
              <w:t>54 260,9</w:t>
            </w:r>
          </w:p>
        </w:tc>
        <w:tc>
          <w:tcPr>
            <w:tcW w:w="1020" w:type="dxa"/>
          </w:tcPr>
          <w:p w:rsidR="006E01EF" w:rsidRDefault="006E01EF">
            <w:pPr>
              <w:pStyle w:val="ConsPlusNormal"/>
              <w:jc w:val="center"/>
            </w:pPr>
            <w:r>
              <w:t>64 165,0</w:t>
            </w:r>
          </w:p>
        </w:tc>
        <w:tc>
          <w:tcPr>
            <w:tcW w:w="1020" w:type="dxa"/>
          </w:tcPr>
          <w:p w:rsidR="006E01EF" w:rsidRDefault="006E01EF">
            <w:pPr>
              <w:pStyle w:val="ConsPlusNormal"/>
              <w:jc w:val="center"/>
            </w:pPr>
            <w:r>
              <w:t>64 165,0</w:t>
            </w:r>
          </w:p>
        </w:tc>
        <w:tc>
          <w:tcPr>
            <w:tcW w:w="1020" w:type="dxa"/>
          </w:tcPr>
          <w:p w:rsidR="006E01EF" w:rsidRDefault="006E01EF">
            <w:pPr>
              <w:pStyle w:val="ConsPlusNormal"/>
              <w:jc w:val="center"/>
            </w:pPr>
            <w:r>
              <w:t>64 165,0</w:t>
            </w:r>
          </w:p>
        </w:tc>
        <w:tc>
          <w:tcPr>
            <w:tcW w:w="1417" w:type="dxa"/>
            <w:vMerge w:val="restart"/>
          </w:tcPr>
          <w:p w:rsidR="006E01EF" w:rsidRDefault="006E01EF">
            <w:pPr>
              <w:pStyle w:val="ConsPlusNormal"/>
            </w:pPr>
          </w:p>
        </w:tc>
        <w:tc>
          <w:tcPr>
            <w:tcW w:w="1587" w:type="dxa"/>
            <w:vMerge w:val="restart"/>
          </w:tcPr>
          <w:p w:rsidR="006E01EF" w:rsidRDefault="006E01EF">
            <w:pPr>
              <w:pStyle w:val="ConsPlusNormal"/>
            </w:pPr>
          </w:p>
        </w:tc>
      </w:tr>
      <w:tr w:rsidR="006E01EF">
        <w:tc>
          <w:tcPr>
            <w:tcW w:w="1700" w:type="dxa"/>
            <w:vMerge/>
          </w:tcPr>
          <w:p w:rsidR="006E01EF" w:rsidRDefault="006E01EF">
            <w:pPr>
              <w:pStyle w:val="ConsPlusNormal"/>
            </w:pPr>
          </w:p>
        </w:tc>
        <w:tc>
          <w:tcPr>
            <w:tcW w:w="1530" w:type="dxa"/>
          </w:tcPr>
          <w:p w:rsidR="006E01EF" w:rsidRDefault="006E01EF">
            <w:pPr>
              <w:pStyle w:val="ConsPlusNormal"/>
            </w:pPr>
            <w:r>
              <w:t>федеральный бюджет</w:t>
            </w:r>
          </w:p>
        </w:tc>
        <w:tc>
          <w:tcPr>
            <w:tcW w:w="737" w:type="dxa"/>
          </w:tcPr>
          <w:p w:rsidR="006E01EF" w:rsidRDefault="006E01EF">
            <w:pPr>
              <w:pStyle w:val="ConsPlusNormal"/>
            </w:pPr>
          </w:p>
        </w:tc>
        <w:tc>
          <w:tcPr>
            <w:tcW w:w="566" w:type="dxa"/>
          </w:tcPr>
          <w:p w:rsidR="006E01EF" w:rsidRDefault="006E01EF">
            <w:pPr>
              <w:pStyle w:val="ConsPlusNormal"/>
            </w:pPr>
          </w:p>
        </w:tc>
        <w:tc>
          <w:tcPr>
            <w:tcW w:w="623" w:type="dxa"/>
          </w:tcPr>
          <w:p w:rsidR="006E01EF" w:rsidRDefault="006E01EF">
            <w:pPr>
              <w:pStyle w:val="ConsPlusNormal"/>
            </w:pPr>
          </w:p>
        </w:tc>
        <w:tc>
          <w:tcPr>
            <w:tcW w:w="566" w:type="dxa"/>
          </w:tcPr>
          <w:p w:rsidR="006E01EF" w:rsidRDefault="006E01EF">
            <w:pPr>
              <w:pStyle w:val="ConsPlusNormal"/>
            </w:pPr>
          </w:p>
        </w:tc>
        <w:tc>
          <w:tcPr>
            <w:tcW w:w="1020" w:type="dxa"/>
          </w:tcPr>
          <w:p w:rsidR="006E01EF" w:rsidRDefault="006E01EF">
            <w:pPr>
              <w:pStyle w:val="ConsPlusNormal"/>
              <w:jc w:val="center"/>
            </w:pPr>
            <w:r>
              <w:t>62 906,1</w:t>
            </w:r>
          </w:p>
        </w:tc>
        <w:tc>
          <w:tcPr>
            <w:tcW w:w="1020" w:type="dxa"/>
          </w:tcPr>
          <w:p w:rsidR="006E01EF" w:rsidRDefault="006E01EF">
            <w:pPr>
              <w:pStyle w:val="ConsPlusNormal"/>
              <w:jc w:val="center"/>
            </w:pPr>
            <w:r>
              <w:t>21 286,4</w:t>
            </w:r>
          </w:p>
        </w:tc>
        <w:tc>
          <w:tcPr>
            <w:tcW w:w="1020" w:type="dxa"/>
          </w:tcPr>
          <w:p w:rsidR="006E01EF" w:rsidRDefault="006E01EF">
            <w:pPr>
              <w:pStyle w:val="ConsPlusNormal"/>
              <w:jc w:val="center"/>
            </w:pPr>
            <w:r>
              <w:t>21 823,4</w:t>
            </w:r>
          </w:p>
        </w:tc>
        <w:tc>
          <w:tcPr>
            <w:tcW w:w="1020" w:type="dxa"/>
          </w:tcPr>
          <w:p w:rsidR="006E01EF" w:rsidRDefault="006E01EF">
            <w:pPr>
              <w:pStyle w:val="ConsPlusNormal"/>
              <w:jc w:val="center"/>
            </w:pPr>
            <w:r>
              <w:t>20 639,5</w:t>
            </w:r>
          </w:p>
        </w:tc>
        <w:tc>
          <w:tcPr>
            <w:tcW w:w="1020" w:type="dxa"/>
          </w:tcPr>
          <w:p w:rsidR="006E01EF" w:rsidRDefault="006E01EF">
            <w:pPr>
              <w:pStyle w:val="ConsPlusNormal"/>
              <w:jc w:val="center"/>
            </w:pPr>
            <w:r>
              <w:t>66 341,2</w:t>
            </w:r>
          </w:p>
        </w:tc>
        <w:tc>
          <w:tcPr>
            <w:tcW w:w="1020" w:type="dxa"/>
          </w:tcPr>
          <w:p w:rsidR="006E01EF" w:rsidRDefault="006E01EF">
            <w:pPr>
              <w:pStyle w:val="ConsPlusNormal"/>
              <w:jc w:val="center"/>
            </w:pPr>
            <w:r>
              <w:t>69 801,9</w:t>
            </w:r>
          </w:p>
        </w:tc>
        <w:tc>
          <w:tcPr>
            <w:tcW w:w="1020" w:type="dxa"/>
          </w:tcPr>
          <w:p w:rsidR="006E01EF" w:rsidRDefault="006E01EF">
            <w:pPr>
              <w:pStyle w:val="ConsPlusNormal"/>
              <w:jc w:val="center"/>
            </w:pPr>
            <w:r>
              <w:t>67 862,8</w:t>
            </w:r>
          </w:p>
        </w:tc>
        <w:tc>
          <w:tcPr>
            <w:tcW w:w="1417" w:type="dxa"/>
            <w:vMerge/>
          </w:tcPr>
          <w:p w:rsidR="006E01EF" w:rsidRDefault="006E01EF">
            <w:pPr>
              <w:pStyle w:val="ConsPlusNormal"/>
            </w:pPr>
          </w:p>
        </w:tc>
        <w:tc>
          <w:tcPr>
            <w:tcW w:w="1587" w:type="dxa"/>
            <w:vMerge/>
          </w:tcPr>
          <w:p w:rsidR="006E01EF" w:rsidRDefault="006E01EF">
            <w:pPr>
              <w:pStyle w:val="ConsPlusNormal"/>
            </w:pPr>
          </w:p>
        </w:tc>
      </w:tr>
      <w:tr w:rsidR="006E01EF">
        <w:tc>
          <w:tcPr>
            <w:tcW w:w="1700" w:type="dxa"/>
            <w:vMerge/>
          </w:tcPr>
          <w:p w:rsidR="006E01EF" w:rsidRDefault="006E01EF">
            <w:pPr>
              <w:pStyle w:val="ConsPlusNormal"/>
            </w:pPr>
          </w:p>
        </w:tc>
        <w:tc>
          <w:tcPr>
            <w:tcW w:w="1530" w:type="dxa"/>
          </w:tcPr>
          <w:p w:rsidR="006E01EF" w:rsidRDefault="006E01EF">
            <w:pPr>
              <w:pStyle w:val="ConsPlusNormal"/>
            </w:pPr>
            <w:r>
              <w:t>местные бюджеты</w:t>
            </w:r>
          </w:p>
        </w:tc>
        <w:tc>
          <w:tcPr>
            <w:tcW w:w="737" w:type="dxa"/>
          </w:tcPr>
          <w:p w:rsidR="006E01EF" w:rsidRDefault="006E01EF">
            <w:pPr>
              <w:pStyle w:val="ConsPlusNormal"/>
              <w:jc w:val="center"/>
            </w:pPr>
            <w:r>
              <w:t>x</w:t>
            </w:r>
          </w:p>
        </w:tc>
        <w:tc>
          <w:tcPr>
            <w:tcW w:w="566" w:type="dxa"/>
          </w:tcPr>
          <w:p w:rsidR="006E01EF" w:rsidRDefault="006E01EF">
            <w:pPr>
              <w:pStyle w:val="ConsPlusNormal"/>
              <w:jc w:val="center"/>
            </w:pPr>
            <w:r>
              <w:t>x</w:t>
            </w:r>
          </w:p>
        </w:tc>
        <w:tc>
          <w:tcPr>
            <w:tcW w:w="623" w:type="dxa"/>
          </w:tcPr>
          <w:p w:rsidR="006E01EF" w:rsidRDefault="006E01EF">
            <w:pPr>
              <w:pStyle w:val="ConsPlusNormal"/>
              <w:jc w:val="center"/>
            </w:pPr>
            <w:r>
              <w:t>x</w:t>
            </w:r>
          </w:p>
        </w:tc>
        <w:tc>
          <w:tcPr>
            <w:tcW w:w="566" w:type="dxa"/>
          </w:tcPr>
          <w:p w:rsidR="006E01EF" w:rsidRDefault="006E01EF">
            <w:pPr>
              <w:pStyle w:val="ConsPlusNormal"/>
              <w:jc w:val="center"/>
            </w:pPr>
            <w:r>
              <w:t>x</w:t>
            </w:r>
          </w:p>
        </w:tc>
        <w:tc>
          <w:tcPr>
            <w:tcW w:w="1020" w:type="dxa"/>
          </w:tcPr>
          <w:p w:rsidR="006E01EF" w:rsidRDefault="006E01EF">
            <w:pPr>
              <w:pStyle w:val="ConsPlusNormal"/>
              <w:jc w:val="center"/>
            </w:pPr>
            <w:r>
              <w:t>3 926,0</w:t>
            </w:r>
          </w:p>
        </w:tc>
        <w:tc>
          <w:tcPr>
            <w:tcW w:w="1020" w:type="dxa"/>
          </w:tcPr>
          <w:p w:rsidR="006E01EF" w:rsidRDefault="006E01EF">
            <w:pPr>
              <w:pStyle w:val="ConsPlusNormal"/>
              <w:jc w:val="center"/>
            </w:pPr>
            <w:r>
              <w:t>3 992,6</w:t>
            </w:r>
          </w:p>
        </w:tc>
        <w:tc>
          <w:tcPr>
            <w:tcW w:w="1020" w:type="dxa"/>
          </w:tcPr>
          <w:p w:rsidR="006E01EF" w:rsidRDefault="006E01EF">
            <w:pPr>
              <w:pStyle w:val="ConsPlusNormal"/>
              <w:jc w:val="center"/>
            </w:pPr>
            <w:r>
              <w:t>2 936,3</w:t>
            </w:r>
          </w:p>
        </w:tc>
        <w:tc>
          <w:tcPr>
            <w:tcW w:w="1020" w:type="dxa"/>
          </w:tcPr>
          <w:p w:rsidR="006E01EF" w:rsidRDefault="006E01EF">
            <w:pPr>
              <w:pStyle w:val="ConsPlusNormal"/>
              <w:jc w:val="center"/>
            </w:pPr>
            <w:r>
              <w:t>2 753,0</w:t>
            </w:r>
          </w:p>
        </w:tc>
        <w:tc>
          <w:tcPr>
            <w:tcW w:w="1020" w:type="dxa"/>
          </w:tcPr>
          <w:p w:rsidR="006E01EF" w:rsidRDefault="006E01EF">
            <w:pPr>
              <w:pStyle w:val="ConsPlusNormal"/>
              <w:jc w:val="center"/>
            </w:pPr>
            <w:r>
              <w:t>3 000,0</w:t>
            </w:r>
          </w:p>
        </w:tc>
        <w:tc>
          <w:tcPr>
            <w:tcW w:w="1020" w:type="dxa"/>
          </w:tcPr>
          <w:p w:rsidR="006E01EF" w:rsidRDefault="006E01EF">
            <w:pPr>
              <w:pStyle w:val="ConsPlusNormal"/>
              <w:jc w:val="center"/>
            </w:pPr>
            <w:r>
              <w:t>3 000,0</w:t>
            </w:r>
          </w:p>
        </w:tc>
        <w:tc>
          <w:tcPr>
            <w:tcW w:w="1020" w:type="dxa"/>
          </w:tcPr>
          <w:p w:rsidR="006E01EF" w:rsidRDefault="006E01EF">
            <w:pPr>
              <w:pStyle w:val="ConsPlusNormal"/>
              <w:jc w:val="center"/>
            </w:pPr>
            <w:r>
              <w:t>3 000,0</w:t>
            </w:r>
          </w:p>
        </w:tc>
        <w:tc>
          <w:tcPr>
            <w:tcW w:w="1417" w:type="dxa"/>
            <w:vMerge/>
          </w:tcPr>
          <w:p w:rsidR="006E01EF" w:rsidRDefault="006E01EF">
            <w:pPr>
              <w:pStyle w:val="ConsPlusNormal"/>
            </w:pPr>
          </w:p>
        </w:tc>
        <w:tc>
          <w:tcPr>
            <w:tcW w:w="1587" w:type="dxa"/>
            <w:vMerge/>
          </w:tcPr>
          <w:p w:rsidR="006E01EF" w:rsidRDefault="006E01EF">
            <w:pPr>
              <w:pStyle w:val="ConsPlusNormal"/>
            </w:pPr>
          </w:p>
        </w:tc>
      </w:tr>
      <w:tr w:rsidR="006E01EF">
        <w:tc>
          <w:tcPr>
            <w:tcW w:w="1700" w:type="dxa"/>
            <w:vMerge/>
          </w:tcPr>
          <w:p w:rsidR="006E01EF" w:rsidRDefault="006E01EF">
            <w:pPr>
              <w:pStyle w:val="ConsPlusNormal"/>
            </w:pPr>
          </w:p>
        </w:tc>
        <w:tc>
          <w:tcPr>
            <w:tcW w:w="1530" w:type="dxa"/>
          </w:tcPr>
          <w:p w:rsidR="006E01EF" w:rsidRDefault="006E01EF">
            <w:pPr>
              <w:pStyle w:val="ConsPlusNormal"/>
            </w:pPr>
            <w:r>
              <w:t>внебюджетные источники</w:t>
            </w:r>
          </w:p>
        </w:tc>
        <w:tc>
          <w:tcPr>
            <w:tcW w:w="737" w:type="dxa"/>
          </w:tcPr>
          <w:p w:rsidR="006E01EF" w:rsidRDefault="006E01EF">
            <w:pPr>
              <w:pStyle w:val="ConsPlusNormal"/>
              <w:jc w:val="center"/>
            </w:pPr>
            <w:r>
              <w:t>x</w:t>
            </w:r>
          </w:p>
        </w:tc>
        <w:tc>
          <w:tcPr>
            <w:tcW w:w="566" w:type="dxa"/>
          </w:tcPr>
          <w:p w:rsidR="006E01EF" w:rsidRDefault="006E01EF">
            <w:pPr>
              <w:pStyle w:val="ConsPlusNormal"/>
              <w:jc w:val="center"/>
            </w:pPr>
            <w:r>
              <w:t>x</w:t>
            </w:r>
          </w:p>
        </w:tc>
        <w:tc>
          <w:tcPr>
            <w:tcW w:w="623" w:type="dxa"/>
          </w:tcPr>
          <w:p w:rsidR="006E01EF" w:rsidRDefault="006E01EF">
            <w:pPr>
              <w:pStyle w:val="ConsPlusNormal"/>
              <w:jc w:val="center"/>
            </w:pPr>
            <w:r>
              <w:t>x</w:t>
            </w:r>
          </w:p>
        </w:tc>
        <w:tc>
          <w:tcPr>
            <w:tcW w:w="566" w:type="dxa"/>
          </w:tcPr>
          <w:p w:rsidR="006E01EF" w:rsidRDefault="006E01EF">
            <w:pPr>
              <w:pStyle w:val="ConsPlusNormal"/>
              <w:jc w:val="center"/>
            </w:pPr>
            <w:r>
              <w:t>x</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417" w:type="dxa"/>
            <w:vMerge/>
          </w:tcPr>
          <w:p w:rsidR="006E01EF" w:rsidRDefault="006E01EF">
            <w:pPr>
              <w:pStyle w:val="ConsPlusNormal"/>
            </w:pPr>
          </w:p>
        </w:tc>
        <w:tc>
          <w:tcPr>
            <w:tcW w:w="1587" w:type="dxa"/>
            <w:vMerge/>
          </w:tcPr>
          <w:p w:rsidR="006E01EF" w:rsidRDefault="006E01EF">
            <w:pPr>
              <w:pStyle w:val="ConsPlusNormal"/>
            </w:pPr>
          </w:p>
        </w:tc>
      </w:tr>
      <w:tr w:rsidR="006E01EF">
        <w:tc>
          <w:tcPr>
            <w:tcW w:w="1700" w:type="dxa"/>
            <w:vMerge/>
          </w:tcPr>
          <w:p w:rsidR="006E01EF" w:rsidRDefault="006E01EF">
            <w:pPr>
              <w:pStyle w:val="ConsPlusNormal"/>
            </w:pPr>
          </w:p>
        </w:tc>
        <w:tc>
          <w:tcPr>
            <w:tcW w:w="1530" w:type="dxa"/>
          </w:tcPr>
          <w:p w:rsidR="006E01EF" w:rsidRDefault="006E01EF">
            <w:pPr>
              <w:pStyle w:val="ConsPlusNormal"/>
            </w:pPr>
            <w:r>
              <w:t>налоговые расходы</w:t>
            </w:r>
          </w:p>
        </w:tc>
        <w:tc>
          <w:tcPr>
            <w:tcW w:w="737" w:type="dxa"/>
          </w:tcPr>
          <w:p w:rsidR="006E01EF" w:rsidRDefault="006E01EF">
            <w:pPr>
              <w:pStyle w:val="ConsPlusNormal"/>
            </w:pPr>
          </w:p>
        </w:tc>
        <w:tc>
          <w:tcPr>
            <w:tcW w:w="566" w:type="dxa"/>
          </w:tcPr>
          <w:p w:rsidR="006E01EF" w:rsidRDefault="006E01EF">
            <w:pPr>
              <w:pStyle w:val="ConsPlusNormal"/>
            </w:pPr>
          </w:p>
        </w:tc>
        <w:tc>
          <w:tcPr>
            <w:tcW w:w="623" w:type="dxa"/>
          </w:tcPr>
          <w:p w:rsidR="006E01EF" w:rsidRDefault="006E01EF">
            <w:pPr>
              <w:pStyle w:val="ConsPlusNormal"/>
            </w:pPr>
          </w:p>
        </w:tc>
        <w:tc>
          <w:tcPr>
            <w:tcW w:w="566" w:type="dxa"/>
          </w:tcPr>
          <w:p w:rsidR="006E01EF" w:rsidRDefault="006E01EF">
            <w:pPr>
              <w:pStyle w:val="ConsPlusNormal"/>
            </w:pP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020" w:type="dxa"/>
          </w:tcPr>
          <w:p w:rsidR="006E01EF" w:rsidRDefault="006E01EF">
            <w:pPr>
              <w:pStyle w:val="ConsPlusNormal"/>
              <w:jc w:val="center"/>
            </w:pPr>
            <w:r>
              <w:t>-</w:t>
            </w:r>
          </w:p>
        </w:tc>
        <w:tc>
          <w:tcPr>
            <w:tcW w:w="1417" w:type="dxa"/>
            <w:vMerge/>
          </w:tcPr>
          <w:p w:rsidR="006E01EF" w:rsidRDefault="006E01EF">
            <w:pPr>
              <w:pStyle w:val="ConsPlusNormal"/>
            </w:pPr>
          </w:p>
        </w:tc>
        <w:tc>
          <w:tcPr>
            <w:tcW w:w="1587" w:type="dxa"/>
            <w:vMerge/>
          </w:tcPr>
          <w:p w:rsidR="006E01EF" w:rsidRDefault="006E01EF">
            <w:pPr>
              <w:pStyle w:val="ConsPlusNormal"/>
            </w:pPr>
          </w:p>
        </w:tc>
      </w:tr>
    </w:tbl>
    <w:p w:rsidR="006E01EF" w:rsidRDefault="006E01EF">
      <w:pPr>
        <w:pStyle w:val="ConsPlusNormal"/>
        <w:sectPr w:rsidR="006E01EF">
          <w:pgSz w:w="16838" w:h="11905" w:orient="landscape"/>
          <w:pgMar w:top="1701" w:right="1134" w:bottom="850" w:left="1134" w:header="0" w:footer="0" w:gutter="0"/>
          <w:cols w:space="720"/>
          <w:titlePg/>
        </w:sectPr>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jc w:val="right"/>
        <w:outlineLvl w:val="1"/>
      </w:pPr>
      <w:r>
        <w:t>Приложение N 3</w:t>
      </w:r>
    </w:p>
    <w:p w:rsidR="006E01EF" w:rsidRDefault="006E01EF">
      <w:pPr>
        <w:pStyle w:val="ConsPlusNormal"/>
        <w:jc w:val="right"/>
      </w:pPr>
      <w:r>
        <w:t>к государственной программе</w:t>
      </w:r>
    </w:p>
    <w:p w:rsidR="006E01EF" w:rsidRDefault="006E01EF">
      <w:pPr>
        <w:pStyle w:val="ConsPlusNormal"/>
        <w:jc w:val="right"/>
      </w:pPr>
      <w:r>
        <w:t>Новосибирской области</w:t>
      </w:r>
    </w:p>
    <w:p w:rsidR="006E01EF" w:rsidRDefault="006E01EF">
      <w:pPr>
        <w:pStyle w:val="ConsPlusNormal"/>
        <w:jc w:val="right"/>
      </w:pPr>
      <w:r>
        <w:t>"Обеспечение жильем молодых семей</w:t>
      </w:r>
    </w:p>
    <w:p w:rsidR="006E01EF" w:rsidRDefault="006E01EF">
      <w:pPr>
        <w:pStyle w:val="ConsPlusNormal"/>
        <w:jc w:val="right"/>
      </w:pPr>
      <w:r>
        <w:t>в Новосибирской области"</w:t>
      </w:r>
    </w:p>
    <w:p w:rsidR="006E01EF" w:rsidRDefault="006E01EF">
      <w:pPr>
        <w:pStyle w:val="ConsPlusNormal"/>
        <w:ind w:firstLine="540"/>
        <w:jc w:val="both"/>
      </w:pPr>
    </w:p>
    <w:p w:rsidR="006E01EF" w:rsidRDefault="006E01EF">
      <w:pPr>
        <w:pStyle w:val="ConsPlusTitle"/>
        <w:jc w:val="center"/>
      </w:pPr>
      <w:bookmarkStart w:id="5" w:name="P754"/>
      <w:bookmarkEnd w:id="5"/>
      <w:r>
        <w:t>СВОДНЫЕ ФИНАНСОВЫЕ ЗАТРАТЫ И НАЛОГОВЫЕ РАСХОДЫ</w:t>
      </w:r>
    </w:p>
    <w:p w:rsidR="006E01EF" w:rsidRDefault="006E01EF">
      <w:pPr>
        <w:pStyle w:val="ConsPlusTitle"/>
        <w:jc w:val="center"/>
      </w:pPr>
      <w:r>
        <w:t>государственной программы Новосибирской области "Обеспечение</w:t>
      </w:r>
    </w:p>
    <w:p w:rsidR="006E01EF" w:rsidRDefault="006E01EF">
      <w:pPr>
        <w:pStyle w:val="ConsPlusTitle"/>
        <w:jc w:val="center"/>
      </w:pPr>
      <w:r>
        <w:t>жильем молодых семей в Новосибирской области"</w:t>
      </w:r>
    </w:p>
    <w:p w:rsidR="006E01EF" w:rsidRDefault="006E01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E01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1EF" w:rsidRDefault="006E01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01EF" w:rsidRDefault="006E01EF">
            <w:pPr>
              <w:pStyle w:val="ConsPlusNormal"/>
              <w:jc w:val="center"/>
            </w:pPr>
            <w:r>
              <w:rPr>
                <w:color w:val="392C69"/>
              </w:rPr>
              <w:t>Список изменяющих документов</w:t>
            </w:r>
          </w:p>
          <w:p w:rsidR="006E01EF" w:rsidRDefault="006E01EF">
            <w:pPr>
              <w:pStyle w:val="ConsPlusNormal"/>
              <w:jc w:val="center"/>
            </w:pPr>
            <w:r>
              <w:rPr>
                <w:color w:val="392C69"/>
              </w:rPr>
              <w:t xml:space="preserve">(в ред. </w:t>
            </w:r>
            <w:hyperlink r:id="rId153">
              <w:r>
                <w:rPr>
                  <w:color w:val="0000FF"/>
                </w:rPr>
                <w:t>постановления</w:t>
              </w:r>
            </w:hyperlink>
            <w:r>
              <w:rPr>
                <w:color w:val="392C69"/>
              </w:rPr>
              <w:t xml:space="preserve"> Правительства Новосибирской области</w:t>
            </w:r>
          </w:p>
          <w:p w:rsidR="006E01EF" w:rsidRDefault="006E01EF">
            <w:pPr>
              <w:pStyle w:val="ConsPlusNormal"/>
              <w:jc w:val="center"/>
            </w:pPr>
            <w:r>
              <w:rPr>
                <w:color w:val="392C69"/>
              </w:rPr>
              <w:t>от 21.03.2023 N 99-п)</w:t>
            </w: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r>
    </w:tbl>
    <w:p w:rsidR="006E01EF" w:rsidRDefault="006E01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247"/>
        <w:gridCol w:w="1133"/>
        <w:gridCol w:w="1133"/>
        <w:gridCol w:w="1133"/>
        <w:gridCol w:w="1133"/>
        <w:gridCol w:w="1133"/>
        <w:gridCol w:w="1133"/>
        <w:gridCol w:w="1133"/>
        <w:gridCol w:w="1133"/>
        <w:gridCol w:w="1133"/>
        <w:gridCol w:w="1133"/>
        <w:gridCol w:w="1133"/>
        <w:gridCol w:w="1020"/>
      </w:tblGrid>
      <w:tr w:rsidR="006E01EF">
        <w:tc>
          <w:tcPr>
            <w:tcW w:w="1984" w:type="dxa"/>
            <w:vMerge w:val="restart"/>
          </w:tcPr>
          <w:p w:rsidR="006E01EF" w:rsidRDefault="006E01EF">
            <w:pPr>
              <w:pStyle w:val="ConsPlusNormal"/>
              <w:jc w:val="center"/>
            </w:pPr>
            <w:r>
              <w:t>Источники и направления расходов в разрезе государственных заказчиков программы (главных распорядителей бюджетных средств, кураторов налоговых расходов)</w:t>
            </w:r>
          </w:p>
        </w:tc>
        <w:tc>
          <w:tcPr>
            <w:tcW w:w="13710" w:type="dxa"/>
            <w:gridSpan w:val="12"/>
          </w:tcPr>
          <w:p w:rsidR="006E01EF" w:rsidRDefault="006E01EF">
            <w:pPr>
              <w:pStyle w:val="ConsPlusNormal"/>
              <w:jc w:val="center"/>
            </w:pPr>
            <w:r>
              <w:t>Ресурсное обеспечение</w:t>
            </w:r>
          </w:p>
        </w:tc>
        <w:tc>
          <w:tcPr>
            <w:tcW w:w="1020" w:type="dxa"/>
            <w:vMerge w:val="restart"/>
          </w:tcPr>
          <w:p w:rsidR="006E01EF" w:rsidRDefault="006E01EF">
            <w:pPr>
              <w:pStyle w:val="ConsPlusNormal"/>
              <w:jc w:val="center"/>
            </w:pPr>
            <w:r>
              <w:t>Примечание</w:t>
            </w:r>
          </w:p>
        </w:tc>
      </w:tr>
      <w:tr w:rsidR="006E01EF">
        <w:tc>
          <w:tcPr>
            <w:tcW w:w="1984" w:type="dxa"/>
            <w:vMerge/>
          </w:tcPr>
          <w:p w:rsidR="006E01EF" w:rsidRDefault="006E01EF">
            <w:pPr>
              <w:pStyle w:val="ConsPlusNormal"/>
            </w:pPr>
          </w:p>
        </w:tc>
        <w:tc>
          <w:tcPr>
            <w:tcW w:w="1247" w:type="dxa"/>
            <w:vMerge w:val="restart"/>
          </w:tcPr>
          <w:p w:rsidR="006E01EF" w:rsidRDefault="006E01EF">
            <w:pPr>
              <w:pStyle w:val="ConsPlusNormal"/>
              <w:jc w:val="center"/>
            </w:pPr>
            <w:r>
              <w:t>всего</w:t>
            </w:r>
          </w:p>
        </w:tc>
        <w:tc>
          <w:tcPr>
            <w:tcW w:w="12463" w:type="dxa"/>
            <w:gridSpan w:val="11"/>
          </w:tcPr>
          <w:p w:rsidR="006E01EF" w:rsidRDefault="006E01EF">
            <w:pPr>
              <w:pStyle w:val="ConsPlusNormal"/>
              <w:jc w:val="center"/>
            </w:pPr>
            <w:r>
              <w:t>по годам реализации, тыс. руб.</w:t>
            </w:r>
          </w:p>
        </w:tc>
        <w:tc>
          <w:tcPr>
            <w:tcW w:w="1020" w:type="dxa"/>
            <w:vMerge/>
          </w:tcPr>
          <w:p w:rsidR="006E01EF" w:rsidRDefault="006E01EF">
            <w:pPr>
              <w:pStyle w:val="ConsPlusNormal"/>
            </w:pPr>
          </w:p>
        </w:tc>
      </w:tr>
      <w:tr w:rsidR="006E01EF">
        <w:tc>
          <w:tcPr>
            <w:tcW w:w="1984" w:type="dxa"/>
            <w:vMerge/>
          </w:tcPr>
          <w:p w:rsidR="006E01EF" w:rsidRDefault="006E01EF">
            <w:pPr>
              <w:pStyle w:val="ConsPlusNormal"/>
            </w:pPr>
          </w:p>
        </w:tc>
        <w:tc>
          <w:tcPr>
            <w:tcW w:w="1247" w:type="dxa"/>
            <w:vMerge/>
          </w:tcPr>
          <w:p w:rsidR="006E01EF" w:rsidRDefault="006E01EF">
            <w:pPr>
              <w:pStyle w:val="ConsPlusNormal"/>
            </w:pPr>
          </w:p>
        </w:tc>
        <w:tc>
          <w:tcPr>
            <w:tcW w:w="1133" w:type="dxa"/>
          </w:tcPr>
          <w:p w:rsidR="006E01EF" w:rsidRDefault="006E01EF">
            <w:pPr>
              <w:pStyle w:val="ConsPlusNormal"/>
              <w:jc w:val="center"/>
            </w:pPr>
            <w:r>
              <w:t>2015</w:t>
            </w:r>
          </w:p>
        </w:tc>
        <w:tc>
          <w:tcPr>
            <w:tcW w:w="1133" w:type="dxa"/>
          </w:tcPr>
          <w:p w:rsidR="006E01EF" w:rsidRDefault="006E01EF">
            <w:pPr>
              <w:pStyle w:val="ConsPlusNormal"/>
              <w:jc w:val="center"/>
            </w:pPr>
            <w:r>
              <w:t>2016</w:t>
            </w:r>
          </w:p>
        </w:tc>
        <w:tc>
          <w:tcPr>
            <w:tcW w:w="1133" w:type="dxa"/>
          </w:tcPr>
          <w:p w:rsidR="006E01EF" w:rsidRDefault="006E01EF">
            <w:pPr>
              <w:pStyle w:val="ConsPlusNormal"/>
              <w:jc w:val="center"/>
            </w:pPr>
            <w:r>
              <w:t>2017</w:t>
            </w:r>
          </w:p>
        </w:tc>
        <w:tc>
          <w:tcPr>
            <w:tcW w:w="1133" w:type="dxa"/>
          </w:tcPr>
          <w:p w:rsidR="006E01EF" w:rsidRDefault="006E01EF">
            <w:pPr>
              <w:pStyle w:val="ConsPlusNormal"/>
              <w:jc w:val="center"/>
            </w:pPr>
            <w:r>
              <w:t>2018</w:t>
            </w:r>
          </w:p>
        </w:tc>
        <w:tc>
          <w:tcPr>
            <w:tcW w:w="1133" w:type="dxa"/>
          </w:tcPr>
          <w:p w:rsidR="006E01EF" w:rsidRDefault="006E01EF">
            <w:pPr>
              <w:pStyle w:val="ConsPlusNormal"/>
              <w:jc w:val="center"/>
            </w:pPr>
            <w:r>
              <w:t>2019</w:t>
            </w:r>
          </w:p>
        </w:tc>
        <w:tc>
          <w:tcPr>
            <w:tcW w:w="1133" w:type="dxa"/>
          </w:tcPr>
          <w:p w:rsidR="006E01EF" w:rsidRDefault="006E01EF">
            <w:pPr>
              <w:pStyle w:val="ConsPlusNormal"/>
              <w:jc w:val="center"/>
            </w:pPr>
            <w:r>
              <w:t>2020</w:t>
            </w:r>
          </w:p>
        </w:tc>
        <w:tc>
          <w:tcPr>
            <w:tcW w:w="1133" w:type="dxa"/>
          </w:tcPr>
          <w:p w:rsidR="006E01EF" w:rsidRDefault="006E01EF">
            <w:pPr>
              <w:pStyle w:val="ConsPlusNormal"/>
              <w:jc w:val="center"/>
            </w:pPr>
            <w:r>
              <w:t>2021</w:t>
            </w:r>
          </w:p>
        </w:tc>
        <w:tc>
          <w:tcPr>
            <w:tcW w:w="1133" w:type="dxa"/>
          </w:tcPr>
          <w:p w:rsidR="006E01EF" w:rsidRDefault="006E01EF">
            <w:pPr>
              <w:pStyle w:val="ConsPlusNormal"/>
              <w:jc w:val="center"/>
            </w:pPr>
            <w:r>
              <w:t>2022</w:t>
            </w:r>
          </w:p>
        </w:tc>
        <w:tc>
          <w:tcPr>
            <w:tcW w:w="1133" w:type="dxa"/>
          </w:tcPr>
          <w:p w:rsidR="006E01EF" w:rsidRDefault="006E01EF">
            <w:pPr>
              <w:pStyle w:val="ConsPlusNormal"/>
              <w:jc w:val="center"/>
            </w:pPr>
            <w:r>
              <w:t>2023</w:t>
            </w:r>
          </w:p>
        </w:tc>
        <w:tc>
          <w:tcPr>
            <w:tcW w:w="1133" w:type="dxa"/>
          </w:tcPr>
          <w:p w:rsidR="006E01EF" w:rsidRDefault="006E01EF">
            <w:pPr>
              <w:pStyle w:val="ConsPlusNormal"/>
              <w:jc w:val="center"/>
            </w:pPr>
            <w:r>
              <w:t>2024</w:t>
            </w:r>
          </w:p>
        </w:tc>
        <w:tc>
          <w:tcPr>
            <w:tcW w:w="1133" w:type="dxa"/>
          </w:tcPr>
          <w:p w:rsidR="006E01EF" w:rsidRDefault="006E01EF">
            <w:pPr>
              <w:pStyle w:val="ConsPlusNormal"/>
              <w:jc w:val="center"/>
            </w:pPr>
            <w:r>
              <w:t>2025</w:t>
            </w:r>
          </w:p>
        </w:tc>
        <w:tc>
          <w:tcPr>
            <w:tcW w:w="1020" w:type="dxa"/>
          </w:tcPr>
          <w:p w:rsidR="006E01EF" w:rsidRDefault="006E01EF">
            <w:pPr>
              <w:pStyle w:val="ConsPlusNormal"/>
            </w:pPr>
          </w:p>
        </w:tc>
      </w:tr>
      <w:tr w:rsidR="006E01EF">
        <w:tc>
          <w:tcPr>
            <w:tcW w:w="1984" w:type="dxa"/>
          </w:tcPr>
          <w:p w:rsidR="006E01EF" w:rsidRDefault="006E01EF">
            <w:pPr>
              <w:pStyle w:val="ConsPlusNormal"/>
              <w:jc w:val="center"/>
            </w:pPr>
            <w:r>
              <w:t>1</w:t>
            </w:r>
          </w:p>
        </w:tc>
        <w:tc>
          <w:tcPr>
            <w:tcW w:w="1247" w:type="dxa"/>
          </w:tcPr>
          <w:p w:rsidR="006E01EF" w:rsidRDefault="006E01EF">
            <w:pPr>
              <w:pStyle w:val="ConsPlusNormal"/>
              <w:jc w:val="center"/>
            </w:pPr>
            <w:r>
              <w:t>2</w:t>
            </w:r>
          </w:p>
        </w:tc>
        <w:tc>
          <w:tcPr>
            <w:tcW w:w="1133" w:type="dxa"/>
          </w:tcPr>
          <w:p w:rsidR="006E01EF" w:rsidRDefault="006E01EF">
            <w:pPr>
              <w:pStyle w:val="ConsPlusNormal"/>
              <w:jc w:val="center"/>
            </w:pPr>
            <w:r>
              <w:t>3</w:t>
            </w:r>
          </w:p>
        </w:tc>
        <w:tc>
          <w:tcPr>
            <w:tcW w:w="1133" w:type="dxa"/>
          </w:tcPr>
          <w:p w:rsidR="006E01EF" w:rsidRDefault="006E01EF">
            <w:pPr>
              <w:pStyle w:val="ConsPlusNormal"/>
              <w:jc w:val="center"/>
            </w:pPr>
            <w:r>
              <w:t>4</w:t>
            </w:r>
          </w:p>
        </w:tc>
        <w:tc>
          <w:tcPr>
            <w:tcW w:w="1133" w:type="dxa"/>
          </w:tcPr>
          <w:p w:rsidR="006E01EF" w:rsidRDefault="006E01EF">
            <w:pPr>
              <w:pStyle w:val="ConsPlusNormal"/>
              <w:jc w:val="center"/>
            </w:pPr>
            <w:r>
              <w:t>5</w:t>
            </w:r>
          </w:p>
        </w:tc>
        <w:tc>
          <w:tcPr>
            <w:tcW w:w="1133" w:type="dxa"/>
          </w:tcPr>
          <w:p w:rsidR="006E01EF" w:rsidRDefault="006E01EF">
            <w:pPr>
              <w:pStyle w:val="ConsPlusNormal"/>
              <w:jc w:val="center"/>
            </w:pPr>
            <w:r>
              <w:t>6</w:t>
            </w:r>
          </w:p>
        </w:tc>
        <w:tc>
          <w:tcPr>
            <w:tcW w:w="1133" w:type="dxa"/>
          </w:tcPr>
          <w:p w:rsidR="006E01EF" w:rsidRDefault="006E01EF">
            <w:pPr>
              <w:pStyle w:val="ConsPlusNormal"/>
              <w:jc w:val="center"/>
            </w:pPr>
            <w:r>
              <w:t>7</w:t>
            </w:r>
          </w:p>
        </w:tc>
        <w:tc>
          <w:tcPr>
            <w:tcW w:w="1133" w:type="dxa"/>
          </w:tcPr>
          <w:p w:rsidR="006E01EF" w:rsidRDefault="006E01EF">
            <w:pPr>
              <w:pStyle w:val="ConsPlusNormal"/>
              <w:jc w:val="center"/>
            </w:pPr>
            <w:r>
              <w:t>8</w:t>
            </w:r>
          </w:p>
        </w:tc>
        <w:tc>
          <w:tcPr>
            <w:tcW w:w="1133" w:type="dxa"/>
          </w:tcPr>
          <w:p w:rsidR="006E01EF" w:rsidRDefault="006E01EF">
            <w:pPr>
              <w:pStyle w:val="ConsPlusNormal"/>
              <w:jc w:val="center"/>
            </w:pPr>
            <w:r>
              <w:t>9</w:t>
            </w:r>
          </w:p>
        </w:tc>
        <w:tc>
          <w:tcPr>
            <w:tcW w:w="1133" w:type="dxa"/>
          </w:tcPr>
          <w:p w:rsidR="006E01EF" w:rsidRDefault="006E01EF">
            <w:pPr>
              <w:pStyle w:val="ConsPlusNormal"/>
              <w:jc w:val="center"/>
            </w:pPr>
            <w:r>
              <w:t>10</w:t>
            </w:r>
          </w:p>
        </w:tc>
        <w:tc>
          <w:tcPr>
            <w:tcW w:w="1133" w:type="dxa"/>
          </w:tcPr>
          <w:p w:rsidR="006E01EF" w:rsidRDefault="006E01EF">
            <w:pPr>
              <w:pStyle w:val="ConsPlusNormal"/>
              <w:jc w:val="center"/>
            </w:pPr>
            <w:r>
              <w:t>11</w:t>
            </w:r>
          </w:p>
        </w:tc>
        <w:tc>
          <w:tcPr>
            <w:tcW w:w="1133" w:type="dxa"/>
          </w:tcPr>
          <w:p w:rsidR="006E01EF" w:rsidRDefault="006E01EF">
            <w:pPr>
              <w:pStyle w:val="ConsPlusNormal"/>
              <w:jc w:val="center"/>
            </w:pPr>
            <w:r>
              <w:t>12</w:t>
            </w:r>
          </w:p>
        </w:tc>
        <w:tc>
          <w:tcPr>
            <w:tcW w:w="1133" w:type="dxa"/>
          </w:tcPr>
          <w:p w:rsidR="006E01EF" w:rsidRDefault="006E01EF">
            <w:pPr>
              <w:pStyle w:val="ConsPlusNormal"/>
              <w:jc w:val="center"/>
            </w:pPr>
            <w:r>
              <w:t>13</w:t>
            </w:r>
          </w:p>
        </w:tc>
        <w:tc>
          <w:tcPr>
            <w:tcW w:w="1020" w:type="dxa"/>
          </w:tcPr>
          <w:p w:rsidR="006E01EF" w:rsidRDefault="006E01EF">
            <w:pPr>
              <w:pStyle w:val="ConsPlusNormal"/>
              <w:jc w:val="center"/>
            </w:pPr>
            <w:r>
              <w:t>14</w:t>
            </w:r>
          </w:p>
        </w:tc>
      </w:tr>
      <w:tr w:rsidR="006E01EF">
        <w:tc>
          <w:tcPr>
            <w:tcW w:w="16714" w:type="dxa"/>
            <w:gridSpan w:val="14"/>
          </w:tcPr>
          <w:p w:rsidR="006E01EF" w:rsidRDefault="006E01EF">
            <w:pPr>
              <w:pStyle w:val="ConsPlusNormal"/>
              <w:jc w:val="center"/>
              <w:outlineLvl w:val="2"/>
            </w:pPr>
            <w:r>
              <w:lastRenderedPageBreak/>
              <w:t>Министерство строительства Новосибирской области</w:t>
            </w:r>
          </w:p>
        </w:tc>
      </w:tr>
      <w:tr w:rsidR="006E01EF">
        <w:tc>
          <w:tcPr>
            <w:tcW w:w="1984" w:type="dxa"/>
          </w:tcPr>
          <w:p w:rsidR="006E01EF" w:rsidRDefault="006E01EF">
            <w:pPr>
              <w:pStyle w:val="ConsPlusNormal"/>
            </w:pPr>
            <w:r>
              <w:t>Всего финансовых затрат, в том числе из:</w:t>
            </w:r>
          </w:p>
        </w:tc>
        <w:tc>
          <w:tcPr>
            <w:tcW w:w="1247" w:type="dxa"/>
          </w:tcPr>
          <w:p w:rsidR="006E01EF" w:rsidRDefault="006E01EF">
            <w:pPr>
              <w:pStyle w:val="ConsPlusNormal"/>
              <w:jc w:val="center"/>
            </w:pPr>
            <w:r>
              <w:t>1254958,2</w:t>
            </w:r>
          </w:p>
        </w:tc>
        <w:tc>
          <w:tcPr>
            <w:tcW w:w="1133" w:type="dxa"/>
          </w:tcPr>
          <w:p w:rsidR="006E01EF" w:rsidRDefault="006E01EF">
            <w:pPr>
              <w:pStyle w:val="ConsPlusNormal"/>
              <w:jc w:val="center"/>
            </w:pPr>
            <w:r>
              <w:t>123700,0</w:t>
            </w:r>
          </w:p>
        </w:tc>
        <w:tc>
          <w:tcPr>
            <w:tcW w:w="1133" w:type="dxa"/>
          </w:tcPr>
          <w:p w:rsidR="006E01EF" w:rsidRDefault="006E01EF">
            <w:pPr>
              <w:pStyle w:val="ConsPlusNormal"/>
              <w:jc w:val="center"/>
            </w:pPr>
            <w:r>
              <w:t>146583,2</w:t>
            </w:r>
          </w:p>
        </w:tc>
        <w:tc>
          <w:tcPr>
            <w:tcW w:w="1133" w:type="dxa"/>
          </w:tcPr>
          <w:p w:rsidR="006E01EF" w:rsidRDefault="006E01EF">
            <w:pPr>
              <w:pStyle w:val="ConsPlusNormal"/>
              <w:jc w:val="center"/>
            </w:pPr>
            <w:r>
              <w:t>1158,5</w:t>
            </w:r>
          </w:p>
        </w:tc>
        <w:tc>
          <w:tcPr>
            <w:tcW w:w="1133" w:type="dxa"/>
          </w:tcPr>
          <w:p w:rsidR="006E01EF" w:rsidRDefault="006E01EF">
            <w:pPr>
              <w:pStyle w:val="ConsPlusNormal"/>
              <w:jc w:val="center"/>
            </w:pPr>
            <w:r>
              <w:t>224540,4</w:t>
            </w:r>
          </w:p>
        </w:tc>
        <w:tc>
          <w:tcPr>
            <w:tcW w:w="1133" w:type="dxa"/>
          </w:tcPr>
          <w:p w:rsidR="006E01EF" w:rsidRDefault="006E01EF">
            <w:pPr>
              <w:pStyle w:val="ConsPlusNormal"/>
              <w:jc w:val="center"/>
            </w:pPr>
            <w:r>
              <w:t>117032,1</w:t>
            </w:r>
          </w:p>
        </w:tc>
        <w:tc>
          <w:tcPr>
            <w:tcW w:w="1133" w:type="dxa"/>
          </w:tcPr>
          <w:p w:rsidR="006E01EF" w:rsidRDefault="006E01EF">
            <w:pPr>
              <w:pStyle w:val="ConsPlusNormal"/>
              <w:jc w:val="center"/>
            </w:pPr>
            <w:r>
              <w:t>79779,0</w:t>
            </w:r>
          </w:p>
        </w:tc>
        <w:tc>
          <w:tcPr>
            <w:tcW w:w="1133" w:type="dxa"/>
          </w:tcPr>
          <w:p w:rsidR="006E01EF" w:rsidRDefault="006E01EF">
            <w:pPr>
              <w:pStyle w:val="ConsPlusNormal"/>
              <w:jc w:val="center"/>
            </w:pPr>
            <w:r>
              <w:t>79010,7</w:t>
            </w:r>
          </w:p>
        </w:tc>
        <w:tc>
          <w:tcPr>
            <w:tcW w:w="1133" w:type="dxa"/>
          </w:tcPr>
          <w:p w:rsidR="006E01EF" w:rsidRDefault="006E01EF">
            <w:pPr>
              <w:pStyle w:val="ConsPlusNormal"/>
              <w:jc w:val="center"/>
            </w:pPr>
            <w:r>
              <w:t>77653,4</w:t>
            </w:r>
          </w:p>
        </w:tc>
        <w:tc>
          <w:tcPr>
            <w:tcW w:w="1133" w:type="dxa"/>
          </w:tcPr>
          <w:p w:rsidR="006E01EF" w:rsidRDefault="006E01EF">
            <w:pPr>
              <w:pStyle w:val="ConsPlusNormal"/>
              <w:jc w:val="center"/>
            </w:pPr>
            <w:r>
              <w:t>133506,2</w:t>
            </w:r>
          </w:p>
        </w:tc>
        <w:tc>
          <w:tcPr>
            <w:tcW w:w="1133" w:type="dxa"/>
          </w:tcPr>
          <w:p w:rsidR="006E01EF" w:rsidRDefault="006E01EF">
            <w:pPr>
              <w:pStyle w:val="ConsPlusNormal"/>
              <w:jc w:val="center"/>
            </w:pPr>
            <w:r>
              <w:t>136966,9</w:t>
            </w:r>
          </w:p>
        </w:tc>
        <w:tc>
          <w:tcPr>
            <w:tcW w:w="1133" w:type="dxa"/>
          </w:tcPr>
          <w:p w:rsidR="006E01EF" w:rsidRDefault="006E01EF">
            <w:pPr>
              <w:pStyle w:val="ConsPlusNormal"/>
              <w:jc w:val="center"/>
            </w:pPr>
            <w:r>
              <w:t>135027,8</w:t>
            </w:r>
          </w:p>
        </w:tc>
        <w:tc>
          <w:tcPr>
            <w:tcW w:w="1020" w:type="dxa"/>
          </w:tcPr>
          <w:p w:rsidR="006E01EF" w:rsidRDefault="006E01EF">
            <w:pPr>
              <w:pStyle w:val="ConsPlusNormal"/>
            </w:pPr>
          </w:p>
        </w:tc>
      </w:tr>
      <w:tr w:rsidR="006E01EF">
        <w:tc>
          <w:tcPr>
            <w:tcW w:w="1984" w:type="dxa"/>
          </w:tcPr>
          <w:p w:rsidR="006E01EF" w:rsidRDefault="006E01EF">
            <w:pPr>
              <w:pStyle w:val="ConsPlusNormal"/>
            </w:pPr>
            <w:r>
              <w:t>областного бюджета</w:t>
            </w:r>
          </w:p>
        </w:tc>
        <w:tc>
          <w:tcPr>
            <w:tcW w:w="1247" w:type="dxa"/>
          </w:tcPr>
          <w:p w:rsidR="006E01EF" w:rsidRDefault="006E01EF">
            <w:pPr>
              <w:pStyle w:val="ConsPlusNormal"/>
              <w:jc w:val="center"/>
            </w:pPr>
            <w:r>
              <w:t>740177,0</w:t>
            </w:r>
          </w:p>
        </w:tc>
        <w:tc>
          <w:tcPr>
            <w:tcW w:w="1133" w:type="dxa"/>
          </w:tcPr>
          <w:p w:rsidR="006E01EF" w:rsidRDefault="006E01EF">
            <w:pPr>
              <w:pStyle w:val="ConsPlusNormal"/>
              <w:jc w:val="center"/>
            </w:pPr>
            <w:r>
              <w:t>123000,0</w:t>
            </w:r>
          </w:p>
        </w:tc>
        <w:tc>
          <w:tcPr>
            <w:tcW w:w="1133" w:type="dxa"/>
          </w:tcPr>
          <w:p w:rsidR="006E01EF" w:rsidRDefault="006E01EF">
            <w:pPr>
              <w:pStyle w:val="ConsPlusNormal"/>
              <w:jc w:val="center"/>
            </w:pPr>
            <w:r>
              <w:t>58311,6</w:t>
            </w:r>
          </w:p>
        </w:tc>
        <w:tc>
          <w:tcPr>
            <w:tcW w:w="1133" w:type="dxa"/>
          </w:tcPr>
          <w:p w:rsidR="006E01EF" w:rsidRDefault="006E01EF">
            <w:pPr>
              <w:pStyle w:val="ConsPlusNormal"/>
              <w:jc w:val="center"/>
            </w:pPr>
            <w:r>
              <w:t>1158,5</w:t>
            </w:r>
          </w:p>
        </w:tc>
        <w:tc>
          <w:tcPr>
            <w:tcW w:w="1133" w:type="dxa"/>
          </w:tcPr>
          <w:p w:rsidR="006E01EF" w:rsidRDefault="006E01EF">
            <w:pPr>
              <w:pStyle w:val="ConsPlusNormal"/>
              <w:jc w:val="center"/>
            </w:pPr>
            <w:r>
              <w:t>152000,0</w:t>
            </w:r>
          </w:p>
        </w:tc>
        <w:tc>
          <w:tcPr>
            <w:tcW w:w="1133" w:type="dxa"/>
          </w:tcPr>
          <w:p w:rsidR="006E01EF" w:rsidRDefault="006E01EF">
            <w:pPr>
              <w:pStyle w:val="ConsPlusNormal"/>
              <w:jc w:val="center"/>
            </w:pPr>
            <w:r>
              <w:t>50200,0</w:t>
            </w:r>
          </w:p>
        </w:tc>
        <w:tc>
          <w:tcPr>
            <w:tcW w:w="1133" w:type="dxa"/>
          </w:tcPr>
          <w:p w:rsidR="006E01EF" w:rsidRDefault="006E01EF">
            <w:pPr>
              <w:pStyle w:val="ConsPlusNormal"/>
              <w:jc w:val="center"/>
            </w:pPr>
            <w:r>
              <w:t>54500,0</w:t>
            </w:r>
          </w:p>
        </w:tc>
        <w:tc>
          <w:tcPr>
            <w:tcW w:w="1133" w:type="dxa"/>
          </w:tcPr>
          <w:p w:rsidR="006E01EF" w:rsidRDefault="006E01EF">
            <w:pPr>
              <w:pStyle w:val="ConsPlusNormal"/>
              <w:jc w:val="center"/>
            </w:pPr>
            <w:r>
              <w:t>54251,0</w:t>
            </w:r>
          </w:p>
        </w:tc>
        <w:tc>
          <w:tcPr>
            <w:tcW w:w="1133" w:type="dxa"/>
          </w:tcPr>
          <w:p w:rsidR="006E01EF" w:rsidRDefault="006E01EF">
            <w:pPr>
              <w:pStyle w:val="ConsPlusNormal"/>
              <w:jc w:val="center"/>
            </w:pPr>
            <w:r>
              <w:t>54260,9</w:t>
            </w:r>
          </w:p>
        </w:tc>
        <w:tc>
          <w:tcPr>
            <w:tcW w:w="1133" w:type="dxa"/>
          </w:tcPr>
          <w:p w:rsidR="006E01EF" w:rsidRDefault="006E01EF">
            <w:pPr>
              <w:pStyle w:val="ConsPlusNormal"/>
              <w:jc w:val="center"/>
            </w:pPr>
            <w:r>
              <w:t>64165,0</w:t>
            </w:r>
          </w:p>
        </w:tc>
        <w:tc>
          <w:tcPr>
            <w:tcW w:w="1133" w:type="dxa"/>
          </w:tcPr>
          <w:p w:rsidR="006E01EF" w:rsidRDefault="006E01EF">
            <w:pPr>
              <w:pStyle w:val="ConsPlusNormal"/>
              <w:jc w:val="center"/>
            </w:pPr>
            <w:r>
              <w:t>64165,0</w:t>
            </w:r>
          </w:p>
        </w:tc>
        <w:tc>
          <w:tcPr>
            <w:tcW w:w="1133" w:type="dxa"/>
          </w:tcPr>
          <w:p w:rsidR="006E01EF" w:rsidRDefault="006E01EF">
            <w:pPr>
              <w:pStyle w:val="ConsPlusNormal"/>
              <w:jc w:val="center"/>
            </w:pPr>
            <w:r>
              <w:t>64165,0</w:t>
            </w:r>
          </w:p>
        </w:tc>
        <w:tc>
          <w:tcPr>
            <w:tcW w:w="1020" w:type="dxa"/>
          </w:tcPr>
          <w:p w:rsidR="006E01EF" w:rsidRDefault="006E01EF">
            <w:pPr>
              <w:pStyle w:val="ConsPlusNormal"/>
            </w:pPr>
          </w:p>
        </w:tc>
      </w:tr>
      <w:tr w:rsidR="006E01EF">
        <w:tc>
          <w:tcPr>
            <w:tcW w:w="1984" w:type="dxa"/>
          </w:tcPr>
          <w:p w:rsidR="006E01EF" w:rsidRDefault="006E01EF">
            <w:pPr>
              <w:pStyle w:val="ConsPlusNormal"/>
            </w:pPr>
            <w:r>
              <w:t>федерального бюджета &lt;*&gt;</w:t>
            </w:r>
          </w:p>
        </w:tc>
        <w:tc>
          <w:tcPr>
            <w:tcW w:w="1247" w:type="dxa"/>
          </w:tcPr>
          <w:p w:rsidR="006E01EF" w:rsidRDefault="006E01EF">
            <w:pPr>
              <w:pStyle w:val="ConsPlusNormal"/>
              <w:jc w:val="center"/>
            </w:pPr>
            <w:r>
              <w:t>487404,6</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87371,6</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69371,7</w:t>
            </w:r>
          </w:p>
        </w:tc>
        <w:tc>
          <w:tcPr>
            <w:tcW w:w="1133" w:type="dxa"/>
          </w:tcPr>
          <w:p w:rsidR="006E01EF" w:rsidRDefault="006E01EF">
            <w:pPr>
              <w:pStyle w:val="ConsPlusNormal"/>
              <w:jc w:val="center"/>
            </w:pPr>
            <w:r>
              <w:t>62906,1</w:t>
            </w:r>
          </w:p>
        </w:tc>
        <w:tc>
          <w:tcPr>
            <w:tcW w:w="1133" w:type="dxa"/>
          </w:tcPr>
          <w:p w:rsidR="006E01EF" w:rsidRDefault="006E01EF">
            <w:pPr>
              <w:pStyle w:val="ConsPlusNormal"/>
              <w:jc w:val="center"/>
            </w:pPr>
            <w:r>
              <w:t>21286,4</w:t>
            </w:r>
          </w:p>
        </w:tc>
        <w:tc>
          <w:tcPr>
            <w:tcW w:w="1133" w:type="dxa"/>
          </w:tcPr>
          <w:p w:rsidR="006E01EF" w:rsidRDefault="006E01EF">
            <w:pPr>
              <w:pStyle w:val="ConsPlusNormal"/>
              <w:jc w:val="center"/>
            </w:pPr>
            <w:r>
              <w:t>21823,4</w:t>
            </w:r>
          </w:p>
        </w:tc>
        <w:tc>
          <w:tcPr>
            <w:tcW w:w="1133" w:type="dxa"/>
          </w:tcPr>
          <w:p w:rsidR="006E01EF" w:rsidRDefault="006E01EF">
            <w:pPr>
              <w:pStyle w:val="ConsPlusNormal"/>
              <w:jc w:val="center"/>
            </w:pPr>
            <w:r>
              <w:t>20639,5</w:t>
            </w:r>
          </w:p>
        </w:tc>
        <w:tc>
          <w:tcPr>
            <w:tcW w:w="1133" w:type="dxa"/>
          </w:tcPr>
          <w:p w:rsidR="006E01EF" w:rsidRDefault="006E01EF">
            <w:pPr>
              <w:pStyle w:val="ConsPlusNormal"/>
              <w:jc w:val="center"/>
            </w:pPr>
            <w:r>
              <w:t>66341,2</w:t>
            </w:r>
          </w:p>
        </w:tc>
        <w:tc>
          <w:tcPr>
            <w:tcW w:w="1133" w:type="dxa"/>
          </w:tcPr>
          <w:p w:rsidR="006E01EF" w:rsidRDefault="006E01EF">
            <w:pPr>
              <w:pStyle w:val="ConsPlusNormal"/>
              <w:jc w:val="center"/>
            </w:pPr>
            <w:r>
              <w:t>69801,9</w:t>
            </w:r>
          </w:p>
        </w:tc>
        <w:tc>
          <w:tcPr>
            <w:tcW w:w="1133" w:type="dxa"/>
          </w:tcPr>
          <w:p w:rsidR="006E01EF" w:rsidRDefault="006E01EF">
            <w:pPr>
              <w:pStyle w:val="ConsPlusNormal"/>
              <w:jc w:val="center"/>
            </w:pPr>
            <w:r>
              <w:t>67862,8</w:t>
            </w:r>
          </w:p>
        </w:tc>
        <w:tc>
          <w:tcPr>
            <w:tcW w:w="1020" w:type="dxa"/>
          </w:tcPr>
          <w:p w:rsidR="006E01EF" w:rsidRDefault="006E01EF">
            <w:pPr>
              <w:pStyle w:val="ConsPlusNormal"/>
            </w:pPr>
          </w:p>
        </w:tc>
      </w:tr>
      <w:tr w:rsidR="006E01EF">
        <w:tc>
          <w:tcPr>
            <w:tcW w:w="1984" w:type="dxa"/>
          </w:tcPr>
          <w:p w:rsidR="006E01EF" w:rsidRDefault="006E01EF">
            <w:pPr>
              <w:pStyle w:val="ConsPlusNormal"/>
            </w:pPr>
            <w:r>
              <w:t>местных бюджетов &lt;*&gt;</w:t>
            </w:r>
          </w:p>
        </w:tc>
        <w:tc>
          <w:tcPr>
            <w:tcW w:w="1247" w:type="dxa"/>
          </w:tcPr>
          <w:p w:rsidR="006E01EF" w:rsidRDefault="006E01EF">
            <w:pPr>
              <w:pStyle w:val="ConsPlusNormal"/>
              <w:jc w:val="center"/>
            </w:pPr>
            <w:r>
              <w:t>27376,6</w:t>
            </w:r>
          </w:p>
        </w:tc>
        <w:tc>
          <w:tcPr>
            <w:tcW w:w="1133" w:type="dxa"/>
          </w:tcPr>
          <w:p w:rsidR="006E01EF" w:rsidRDefault="006E01EF">
            <w:pPr>
              <w:pStyle w:val="ConsPlusNormal"/>
              <w:jc w:val="center"/>
            </w:pPr>
            <w:r>
              <w:t>700,0</w:t>
            </w:r>
          </w:p>
        </w:tc>
        <w:tc>
          <w:tcPr>
            <w:tcW w:w="1133" w:type="dxa"/>
          </w:tcPr>
          <w:p w:rsidR="006E01EF" w:rsidRDefault="006E01EF">
            <w:pPr>
              <w:pStyle w:val="ConsPlusNormal"/>
              <w:jc w:val="center"/>
            </w:pPr>
            <w:r>
              <w:t>900,0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3168,7</w:t>
            </w:r>
          </w:p>
        </w:tc>
        <w:tc>
          <w:tcPr>
            <w:tcW w:w="1133" w:type="dxa"/>
          </w:tcPr>
          <w:p w:rsidR="006E01EF" w:rsidRDefault="006E01EF">
            <w:pPr>
              <w:pStyle w:val="ConsPlusNormal"/>
              <w:jc w:val="center"/>
            </w:pPr>
            <w:r>
              <w:t>3926,0</w:t>
            </w:r>
          </w:p>
        </w:tc>
        <w:tc>
          <w:tcPr>
            <w:tcW w:w="1133" w:type="dxa"/>
          </w:tcPr>
          <w:p w:rsidR="006E01EF" w:rsidRDefault="006E01EF">
            <w:pPr>
              <w:pStyle w:val="ConsPlusNormal"/>
              <w:jc w:val="center"/>
            </w:pPr>
            <w:r>
              <w:t>3992,6</w:t>
            </w:r>
          </w:p>
        </w:tc>
        <w:tc>
          <w:tcPr>
            <w:tcW w:w="1133" w:type="dxa"/>
          </w:tcPr>
          <w:p w:rsidR="006E01EF" w:rsidRDefault="006E01EF">
            <w:pPr>
              <w:pStyle w:val="ConsPlusNormal"/>
              <w:jc w:val="center"/>
            </w:pPr>
            <w:r>
              <w:t>2936,3</w:t>
            </w:r>
          </w:p>
        </w:tc>
        <w:tc>
          <w:tcPr>
            <w:tcW w:w="1133" w:type="dxa"/>
          </w:tcPr>
          <w:p w:rsidR="006E01EF" w:rsidRDefault="006E01EF">
            <w:pPr>
              <w:pStyle w:val="ConsPlusNormal"/>
              <w:jc w:val="center"/>
            </w:pPr>
            <w:r>
              <w:t>2753,0</w:t>
            </w:r>
          </w:p>
        </w:tc>
        <w:tc>
          <w:tcPr>
            <w:tcW w:w="1133" w:type="dxa"/>
          </w:tcPr>
          <w:p w:rsidR="006E01EF" w:rsidRDefault="006E01EF">
            <w:pPr>
              <w:pStyle w:val="ConsPlusNormal"/>
              <w:jc w:val="center"/>
            </w:pPr>
            <w:r>
              <w:t>3000,0</w:t>
            </w:r>
          </w:p>
        </w:tc>
        <w:tc>
          <w:tcPr>
            <w:tcW w:w="1133" w:type="dxa"/>
          </w:tcPr>
          <w:p w:rsidR="006E01EF" w:rsidRDefault="006E01EF">
            <w:pPr>
              <w:pStyle w:val="ConsPlusNormal"/>
              <w:jc w:val="center"/>
            </w:pPr>
            <w:r>
              <w:t>3000,0</w:t>
            </w:r>
          </w:p>
        </w:tc>
        <w:tc>
          <w:tcPr>
            <w:tcW w:w="1133" w:type="dxa"/>
          </w:tcPr>
          <w:p w:rsidR="006E01EF" w:rsidRDefault="006E01EF">
            <w:pPr>
              <w:pStyle w:val="ConsPlusNormal"/>
              <w:jc w:val="center"/>
            </w:pPr>
            <w:r>
              <w:t>3000,0</w:t>
            </w:r>
          </w:p>
        </w:tc>
        <w:tc>
          <w:tcPr>
            <w:tcW w:w="1020" w:type="dxa"/>
          </w:tcPr>
          <w:p w:rsidR="006E01EF" w:rsidRDefault="006E01EF">
            <w:pPr>
              <w:pStyle w:val="ConsPlusNormal"/>
            </w:pPr>
          </w:p>
        </w:tc>
      </w:tr>
      <w:tr w:rsidR="006E01EF">
        <w:tc>
          <w:tcPr>
            <w:tcW w:w="1984" w:type="dxa"/>
          </w:tcPr>
          <w:p w:rsidR="006E01EF" w:rsidRDefault="006E01EF">
            <w:pPr>
              <w:pStyle w:val="ConsPlusNormal"/>
            </w:pPr>
            <w:r>
              <w:t>внебюджетных источников &lt;*&gt;</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Капитальные вложения, в том числе из:</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областного бюджета</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федерального бюджета &lt;*&gt;</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местных бюджетов &lt;*&gt;</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внебюджетных источников &lt;*&gt;</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НИОКР &lt;**&gt;, в том числе из:</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lastRenderedPageBreak/>
              <w:t>областного бюджета</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федерального бюджета &lt;*&gt;</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местных бюджетов &lt;*&gt;</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внебюджетных источников &lt;*&gt;</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Прочие расходы,</w:t>
            </w:r>
          </w:p>
          <w:p w:rsidR="006E01EF" w:rsidRDefault="006E01EF">
            <w:pPr>
              <w:pStyle w:val="ConsPlusNormal"/>
            </w:pPr>
            <w:r>
              <w:t>в том числе из:</w:t>
            </w:r>
          </w:p>
        </w:tc>
        <w:tc>
          <w:tcPr>
            <w:tcW w:w="1247" w:type="dxa"/>
          </w:tcPr>
          <w:p w:rsidR="006E01EF" w:rsidRDefault="006E01EF">
            <w:pPr>
              <w:pStyle w:val="ConsPlusNormal"/>
              <w:jc w:val="center"/>
            </w:pPr>
            <w:r>
              <w:t>1254958,2</w:t>
            </w:r>
          </w:p>
        </w:tc>
        <w:tc>
          <w:tcPr>
            <w:tcW w:w="1133" w:type="dxa"/>
          </w:tcPr>
          <w:p w:rsidR="006E01EF" w:rsidRDefault="006E01EF">
            <w:pPr>
              <w:pStyle w:val="ConsPlusNormal"/>
              <w:jc w:val="center"/>
            </w:pPr>
            <w:r>
              <w:t>123700,0</w:t>
            </w:r>
          </w:p>
        </w:tc>
        <w:tc>
          <w:tcPr>
            <w:tcW w:w="1133" w:type="dxa"/>
          </w:tcPr>
          <w:p w:rsidR="006E01EF" w:rsidRDefault="006E01EF">
            <w:pPr>
              <w:pStyle w:val="ConsPlusNormal"/>
              <w:jc w:val="center"/>
            </w:pPr>
            <w:r>
              <w:t>146583,2</w:t>
            </w:r>
          </w:p>
        </w:tc>
        <w:tc>
          <w:tcPr>
            <w:tcW w:w="1133" w:type="dxa"/>
          </w:tcPr>
          <w:p w:rsidR="006E01EF" w:rsidRDefault="006E01EF">
            <w:pPr>
              <w:pStyle w:val="ConsPlusNormal"/>
              <w:jc w:val="center"/>
            </w:pPr>
            <w:r>
              <w:t>1158,5</w:t>
            </w:r>
          </w:p>
        </w:tc>
        <w:tc>
          <w:tcPr>
            <w:tcW w:w="1133" w:type="dxa"/>
          </w:tcPr>
          <w:p w:rsidR="006E01EF" w:rsidRDefault="006E01EF">
            <w:pPr>
              <w:pStyle w:val="ConsPlusNormal"/>
              <w:jc w:val="center"/>
            </w:pPr>
            <w:r>
              <w:t>224540,4</w:t>
            </w:r>
          </w:p>
        </w:tc>
        <w:tc>
          <w:tcPr>
            <w:tcW w:w="1133" w:type="dxa"/>
          </w:tcPr>
          <w:p w:rsidR="006E01EF" w:rsidRDefault="006E01EF">
            <w:pPr>
              <w:pStyle w:val="ConsPlusNormal"/>
              <w:jc w:val="center"/>
            </w:pPr>
            <w:r>
              <w:t>117032,1</w:t>
            </w:r>
          </w:p>
        </w:tc>
        <w:tc>
          <w:tcPr>
            <w:tcW w:w="1133" w:type="dxa"/>
          </w:tcPr>
          <w:p w:rsidR="006E01EF" w:rsidRDefault="006E01EF">
            <w:pPr>
              <w:pStyle w:val="ConsPlusNormal"/>
              <w:jc w:val="center"/>
            </w:pPr>
            <w:r>
              <w:t>79779,0</w:t>
            </w:r>
          </w:p>
        </w:tc>
        <w:tc>
          <w:tcPr>
            <w:tcW w:w="1133" w:type="dxa"/>
          </w:tcPr>
          <w:p w:rsidR="006E01EF" w:rsidRDefault="006E01EF">
            <w:pPr>
              <w:pStyle w:val="ConsPlusNormal"/>
              <w:jc w:val="center"/>
            </w:pPr>
            <w:r>
              <w:t>79010,7</w:t>
            </w:r>
          </w:p>
        </w:tc>
        <w:tc>
          <w:tcPr>
            <w:tcW w:w="1133" w:type="dxa"/>
          </w:tcPr>
          <w:p w:rsidR="006E01EF" w:rsidRDefault="006E01EF">
            <w:pPr>
              <w:pStyle w:val="ConsPlusNormal"/>
              <w:jc w:val="center"/>
            </w:pPr>
            <w:r>
              <w:t>77653,4</w:t>
            </w:r>
          </w:p>
        </w:tc>
        <w:tc>
          <w:tcPr>
            <w:tcW w:w="1133" w:type="dxa"/>
          </w:tcPr>
          <w:p w:rsidR="006E01EF" w:rsidRDefault="006E01EF">
            <w:pPr>
              <w:pStyle w:val="ConsPlusNormal"/>
              <w:jc w:val="center"/>
            </w:pPr>
            <w:r>
              <w:t>133506,2</w:t>
            </w:r>
          </w:p>
        </w:tc>
        <w:tc>
          <w:tcPr>
            <w:tcW w:w="1133" w:type="dxa"/>
          </w:tcPr>
          <w:p w:rsidR="006E01EF" w:rsidRDefault="006E01EF">
            <w:pPr>
              <w:pStyle w:val="ConsPlusNormal"/>
              <w:jc w:val="center"/>
            </w:pPr>
            <w:r>
              <w:t>136966,9</w:t>
            </w:r>
          </w:p>
        </w:tc>
        <w:tc>
          <w:tcPr>
            <w:tcW w:w="1133" w:type="dxa"/>
          </w:tcPr>
          <w:p w:rsidR="006E01EF" w:rsidRDefault="006E01EF">
            <w:pPr>
              <w:pStyle w:val="ConsPlusNormal"/>
              <w:jc w:val="center"/>
            </w:pPr>
            <w:r>
              <w:t>135027,8</w:t>
            </w:r>
          </w:p>
        </w:tc>
        <w:tc>
          <w:tcPr>
            <w:tcW w:w="1020" w:type="dxa"/>
          </w:tcPr>
          <w:p w:rsidR="006E01EF" w:rsidRDefault="006E01EF">
            <w:pPr>
              <w:pStyle w:val="ConsPlusNormal"/>
            </w:pPr>
          </w:p>
        </w:tc>
      </w:tr>
      <w:tr w:rsidR="006E01EF">
        <w:tc>
          <w:tcPr>
            <w:tcW w:w="1984" w:type="dxa"/>
          </w:tcPr>
          <w:p w:rsidR="006E01EF" w:rsidRDefault="006E01EF">
            <w:pPr>
              <w:pStyle w:val="ConsPlusNormal"/>
            </w:pPr>
            <w:r>
              <w:t>областного бюджета</w:t>
            </w:r>
          </w:p>
        </w:tc>
        <w:tc>
          <w:tcPr>
            <w:tcW w:w="1247" w:type="dxa"/>
          </w:tcPr>
          <w:p w:rsidR="006E01EF" w:rsidRDefault="006E01EF">
            <w:pPr>
              <w:pStyle w:val="ConsPlusNormal"/>
              <w:jc w:val="center"/>
            </w:pPr>
            <w:r>
              <w:t>740177,0</w:t>
            </w:r>
          </w:p>
        </w:tc>
        <w:tc>
          <w:tcPr>
            <w:tcW w:w="1133" w:type="dxa"/>
          </w:tcPr>
          <w:p w:rsidR="006E01EF" w:rsidRDefault="006E01EF">
            <w:pPr>
              <w:pStyle w:val="ConsPlusNormal"/>
              <w:jc w:val="center"/>
            </w:pPr>
            <w:r>
              <w:t>123000,0</w:t>
            </w:r>
          </w:p>
        </w:tc>
        <w:tc>
          <w:tcPr>
            <w:tcW w:w="1133" w:type="dxa"/>
          </w:tcPr>
          <w:p w:rsidR="006E01EF" w:rsidRDefault="006E01EF">
            <w:pPr>
              <w:pStyle w:val="ConsPlusNormal"/>
              <w:jc w:val="center"/>
            </w:pPr>
            <w:r>
              <w:t>58311,6</w:t>
            </w:r>
          </w:p>
        </w:tc>
        <w:tc>
          <w:tcPr>
            <w:tcW w:w="1133" w:type="dxa"/>
          </w:tcPr>
          <w:p w:rsidR="006E01EF" w:rsidRDefault="006E01EF">
            <w:pPr>
              <w:pStyle w:val="ConsPlusNormal"/>
              <w:jc w:val="center"/>
            </w:pPr>
            <w:r>
              <w:t>1158,5</w:t>
            </w:r>
          </w:p>
        </w:tc>
        <w:tc>
          <w:tcPr>
            <w:tcW w:w="1133" w:type="dxa"/>
          </w:tcPr>
          <w:p w:rsidR="006E01EF" w:rsidRDefault="006E01EF">
            <w:pPr>
              <w:pStyle w:val="ConsPlusNormal"/>
              <w:jc w:val="center"/>
            </w:pPr>
            <w:r>
              <w:t>152000,0</w:t>
            </w:r>
          </w:p>
        </w:tc>
        <w:tc>
          <w:tcPr>
            <w:tcW w:w="1133" w:type="dxa"/>
          </w:tcPr>
          <w:p w:rsidR="006E01EF" w:rsidRDefault="006E01EF">
            <w:pPr>
              <w:pStyle w:val="ConsPlusNormal"/>
              <w:jc w:val="center"/>
            </w:pPr>
            <w:r>
              <w:t>50200,0</w:t>
            </w:r>
          </w:p>
        </w:tc>
        <w:tc>
          <w:tcPr>
            <w:tcW w:w="1133" w:type="dxa"/>
          </w:tcPr>
          <w:p w:rsidR="006E01EF" w:rsidRDefault="006E01EF">
            <w:pPr>
              <w:pStyle w:val="ConsPlusNormal"/>
              <w:jc w:val="center"/>
            </w:pPr>
            <w:r>
              <w:t>54500,0</w:t>
            </w:r>
          </w:p>
        </w:tc>
        <w:tc>
          <w:tcPr>
            <w:tcW w:w="1133" w:type="dxa"/>
          </w:tcPr>
          <w:p w:rsidR="006E01EF" w:rsidRDefault="006E01EF">
            <w:pPr>
              <w:pStyle w:val="ConsPlusNormal"/>
              <w:jc w:val="center"/>
            </w:pPr>
            <w:r>
              <w:t>54251,0</w:t>
            </w:r>
          </w:p>
        </w:tc>
        <w:tc>
          <w:tcPr>
            <w:tcW w:w="1133" w:type="dxa"/>
          </w:tcPr>
          <w:p w:rsidR="006E01EF" w:rsidRDefault="006E01EF">
            <w:pPr>
              <w:pStyle w:val="ConsPlusNormal"/>
              <w:jc w:val="center"/>
            </w:pPr>
            <w:r>
              <w:t>54260,9</w:t>
            </w:r>
          </w:p>
        </w:tc>
        <w:tc>
          <w:tcPr>
            <w:tcW w:w="1133" w:type="dxa"/>
          </w:tcPr>
          <w:p w:rsidR="006E01EF" w:rsidRDefault="006E01EF">
            <w:pPr>
              <w:pStyle w:val="ConsPlusNormal"/>
              <w:jc w:val="center"/>
            </w:pPr>
            <w:r>
              <w:t>64165,0</w:t>
            </w:r>
          </w:p>
        </w:tc>
        <w:tc>
          <w:tcPr>
            <w:tcW w:w="1133" w:type="dxa"/>
          </w:tcPr>
          <w:p w:rsidR="006E01EF" w:rsidRDefault="006E01EF">
            <w:pPr>
              <w:pStyle w:val="ConsPlusNormal"/>
              <w:jc w:val="center"/>
            </w:pPr>
            <w:r>
              <w:t>64165,0</w:t>
            </w:r>
          </w:p>
        </w:tc>
        <w:tc>
          <w:tcPr>
            <w:tcW w:w="1133" w:type="dxa"/>
          </w:tcPr>
          <w:p w:rsidR="006E01EF" w:rsidRDefault="006E01EF">
            <w:pPr>
              <w:pStyle w:val="ConsPlusNormal"/>
              <w:jc w:val="center"/>
            </w:pPr>
            <w:r>
              <w:t>64165,0</w:t>
            </w:r>
          </w:p>
        </w:tc>
        <w:tc>
          <w:tcPr>
            <w:tcW w:w="1020" w:type="dxa"/>
          </w:tcPr>
          <w:p w:rsidR="006E01EF" w:rsidRDefault="006E01EF">
            <w:pPr>
              <w:pStyle w:val="ConsPlusNormal"/>
            </w:pPr>
          </w:p>
        </w:tc>
      </w:tr>
      <w:tr w:rsidR="006E01EF">
        <w:tc>
          <w:tcPr>
            <w:tcW w:w="1984" w:type="dxa"/>
          </w:tcPr>
          <w:p w:rsidR="006E01EF" w:rsidRDefault="006E01EF">
            <w:pPr>
              <w:pStyle w:val="ConsPlusNormal"/>
            </w:pPr>
            <w:r>
              <w:t>федерального бюджета &lt;*&gt;</w:t>
            </w:r>
          </w:p>
        </w:tc>
        <w:tc>
          <w:tcPr>
            <w:tcW w:w="1247" w:type="dxa"/>
          </w:tcPr>
          <w:p w:rsidR="006E01EF" w:rsidRDefault="006E01EF">
            <w:pPr>
              <w:pStyle w:val="ConsPlusNormal"/>
              <w:jc w:val="center"/>
            </w:pPr>
            <w:r>
              <w:t>487404,6</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87371,6</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69371,7</w:t>
            </w:r>
          </w:p>
        </w:tc>
        <w:tc>
          <w:tcPr>
            <w:tcW w:w="1133" w:type="dxa"/>
          </w:tcPr>
          <w:p w:rsidR="006E01EF" w:rsidRDefault="006E01EF">
            <w:pPr>
              <w:pStyle w:val="ConsPlusNormal"/>
              <w:jc w:val="center"/>
            </w:pPr>
            <w:r>
              <w:t>62906,1</w:t>
            </w:r>
          </w:p>
        </w:tc>
        <w:tc>
          <w:tcPr>
            <w:tcW w:w="1133" w:type="dxa"/>
          </w:tcPr>
          <w:p w:rsidR="006E01EF" w:rsidRDefault="006E01EF">
            <w:pPr>
              <w:pStyle w:val="ConsPlusNormal"/>
              <w:jc w:val="center"/>
            </w:pPr>
            <w:r>
              <w:t>21286,4</w:t>
            </w:r>
          </w:p>
        </w:tc>
        <w:tc>
          <w:tcPr>
            <w:tcW w:w="1133" w:type="dxa"/>
          </w:tcPr>
          <w:p w:rsidR="006E01EF" w:rsidRDefault="006E01EF">
            <w:pPr>
              <w:pStyle w:val="ConsPlusNormal"/>
              <w:jc w:val="center"/>
            </w:pPr>
            <w:r>
              <w:t>21823,4</w:t>
            </w:r>
          </w:p>
        </w:tc>
        <w:tc>
          <w:tcPr>
            <w:tcW w:w="1133" w:type="dxa"/>
          </w:tcPr>
          <w:p w:rsidR="006E01EF" w:rsidRDefault="006E01EF">
            <w:pPr>
              <w:pStyle w:val="ConsPlusNormal"/>
              <w:jc w:val="center"/>
            </w:pPr>
            <w:r>
              <w:t>20639,5</w:t>
            </w:r>
          </w:p>
        </w:tc>
        <w:tc>
          <w:tcPr>
            <w:tcW w:w="1133" w:type="dxa"/>
          </w:tcPr>
          <w:p w:rsidR="006E01EF" w:rsidRDefault="006E01EF">
            <w:pPr>
              <w:pStyle w:val="ConsPlusNormal"/>
              <w:jc w:val="center"/>
            </w:pPr>
            <w:r>
              <w:t>66341,2</w:t>
            </w:r>
          </w:p>
        </w:tc>
        <w:tc>
          <w:tcPr>
            <w:tcW w:w="1133" w:type="dxa"/>
          </w:tcPr>
          <w:p w:rsidR="006E01EF" w:rsidRDefault="006E01EF">
            <w:pPr>
              <w:pStyle w:val="ConsPlusNormal"/>
              <w:jc w:val="center"/>
            </w:pPr>
            <w:r>
              <w:t>69801,9</w:t>
            </w:r>
          </w:p>
        </w:tc>
        <w:tc>
          <w:tcPr>
            <w:tcW w:w="1133" w:type="dxa"/>
          </w:tcPr>
          <w:p w:rsidR="006E01EF" w:rsidRDefault="006E01EF">
            <w:pPr>
              <w:pStyle w:val="ConsPlusNormal"/>
              <w:jc w:val="center"/>
            </w:pPr>
            <w:r>
              <w:t>67862,8</w:t>
            </w:r>
          </w:p>
        </w:tc>
        <w:tc>
          <w:tcPr>
            <w:tcW w:w="1020" w:type="dxa"/>
          </w:tcPr>
          <w:p w:rsidR="006E01EF" w:rsidRDefault="006E01EF">
            <w:pPr>
              <w:pStyle w:val="ConsPlusNormal"/>
            </w:pPr>
          </w:p>
        </w:tc>
      </w:tr>
      <w:tr w:rsidR="006E01EF">
        <w:tc>
          <w:tcPr>
            <w:tcW w:w="1984" w:type="dxa"/>
          </w:tcPr>
          <w:p w:rsidR="006E01EF" w:rsidRDefault="006E01EF">
            <w:pPr>
              <w:pStyle w:val="ConsPlusNormal"/>
            </w:pPr>
            <w:r>
              <w:t>местных бюджетов &lt;*&gt;</w:t>
            </w:r>
          </w:p>
        </w:tc>
        <w:tc>
          <w:tcPr>
            <w:tcW w:w="1247" w:type="dxa"/>
          </w:tcPr>
          <w:p w:rsidR="006E01EF" w:rsidRDefault="006E01EF">
            <w:pPr>
              <w:pStyle w:val="ConsPlusNormal"/>
              <w:jc w:val="center"/>
            </w:pPr>
            <w:r>
              <w:t>27376,6</w:t>
            </w:r>
          </w:p>
        </w:tc>
        <w:tc>
          <w:tcPr>
            <w:tcW w:w="1133" w:type="dxa"/>
          </w:tcPr>
          <w:p w:rsidR="006E01EF" w:rsidRDefault="006E01EF">
            <w:pPr>
              <w:pStyle w:val="ConsPlusNormal"/>
              <w:jc w:val="center"/>
            </w:pPr>
            <w:r>
              <w:t>700,0</w:t>
            </w:r>
          </w:p>
        </w:tc>
        <w:tc>
          <w:tcPr>
            <w:tcW w:w="1133" w:type="dxa"/>
          </w:tcPr>
          <w:p w:rsidR="006E01EF" w:rsidRDefault="006E01EF">
            <w:pPr>
              <w:pStyle w:val="ConsPlusNormal"/>
              <w:jc w:val="center"/>
            </w:pPr>
            <w:r>
              <w:t>900,0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3168,7</w:t>
            </w:r>
          </w:p>
        </w:tc>
        <w:tc>
          <w:tcPr>
            <w:tcW w:w="1133" w:type="dxa"/>
          </w:tcPr>
          <w:p w:rsidR="006E01EF" w:rsidRDefault="006E01EF">
            <w:pPr>
              <w:pStyle w:val="ConsPlusNormal"/>
              <w:jc w:val="center"/>
            </w:pPr>
            <w:r>
              <w:t>3926,0</w:t>
            </w:r>
          </w:p>
        </w:tc>
        <w:tc>
          <w:tcPr>
            <w:tcW w:w="1133" w:type="dxa"/>
          </w:tcPr>
          <w:p w:rsidR="006E01EF" w:rsidRDefault="006E01EF">
            <w:pPr>
              <w:pStyle w:val="ConsPlusNormal"/>
              <w:jc w:val="center"/>
            </w:pPr>
            <w:r>
              <w:t>3992,6</w:t>
            </w:r>
          </w:p>
        </w:tc>
        <w:tc>
          <w:tcPr>
            <w:tcW w:w="1133" w:type="dxa"/>
          </w:tcPr>
          <w:p w:rsidR="006E01EF" w:rsidRDefault="006E01EF">
            <w:pPr>
              <w:pStyle w:val="ConsPlusNormal"/>
              <w:jc w:val="center"/>
            </w:pPr>
            <w:r>
              <w:t>2936,3</w:t>
            </w:r>
          </w:p>
        </w:tc>
        <w:tc>
          <w:tcPr>
            <w:tcW w:w="1133" w:type="dxa"/>
          </w:tcPr>
          <w:p w:rsidR="006E01EF" w:rsidRDefault="006E01EF">
            <w:pPr>
              <w:pStyle w:val="ConsPlusNormal"/>
              <w:jc w:val="center"/>
            </w:pPr>
            <w:r>
              <w:t>2753,0</w:t>
            </w:r>
          </w:p>
        </w:tc>
        <w:tc>
          <w:tcPr>
            <w:tcW w:w="1133" w:type="dxa"/>
          </w:tcPr>
          <w:p w:rsidR="006E01EF" w:rsidRDefault="006E01EF">
            <w:pPr>
              <w:pStyle w:val="ConsPlusNormal"/>
              <w:jc w:val="center"/>
            </w:pPr>
            <w:r>
              <w:t>3000,0</w:t>
            </w:r>
          </w:p>
        </w:tc>
        <w:tc>
          <w:tcPr>
            <w:tcW w:w="1133" w:type="dxa"/>
          </w:tcPr>
          <w:p w:rsidR="006E01EF" w:rsidRDefault="006E01EF">
            <w:pPr>
              <w:pStyle w:val="ConsPlusNormal"/>
              <w:jc w:val="center"/>
            </w:pPr>
            <w:r>
              <w:t>3000,0</w:t>
            </w:r>
          </w:p>
        </w:tc>
        <w:tc>
          <w:tcPr>
            <w:tcW w:w="1133" w:type="dxa"/>
          </w:tcPr>
          <w:p w:rsidR="006E01EF" w:rsidRDefault="006E01EF">
            <w:pPr>
              <w:pStyle w:val="ConsPlusNormal"/>
              <w:jc w:val="center"/>
            </w:pPr>
            <w:r>
              <w:t>3000,0</w:t>
            </w:r>
          </w:p>
        </w:tc>
        <w:tc>
          <w:tcPr>
            <w:tcW w:w="1020" w:type="dxa"/>
          </w:tcPr>
          <w:p w:rsidR="006E01EF" w:rsidRDefault="006E01EF">
            <w:pPr>
              <w:pStyle w:val="ConsPlusNormal"/>
            </w:pPr>
          </w:p>
        </w:tc>
      </w:tr>
      <w:tr w:rsidR="006E01EF">
        <w:tc>
          <w:tcPr>
            <w:tcW w:w="1984" w:type="dxa"/>
          </w:tcPr>
          <w:p w:rsidR="006E01EF" w:rsidRDefault="006E01EF">
            <w:pPr>
              <w:pStyle w:val="ConsPlusNormal"/>
            </w:pPr>
            <w:r>
              <w:t>внебюджетных источников &lt;*&gt;</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Всего налоговых расходов</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ВСЕГО ПО ПРОГРАММЕ:</w:t>
            </w:r>
          </w:p>
        </w:tc>
        <w:tc>
          <w:tcPr>
            <w:tcW w:w="1247" w:type="dxa"/>
          </w:tcPr>
          <w:p w:rsidR="006E01EF" w:rsidRDefault="006E01EF">
            <w:pPr>
              <w:pStyle w:val="ConsPlusNormal"/>
              <w:jc w:val="center"/>
            </w:pPr>
            <w:r>
              <w:t>1254958,2</w:t>
            </w:r>
          </w:p>
        </w:tc>
        <w:tc>
          <w:tcPr>
            <w:tcW w:w="1133" w:type="dxa"/>
          </w:tcPr>
          <w:p w:rsidR="006E01EF" w:rsidRDefault="006E01EF">
            <w:pPr>
              <w:pStyle w:val="ConsPlusNormal"/>
              <w:jc w:val="center"/>
            </w:pPr>
            <w:r>
              <w:t>123700,0</w:t>
            </w:r>
          </w:p>
        </w:tc>
        <w:tc>
          <w:tcPr>
            <w:tcW w:w="1133" w:type="dxa"/>
          </w:tcPr>
          <w:p w:rsidR="006E01EF" w:rsidRDefault="006E01EF">
            <w:pPr>
              <w:pStyle w:val="ConsPlusNormal"/>
              <w:jc w:val="center"/>
            </w:pPr>
            <w:r>
              <w:t>146583,2</w:t>
            </w:r>
          </w:p>
        </w:tc>
        <w:tc>
          <w:tcPr>
            <w:tcW w:w="1133" w:type="dxa"/>
          </w:tcPr>
          <w:p w:rsidR="006E01EF" w:rsidRDefault="006E01EF">
            <w:pPr>
              <w:pStyle w:val="ConsPlusNormal"/>
              <w:jc w:val="center"/>
            </w:pPr>
            <w:r>
              <w:t>1158,5</w:t>
            </w:r>
          </w:p>
        </w:tc>
        <w:tc>
          <w:tcPr>
            <w:tcW w:w="1133" w:type="dxa"/>
          </w:tcPr>
          <w:p w:rsidR="006E01EF" w:rsidRDefault="006E01EF">
            <w:pPr>
              <w:pStyle w:val="ConsPlusNormal"/>
              <w:jc w:val="center"/>
            </w:pPr>
            <w:r>
              <w:t>224540,4</w:t>
            </w:r>
          </w:p>
        </w:tc>
        <w:tc>
          <w:tcPr>
            <w:tcW w:w="1133" w:type="dxa"/>
          </w:tcPr>
          <w:p w:rsidR="006E01EF" w:rsidRDefault="006E01EF">
            <w:pPr>
              <w:pStyle w:val="ConsPlusNormal"/>
              <w:jc w:val="center"/>
            </w:pPr>
            <w:r>
              <w:t>117032,1</w:t>
            </w:r>
          </w:p>
        </w:tc>
        <w:tc>
          <w:tcPr>
            <w:tcW w:w="1133" w:type="dxa"/>
          </w:tcPr>
          <w:p w:rsidR="006E01EF" w:rsidRDefault="006E01EF">
            <w:pPr>
              <w:pStyle w:val="ConsPlusNormal"/>
              <w:jc w:val="center"/>
            </w:pPr>
            <w:r>
              <w:t>79779,0</w:t>
            </w:r>
          </w:p>
        </w:tc>
        <w:tc>
          <w:tcPr>
            <w:tcW w:w="1133" w:type="dxa"/>
          </w:tcPr>
          <w:p w:rsidR="006E01EF" w:rsidRDefault="006E01EF">
            <w:pPr>
              <w:pStyle w:val="ConsPlusNormal"/>
              <w:jc w:val="center"/>
            </w:pPr>
            <w:r>
              <w:t>79010,7</w:t>
            </w:r>
          </w:p>
        </w:tc>
        <w:tc>
          <w:tcPr>
            <w:tcW w:w="1133" w:type="dxa"/>
          </w:tcPr>
          <w:p w:rsidR="006E01EF" w:rsidRDefault="006E01EF">
            <w:pPr>
              <w:pStyle w:val="ConsPlusNormal"/>
              <w:jc w:val="center"/>
            </w:pPr>
            <w:r>
              <w:t>77653,4</w:t>
            </w:r>
          </w:p>
        </w:tc>
        <w:tc>
          <w:tcPr>
            <w:tcW w:w="1133" w:type="dxa"/>
          </w:tcPr>
          <w:p w:rsidR="006E01EF" w:rsidRDefault="006E01EF">
            <w:pPr>
              <w:pStyle w:val="ConsPlusNormal"/>
              <w:jc w:val="center"/>
            </w:pPr>
            <w:r>
              <w:t>133506,2</w:t>
            </w:r>
          </w:p>
        </w:tc>
        <w:tc>
          <w:tcPr>
            <w:tcW w:w="1133" w:type="dxa"/>
          </w:tcPr>
          <w:p w:rsidR="006E01EF" w:rsidRDefault="006E01EF">
            <w:pPr>
              <w:pStyle w:val="ConsPlusNormal"/>
              <w:jc w:val="center"/>
            </w:pPr>
            <w:r>
              <w:t>136966,9</w:t>
            </w:r>
          </w:p>
        </w:tc>
        <w:tc>
          <w:tcPr>
            <w:tcW w:w="1133" w:type="dxa"/>
          </w:tcPr>
          <w:p w:rsidR="006E01EF" w:rsidRDefault="006E01EF">
            <w:pPr>
              <w:pStyle w:val="ConsPlusNormal"/>
              <w:jc w:val="center"/>
            </w:pPr>
            <w:r>
              <w:t>135027,8</w:t>
            </w:r>
          </w:p>
        </w:tc>
        <w:tc>
          <w:tcPr>
            <w:tcW w:w="1020" w:type="dxa"/>
          </w:tcPr>
          <w:p w:rsidR="006E01EF" w:rsidRDefault="006E01EF">
            <w:pPr>
              <w:pStyle w:val="ConsPlusNormal"/>
            </w:pPr>
          </w:p>
        </w:tc>
      </w:tr>
      <w:tr w:rsidR="006E01EF">
        <w:tc>
          <w:tcPr>
            <w:tcW w:w="1984" w:type="dxa"/>
          </w:tcPr>
          <w:p w:rsidR="006E01EF" w:rsidRDefault="006E01EF">
            <w:pPr>
              <w:pStyle w:val="ConsPlusNormal"/>
            </w:pPr>
            <w:r>
              <w:t>Всего финансовых затрат, в том числе из:</w:t>
            </w:r>
          </w:p>
        </w:tc>
        <w:tc>
          <w:tcPr>
            <w:tcW w:w="1247" w:type="dxa"/>
          </w:tcPr>
          <w:p w:rsidR="006E01EF" w:rsidRDefault="006E01EF">
            <w:pPr>
              <w:pStyle w:val="ConsPlusNormal"/>
              <w:jc w:val="center"/>
            </w:pPr>
            <w:r>
              <w:t>1254958,2</w:t>
            </w:r>
          </w:p>
        </w:tc>
        <w:tc>
          <w:tcPr>
            <w:tcW w:w="1133" w:type="dxa"/>
          </w:tcPr>
          <w:p w:rsidR="006E01EF" w:rsidRDefault="006E01EF">
            <w:pPr>
              <w:pStyle w:val="ConsPlusNormal"/>
              <w:jc w:val="center"/>
            </w:pPr>
            <w:r>
              <w:t>123700,0</w:t>
            </w:r>
          </w:p>
        </w:tc>
        <w:tc>
          <w:tcPr>
            <w:tcW w:w="1133" w:type="dxa"/>
          </w:tcPr>
          <w:p w:rsidR="006E01EF" w:rsidRDefault="006E01EF">
            <w:pPr>
              <w:pStyle w:val="ConsPlusNormal"/>
              <w:jc w:val="center"/>
            </w:pPr>
            <w:r>
              <w:t>146583,2</w:t>
            </w:r>
          </w:p>
        </w:tc>
        <w:tc>
          <w:tcPr>
            <w:tcW w:w="1133" w:type="dxa"/>
          </w:tcPr>
          <w:p w:rsidR="006E01EF" w:rsidRDefault="006E01EF">
            <w:pPr>
              <w:pStyle w:val="ConsPlusNormal"/>
              <w:jc w:val="center"/>
            </w:pPr>
            <w:r>
              <w:t>1158,5</w:t>
            </w:r>
          </w:p>
        </w:tc>
        <w:tc>
          <w:tcPr>
            <w:tcW w:w="1133" w:type="dxa"/>
          </w:tcPr>
          <w:p w:rsidR="006E01EF" w:rsidRDefault="006E01EF">
            <w:pPr>
              <w:pStyle w:val="ConsPlusNormal"/>
              <w:jc w:val="center"/>
            </w:pPr>
            <w:r>
              <w:t>224540,4</w:t>
            </w:r>
          </w:p>
        </w:tc>
        <w:tc>
          <w:tcPr>
            <w:tcW w:w="1133" w:type="dxa"/>
          </w:tcPr>
          <w:p w:rsidR="006E01EF" w:rsidRDefault="006E01EF">
            <w:pPr>
              <w:pStyle w:val="ConsPlusNormal"/>
              <w:jc w:val="center"/>
            </w:pPr>
            <w:r>
              <w:t>117032,1</w:t>
            </w:r>
          </w:p>
        </w:tc>
        <w:tc>
          <w:tcPr>
            <w:tcW w:w="1133" w:type="dxa"/>
          </w:tcPr>
          <w:p w:rsidR="006E01EF" w:rsidRDefault="006E01EF">
            <w:pPr>
              <w:pStyle w:val="ConsPlusNormal"/>
              <w:jc w:val="center"/>
            </w:pPr>
            <w:r>
              <w:t>79779,0</w:t>
            </w:r>
          </w:p>
        </w:tc>
        <w:tc>
          <w:tcPr>
            <w:tcW w:w="1133" w:type="dxa"/>
          </w:tcPr>
          <w:p w:rsidR="006E01EF" w:rsidRDefault="006E01EF">
            <w:pPr>
              <w:pStyle w:val="ConsPlusNormal"/>
              <w:jc w:val="center"/>
            </w:pPr>
            <w:r>
              <w:t>79010,7</w:t>
            </w:r>
          </w:p>
        </w:tc>
        <w:tc>
          <w:tcPr>
            <w:tcW w:w="1133" w:type="dxa"/>
          </w:tcPr>
          <w:p w:rsidR="006E01EF" w:rsidRDefault="006E01EF">
            <w:pPr>
              <w:pStyle w:val="ConsPlusNormal"/>
              <w:jc w:val="center"/>
            </w:pPr>
            <w:r>
              <w:t>77653,4</w:t>
            </w:r>
          </w:p>
        </w:tc>
        <w:tc>
          <w:tcPr>
            <w:tcW w:w="1133" w:type="dxa"/>
          </w:tcPr>
          <w:p w:rsidR="006E01EF" w:rsidRDefault="006E01EF">
            <w:pPr>
              <w:pStyle w:val="ConsPlusNormal"/>
              <w:jc w:val="center"/>
            </w:pPr>
            <w:r>
              <w:t>133506,2</w:t>
            </w:r>
          </w:p>
        </w:tc>
        <w:tc>
          <w:tcPr>
            <w:tcW w:w="1133" w:type="dxa"/>
          </w:tcPr>
          <w:p w:rsidR="006E01EF" w:rsidRDefault="006E01EF">
            <w:pPr>
              <w:pStyle w:val="ConsPlusNormal"/>
              <w:jc w:val="center"/>
            </w:pPr>
            <w:r>
              <w:t>136966,9</w:t>
            </w:r>
          </w:p>
        </w:tc>
        <w:tc>
          <w:tcPr>
            <w:tcW w:w="1133" w:type="dxa"/>
          </w:tcPr>
          <w:p w:rsidR="006E01EF" w:rsidRDefault="006E01EF">
            <w:pPr>
              <w:pStyle w:val="ConsPlusNormal"/>
              <w:jc w:val="center"/>
            </w:pPr>
            <w:r>
              <w:t>135027,8</w:t>
            </w:r>
          </w:p>
        </w:tc>
        <w:tc>
          <w:tcPr>
            <w:tcW w:w="1020" w:type="dxa"/>
          </w:tcPr>
          <w:p w:rsidR="006E01EF" w:rsidRDefault="006E01EF">
            <w:pPr>
              <w:pStyle w:val="ConsPlusNormal"/>
            </w:pPr>
          </w:p>
        </w:tc>
      </w:tr>
      <w:tr w:rsidR="006E01EF">
        <w:tc>
          <w:tcPr>
            <w:tcW w:w="1984" w:type="dxa"/>
          </w:tcPr>
          <w:p w:rsidR="006E01EF" w:rsidRDefault="006E01EF">
            <w:pPr>
              <w:pStyle w:val="ConsPlusNormal"/>
            </w:pPr>
            <w:r>
              <w:lastRenderedPageBreak/>
              <w:t>областного бюджета</w:t>
            </w:r>
          </w:p>
        </w:tc>
        <w:tc>
          <w:tcPr>
            <w:tcW w:w="1247" w:type="dxa"/>
          </w:tcPr>
          <w:p w:rsidR="006E01EF" w:rsidRDefault="006E01EF">
            <w:pPr>
              <w:pStyle w:val="ConsPlusNormal"/>
              <w:jc w:val="center"/>
            </w:pPr>
            <w:r>
              <w:t>740177,0</w:t>
            </w:r>
          </w:p>
        </w:tc>
        <w:tc>
          <w:tcPr>
            <w:tcW w:w="1133" w:type="dxa"/>
          </w:tcPr>
          <w:p w:rsidR="006E01EF" w:rsidRDefault="006E01EF">
            <w:pPr>
              <w:pStyle w:val="ConsPlusNormal"/>
              <w:jc w:val="center"/>
            </w:pPr>
            <w:r>
              <w:t>123000,0</w:t>
            </w:r>
          </w:p>
        </w:tc>
        <w:tc>
          <w:tcPr>
            <w:tcW w:w="1133" w:type="dxa"/>
          </w:tcPr>
          <w:p w:rsidR="006E01EF" w:rsidRDefault="006E01EF">
            <w:pPr>
              <w:pStyle w:val="ConsPlusNormal"/>
              <w:jc w:val="center"/>
            </w:pPr>
            <w:r>
              <w:t>58311,6</w:t>
            </w:r>
          </w:p>
        </w:tc>
        <w:tc>
          <w:tcPr>
            <w:tcW w:w="1133" w:type="dxa"/>
          </w:tcPr>
          <w:p w:rsidR="006E01EF" w:rsidRDefault="006E01EF">
            <w:pPr>
              <w:pStyle w:val="ConsPlusNormal"/>
              <w:jc w:val="center"/>
            </w:pPr>
            <w:r>
              <w:t>1158,5</w:t>
            </w:r>
          </w:p>
        </w:tc>
        <w:tc>
          <w:tcPr>
            <w:tcW w:w="1133" w:type="dxa"/>
          </w:tcPr>
          <w:p w:rsidR="006E01EF" w:rsidRDefault="006E01EF">
            <w:pPr>
              <w:pStyle w:val="ConsPlusNormal"/>
              <w:jc w:val="center"/>
            </w:pPr>
            <w:r>
              <w:t>152000,0</w:t>
            </w:r>
          </w:p>
        </w:tc>
        <w:tc>
          <w:tcPr>
            <w:tcW w:w="1133" w:type="dxa"/>
          </w:tcPr>
          <w:p w:rsidR="006E01EF" w:rsidRDefault="006E01EF">
            <w:pPr>
              <w:pStyle w:val="ConsPlusNormal"/>
              <w:jc w:val="center"/>
            </w:pPr>
            <w:r>
              <w:t>50200,0</w:t>
            </w:r>
          </w:p>
        </w:tc>
        <w:tc>
          <w:tcPr>
            <w:tcW w:w="1133" w:type="dxa"/>
          </w:tcPr>
          <w:p w:rsidR="006E01EF" w:rsidRDefault="006E01EF">
            <w:pPr>
              <w:pStyle w:val="ConsPlusNormal"/>
              <w:jc w:val="center"/>
            </w:pPr>
            <w:r>
              <w:t>54500,0</w:t>
            </w:r>
          </w:p>
        </w:tc>
        <w:tc>
          <w:tcPr>
            <w:tcW w:w="1133" w:type="dxa"/>
          </w:tcPr>
          <w:p w:rsidR="006E01EF" w:rsidRDefault="006E01EF">
            <w:pPr>
              <w:pStyle w:val="ConsPlusNormal"/>
              <w:jc w:val="center"/>
            </w:pPr>
            <w:r>
              <w:t>54251,0</w:t>
            </w:r>
          </w:p>
        </w:tc>
        <w:tc>
          <w:tcPr>
            <w:tcW w:w="1133" w:type="dxa"/>
          </w:tcPr>
          <w:p w:rsidR="006E01EF" w:rsidRDefault="006E01EF">
            <w:pPr>
              <w:pStyle w:val="ConsPlusNormal"/>
              <w:jc w:val="center"/>
            </w:pPr>
            <w:r>
              <w:t>54260,9</w:t>
            </w:r>
          </w:p>
        </w:tc>
        <w:tc>
          <w:tcPr>
            <w:tcW w:w="1133" w:type="dxa"/>
          </w:tcPr>
          <w:p w:rsidR="006E01EF" w:rsidRDefault="006E01EF">
            <w:pPr>
              <w:pStyle w:val="ConsPlusNormal"/>
              <w:jc w:val="center"/>
            </w:pPr>
            <w:r>
              <w:t>64165,0</w:t>
            </w:r>
          </w:p>
        </w:tc>
        <w:tc>
          <w:tcPr>
            <w:tcW w:w="1133" w:type="dxa"/>
          </w:tcPr>
          <w:p w:rsidR="006E01EF" w:rsidRDefault="006E01EF">
            <w:pPr>
              <w:pStyle w:val="ConsPlusNormal"/>
              <w:jc w:val="center"/>
            </w:pPr>
            <w:r>
              <w:t>64165,0</w:t>
            </w:r>
          </w:p>
        </w:tc>
        <w:tc>
          <w:tcPr>
            <w:tcW w:w="1133" w:type="dxa"/>
          </w:tcPr>
          <w:p w:rsidR="006E01EF" w:rsidRDefault="006E01EF">
            <w:pPr>
              <w:pStyle w:val="ConsPlusNormal"/>
              <w:jc w:val="center"/>
            </w:pPr>
            <w:r>
              <w:t>64165,0</w:t>
            </w:r>
          </w:p>
        </w:tc>
        <w:tc>
          <w:tcPr>
            <w:tcW w:w="1020" w:type="dxa"/>
          </w:tcPr>
          <w:p w:rsidR="006E01EF" w:rsidRDefault="006E01EF">
            <w:pPr>
              <w:pStyle w:val="ConsPlusNormal"/>
            </w:pPr>
          </w:p>
        </w:tc>
      </w:tr>
      <w:tr w:rsidR="006E01EF">
        <w:tc>
          <w:tcPr>
            <w:tcW w:w="1984" w:type="dxa"/>
          </w:tcPr>
          <w:p w:rsidR="006E01EF" w:rsidRDefault="006E01EF">
            <w:pPr>
              <w:pStyle w:val="ConsPlusNormal"/>
            </w:pPr>
            <w:r>
              <w:t>федерального бюджета &lt;*&gt;</w:t>
            </w:r>
          </w:p>
        </w:tc>
        <w:tc>
          <w:tcPr>
            <w:tcW w:w="1247" w:type="dxa"/>
          </w:tcPr>
          <w:p w:rsidR="006E01EF" w:rsidRDefault="006E01EF">
            <w:pPr>
              <w:pStyle w:val="ConsPlusNormal"/>
              <w:jc w:val="center"/>
            </w:pPr>
            <w:r>
              <w:t>487404,6</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87371,6</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69371,7</w:t>
            </w:r>
          </w:p>
        </w:tc>
        <w:tc>
          <w:tcPr>
            <w:tcW w:w="1133" w:type="dxa"/>
          </w:tcPr>
          <w:p w:rsidR="006E01EF" w:rsidRDefault="006E01EF">
            <w:pPr>
              <w:pStyle w:val="ConsPlusNormal"/>
              <w:jc w:val="center"/>
            </w:pPr>
            <w:r>
              <w:t>62906,1</w:t>
            </w:r>
          </w:p>
        </w:tc>
        <w:tc>
          <w:tcPr>
            <w:tcW w:w="1133" w:type="dxa"/>
          </w:tcPr>
          <w:p w:rsidR="006E01EF" w:rsidRDefault="006E01EF">
            <w:pPr>
              <w:pStyle w:val="ConsPlusNormal"/>
              <w:jc w:val="center"/>
            </w:pPr>
            <w:r>
              <w:t>21286,4</w:t>
            </w:r>
          </w:p>
        </w:tc>
        <w:tc>
          <w:tcPr>
            <w:tcW w:w="1133" w:type="dxa"/>
          </w:tcPr>
          <w:p w:rsidR="006E01EF" w:rsidRDefault="006E01EF">
            <w:pPr>
              <w:pStyle w:val="ConsPlusNormal"/>
              <w:jc w:val="center"/>
            </w:pPr>
            <w:r>
              <w:t>21823,4</w:t>
            </w:r>
          </w:p>
        </w:tc>
        <w:tc>
          <w:tcPr>
            <w:tcW w:w="1133" w:type="dxa"/>
          </w:tcPr>
          <w:p w:rsidR="006E01EF" w:rsidRDefault="006E01EF">
            <w:pPr>
              <w:pStyle w:val="ConsPlusNormal"/>
              <w:jc w:val="center"/>
            </w:pPr>
            <w:r>
              <w:t>20639,5</w:t>
            </w:r>
          </w:p>
        </w:tc>
        <w:tc>
          <w:tcPr>
            <w:tcW w:w="1133" w:type="dxa"/>
          </w:tcPr>
          <w:p w:rsidR="006E01EF" w:rsidRDefault="006E01EF">
            <w:pPr>
              <w:pStyle w:val="ConsPlusNormal"/>
              <w:jc w:val="center"/>
            </w:pPr>
            <w:r>
              <w:t>66341,2</w:t>
            </w:r>
          </w:p>
        </w:tc>
        <w:tc>
          <w:tcPr>
            <w:tcW w:w="1133" w:type="dxa"/>
          </w:tcPr>
          <w:p w:rsidR="006E01EF" w:rsidRDefault="006E01EF">
            <w:pPr>
              <w:pStyle w:val="ConsPlusNormal"/>
              <w:jc w:val="center"/>
            </w:pPr>
            <w:r>
              <w:t>69801,9</w:t>
            </w:r>
          </w:p>
        </w:tc>
        <w:tc>
          <w:tcPr>
            <w:tcW w:w="1133" w:type="dxa"/>
          </w:tcPr>
          <w:p w:rsidR="006E01EF" w:rsidRDefault="006E01EF">
            <w:pPr>
              <w:pStyle w:val="ConsPlusNormal"/>
              <w:jc w:val="center"/>
            </w:pPr>
            <w:r>
              <w:t>67862,8</w:t>
            </w:r>
          </w:p>
        </w:tc>
        <w:tc>
          <w:tcPr>
            <w:tcW w:w="1020" w:type="dxa"/>
          </w:tcPr>
          <w:p w:rsidR="006E01EF" w:rsidRDefault="006E01EF">
            <w:pPr>
              <w:pStyle w:val="ConsPlusNormal"/>
            </w:pPr>
          </w:p>
        </w:tc>
      </w:tr>
      <w:tr w:rsidR="006E01EF">
        <w:tc>
          <w:tcPr>
            <w:tcW w:w="1984" w:type="dxa"/>
          </w:tcPr>
          <w:p w:rsidR="006E01EF" w:rsidRDefault="006E01EF">
            <w:pPr>
              <w:pStyle w:val="ConsPlusNormal"/>
            </w:pPr>
            <w:r>
              <w:t>местных бюджетов &lt;*&gt;</w:t>
            </w:r>
          </w:p>
        </w:tc>
        <w:tc>
          <w:tcPr>
            <w:tcW w:w="1247" w:type="dxa"/>
          </w:tcPr>
          <w:p w:rsidR="006E01EF" w:rsidRDefault="006E01EF">
            <w:pPr>
              <w:pStyle w:val="ConsPlusNormal"/>
              <w:jc w:val="center"/>
            </w:pPr>
            <w:r>
              <w:t>27376,6</w:t>
            </w:r>
          </w:p>
        </w:tc>
        <w:tc>
          <w:tcPr>
            <w:tcW w:w="1133" w:type="dxa"/>
          </w:tcPr>
          <w:p w:rsidR="006E01EF" w:rsidRDefault="006E01EF">
            <w:pPr>
              <w:pStyle w:val="ConsPlusNormal"/>
              <w:jc w:val="center"/>
            </w:pPr>
            <w:r>
              <w:t>700,0</w:t>
            </w:r>
          </w:p>
        </w:tc>
        <w:tc>
          <w:tcPr>
            <w:tcW w:w="1133" w:type="dxa"/>
          </w:tcPr>
          <w:p w:rsidR="006E01EF" w:rsidRDefault="006E01EF">
            <w:pPr>
              <w:pStyle w:val="ConsPlusNormal"/>
              <w:jc w:val="center"/>
            </w:pPr>
            <w:r>
              <w:t>900,0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3168,7</w:t>
            </w:r>
          </w:p>
        </w:tc>
        <w:tc>
          <w:tcPr>
            <w:tcW w:w="1133" w:type="dxa"/>
          </w:tcPr>
          <w:p w:rsidR="006E01EF" w:rsidRDefault="006E01EF">
            <w:pPr>
              <w:pStyle w:val="ConsPlusNormal"/>
              <w:jc w:val="center"/>
            </w:pPr>
            <w:r>
              <w:t>3926,0</w:t>
            </w:r>
          </w:p>
        </w:tc>
        <w:tc>
          <w:tcPr>
            <w:tcW w:w="1133" w:type="dxa"/>
          </w:tcPr>
          <w:p w:rsidR="006E01EF" w:rsidRDefault="006E01EF">
            <w:pPr>
              <w:pStyle w:val="ConsPlusNormal"/>
              <w:jc w:val="center"/>
            </w:pPr>
            <w:r>
              <w:t>3992,6</w:t>
            </w:r>
          </w:p>
        </w:tc>
        <w:tc>
          <w:tcPr>
            <w:tcW w:w="1133" w:type="dxa"/>
          </w:tcPr>
          <w:p w:rsidR="006E01EF" w:rsidRDefault="006E01EF">
            <w:pPr>
              <w:pStyle w:val="ConsPlusNormal"/>
              <w:jc w:val="center"/>
            </w:pPr>
            <w:r>
              <w:t>2936,3</w:t>
            </w:r>
          </w:p>
        </w:tc>
        <w:tc>
          <w:tcPr>
            <w:tcW w:w="1133" w:type="dxa"/>
          </w:tcPr>
          <w:p w:rsidR="006E01EF" w:rsidRDefault="006E01EF">
            <w:pPr>
              <w:pStyle w:val="ConsPlusNormal"/>
              <w:jc w:val="center"/>
            </w:pPr>
            <w:r>
              <w:t>2753,0</w:t>
            </w:r>
          </w:p>
        </w:tc>
        <w:tc>
          <w:tcPr>
            <w:tcW w:w="1133" w:type="dxa"/>
          </w:tcPr>
          <w:p w:rsidR="006E01EF" w:rsidRDefault="006E01EF">
            <w:pPr>
              <w:pStyle w:val="ConsPlusNormal"/>
              <w:jc w:val="center"/>
            </w:pPr>
            <w:r>
              <w:t>3000,0</w:t>
            </w:r>
          </w:p>
        </w:tc>
        <w:tc>
          <w:tcPr>
            <w:tcW w:w="1133" w:type="dxa"/>
          </w:tcPr>
          <w:p w:rsidR="006E01EF" w:rsidRDefault="006E01EF">
            <w:pPr>
              <w:pStyle w:val="ConsPlusNormal"/>
              <w:jc w:val="center"/>
            </w:pPr>
            <w:r>
              <w:t>3000,0</w:t>
            </w:r>
          </w:p>
        </w:tc>
        <w:tc>
          <w:tcPr>
            <w:tcW w:w="1133" w:type="dxa"/>
          </w:tcPr>
          <w:p w:rsidR="006E01EF" w:rsidRDefault="006E01EF">
            <w:pPr>
              <w:pStyle w:val="ConsPlusNormal"/>
              <w:jc w:val="center"/>
            </w:pPr>
            <w:r>
              <w:t>3000,0</w:t>
            </w:r>
          </w:p>
        </w:tc>
        <w:tc>
          <w:tcPr>
            <w:tcW w:w="1020" w:type="dxa"/>
          </w:tcPr>
          <w:p w:rsidR="006E01EF" w:rsidRDefault="006E01EF">
            <w:pPr>
              <w:pStyle w:val="ConsPlusNormal"/>
            </w:pPr>
          </w:p>
        </w:tc>
      </w:tr>
      <w:tr w:rsidR="006E01EF">
        <w:tc>
          <w:tcPr>
            <w:tcW w:w="1984" w:type="dxa"/>
          </w:tcPr>
          <w:p w:rsidR="006E01EF" w:rsidRDefault="006E01EF">
            <w:pPr>
              <w:pStyle w:val="ConsPlusNormal"/>
            </w:pPr>
            <w:r>
              <w:t>внебюджетных источников &lt;*&gt;</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Капитальные вложения, в том числе из:</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областного бюджета</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федерального бюджета &lt;*&gt;</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местных бюджетов &lt;*&gt;</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внебюджетных источников &lt;*&gt;</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НИОКР &lt;**&gt;, в том числе из:</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областного бюджета</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федерального бюджета &lt;*&gt;</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lastRenderedPageBreak/>
              <w:t>местных бюджетов &lt;*&gt;</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внебюджетных источников &lt;*&gt;</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Прочие расходы,</w:t>
            </w:r>
          </w:p>
          <w:p w:rsidR="006E01EF" w:rsidRDefault="006E01EF">
            <w:pPr>
              <w:pStyle w:val="ConsPlusNormal"/>
            </w:pPr>
            <w:r>
              <w:t>в том числе из:</w:t>
            </w:r>
          </w:p>
        </w:tc>
        <w:tc>
          <w:tcPr>
            <w:tcW w:w="1247" w:type="dxa"/>
          </w:tcPr>
          <w:p w:rsidR="006E01EF" w:rsidRDefault="006E01EF">
            <w:pPr>
              <w:pStyle w:val="ConsPlusNormal"/>
              <w:jc w:val="center"/>
            </w:pPr>
            <w:r>
              <w:t>1254958,2</w:t>
            </w:r>
          </w:p>
        </w:tc>
        <w:tc>
          <w:tcPr>
            <w:tcW w:w="1133" w:type="dxa"/>
          </w:tcPr>
          <w:p w:rsidR="006E01EF" w:rsidRDefault="006E01EF">
            <w:pPr>
              <w:pStyle w:val="ConsPlusNormal"/>
              <w:jc w:val="center"/>
            </w:pPr>
            <w:r>
              <w:t>123700,0</w:t>
            </w:r>
          </w:p>
        </w:tc>
        <w:tc>
          <w:tcPr>
            <w:tcW w:w="1133" w:type="dxa"/>
          </w:tcPr>
          <w:p w:rsidR="006E01EF" w:rsidRDefault="006E01EF">
            <w:pPr>
              <w:pStyle w:val="ConsPlusNormal"/>
              <w:jc w:val="center"/>
            </w:pPr>
            <w:r>
              <w:t>146583,2</w:t>
            </w:r>
          </w:p>
        </w:tc>
        <w:tc>
          <w:tcPr>
            <w:tcW w:w="1133" w:type="dxa"/>
          </w:tcPr>
          <w:p w:rsidR="006E01EF" w:rsidRDefault="006E01EF">
            <w:pPr>
              <w:pStyle w:val="ConsPlusNormal"/>
              <w:jc w:val="center"/>
            </w:pPr>
            <w:r>
              <w:t>1158,5</w:t>
            </w:r>
          </w:p>
        </w:tc>
        <w:tc>
          <w:tcPr>
            <w:tcW w:w="1133" w:type="dxa"/>
          </w:tcPr>
          <w:p w:rsidR="006E01EF" w:rsidRDefault="006E01EF">
            <w:pPr>
              <w:pStyle w:val="ConsPlusNormal"/>
              <w:jc w:val="center"/>
            </w:pPr>
            <w:r>
              <w:t>224540,4</w:t>
            </w:r>
          </w:p>
        </w:tc>
        <w:tc>
          <w:tcPr>
            <w:tcW w:w="1133" w:type="dxa"/>
          </w:tcPr>
          <w:p w:rsidR="006E01EF" w:rsidRDefault="006E01EF">
            <w:pPr>
              <w:pStyle w:val="ConsPlusNormal"/>
              <w:jc w:val="center"/>
            </w:pPr>
            <w:r>
              <w:t>117032,1</w:t>
            </w:r>
          </w:p>
        </w:tc>
        <w:tc>
          <w:tcPr>
            <w:tcW w:w="1133" w:type="dxa"/>
          </w:tcPr>
          <w:p w:rsidR="006E01EF" w:rsidRDefault="006E01EF">
            <w:pPr>
              <w:pStyle w:val="ConsPlusNormal"/>
              <w:jc w:val="center"/>
            </w:pPr>
            <w:r>
              <w:t>79779,0</w:t>
            </w:r>
          </w:p>
        </w:tc>
        <w:tc>
          <w:tcPr>
            <w:tcW w:w="1133" w:type="dxa"/>
          </w:tcPr>
          <w:p w:rsidR="006E01EF" w:rsidRDefault="006E01EF">
            <w:pPr>
              <w:pStyle w:val="ConsPlusNormal"/>
              <w:jc w:val="center"/>
            </w:pPr>
            <w:r>
              <w:t>79010,7</w:t>
            </w:r>
          </w:p>
        </w:tc>
        <w:tc>
          <w:tcPr>
            <w:tcW w:w="1133" w:type="dxa"/>
          </w:tcPr>
          <w:p w:rsidR="006E01EF" w:rsidRDefault="006E01EF">
            <w:pPr>
              <w:pStyle w:val="ConsPlusNormal"/>
              <w:jc w:val="center"/>
            </w:pPr>
            <w:r>
              <w:t>77653,4</w:t>
            </w:r>
          </w:p>
        </w:tc>
        <w:tc>
          <w:tcPr>
            <w:tcW w:w="1133" w:type="dxa"/>
          </w:tcPr>
          <w:p w:rsidR="006E01EF" w:rsidRDefault="006E01EF">
            <w:pPr>
              <w:pStyle w:val="ConsPlusNormal"/>
              <w:jc w:val="center"/>
            </w:pPr>
            <w:r>
              <w:t>133506,2</w:t>
            </w:r>
          </w:p>
        </w:tc>
        <w:tc>
          <w:tcPr>
            <w:tcW w:w="1133" w:type="dxa"/>
          </w:tcPr>
          <w:p w:rsidR="006E01EF" w:rsidRDefault="006E01EF">
            <w:pPr>
              <w:pStyle w:val="ConsPlusNormal"/>
              <w:jc w:val="center"/>
            </w:pPr>
            <w:r>
              <w:t>136966,9</w:t>
            </w:r>
          </w:p>
        </w:tc>
        <w:tc>
          <w:tcPr>
            <w:tcW w:w="1133" w:type="dxa"/>
          </w:tcPr>
          <w:p w:rsidR="006E01EF" w:rsidRDefault="006E01EF">
            <w:pPr>
              <w:pStyle w:val="ConsPlusNormal"/>
              <w:jc w:val="center"/>
            </w:pPr>
            <w:r>
              <w:t>135027,8</w:t>
            </w:r>
          </w:p>
        </w:tc>
        <w:tc>
          <w:tcPr>
            <w:tcW w:w="1020" w:type="dxa"/>
          </w:tcPr>
          <w:p w:rsidR="006E01EF" w:rsidRDefault="006E01EF">
            <w:pPr>
              <w:pStyle w:val="ConsPlusNormal"/>
            </w:pPr>
          </w:p>
        </w:tc>
      </w:tr>
      <w:tr w:rsidR="006E01EF">
        <w:tc>
          <w:tcPr>
            <w:tcW w:w="1984" w:type="dxa"/>
          </w:tcPr>
          <w:p w:rsidR="006E01EF" w:rsidRDefault="006E01EF">
            <w:pPr>
              <w:pStyle w:val="ConsPlusNormal"/>
            </w:pPr>
            <w:r>
              <w:t>областного бюджета</w:t>
            </w:r>
          </w:p>
        </w:tc>
        <w:tc>
          <w:tcPr>
            <w:tcW w:w="1247" w:type="dxa"/>
          </w:tcPr>
          <w:p w:rsidR="006E01EF" w:rsidRDefault="006E01EF">
            <w:pPr>
              <w:pStyle w:val="ConsPlusNormal"/>
              <w:jc w:val="center"/>
            </w:pPr>
            <w:r>
              <w:t>740177,0</w:t>
            </w:r>
          </w:p>
        </w:tc>
        <w:tc>
          <w:tcPr>
            <w:tcW w:w="1133" w:type="dxa"/>
          </w:tcPr>
          <w:p w:rsidR="006E01EF" w:rsidRDefault="006E01EF">
            <w:pPr>
              <w:pStyle w:val="ConsPlusNormal"/>
              <w:jc w:val="center"/>
            </w:pPr>
            <w:r>
              <w:t>123000,0</w:t>
            </w:r>
          </w:p>
        </w:tc>
        <w:tc>
          <w:tcPr>
            <w:tcW w:w="1133" w:type="dxa"/>
          </w:tcPr>
          <w:p w:rsidR="006E01EF" w:rsidRDefault="006E01EF">
            <w:pPr>
              <w:pStyle w:val="ConsPlusNormal"/>
              <w:jc w:val="center"/>
            </w:pPr>
            <w:r>
              <w:t>58311,6</w:t>
            </w:r>
          </w:p>
        </w:tc>
        <w:tc>
          <w:tcPr>
            <w:tcW w:w="1133" w:type="dxa"/>
          </w:tcPr>
          <w:p w:rsidR="006E01EF" w:rsidRDefault="006E01EF">
            <w:pPr>
              <w:pStyle w:val="ConsPlusNormal"/>
              <w:jc w:val="center"/>
            </w:pPr>
            <w:r>
              <w:t>1158,5</w:t>
            </w:r>
          </w:p>
        </w:tc>
        <w:tc>
          <w:tcPr>
            <w:tcW w:w="1133" w:type="dxa"/>
          </w:tcPr>
          <w:p w:rsidR="006E01EF" w:rsidRDefault="006E01EF">
            <w:pPr>
              <w:pStyle w:val="ConsPlusNormal"/>
              <w:jc w:val="center"/>
            </w:pPr>
            <w:r>
              <w:t>152000,0</w:t>
            </w:r>
          </w:p>
        </w:tc>
        <w:tc>
          <w:tcPr>
            <w:tcW w:w="1133" w:type="dxa"/>
          </w:tcPr>
          <w:p w:rsidR="006E01EF" w:rsidRDefault="006E01EF">
            <w:pPr>
              <w:pStyle w:val="ConsPlusNormal"/>
              <w:jc w:val="center"/>
            </w:pPr>
            <w:r>
              <w:t>50200,0</w:t>
            </w:r>
          </w:p>
        </w:tc>
        <w:tc>
          <w:tcPr>
            <w:tcW w:w="1133" w:type="dxa"/>
          </w:tcPr>
          <w:p w:rsidR="006E01EF" w:rsidRDefault="006E01EF">
            <w:pPr>
              <w:pStyle w:val="ConsPlusNormal"/>
              <w:jc w:val="center"/>
            </w:pPr>
            <w:r>
              <w:t>54500,0</w:t>
            </w:r>
          </w:p>
        </w:tc>
        <w:tc>
          <w:tcPr>
            <w:tcW w:w="1133" w:type="dxa"/>
          </w:tcPr>
          <w:p w:rsidR="006E01EF" w:rsidRDefault="006E01EF">
            <w:pPr>
              <w:pStyle w:val="ConsPlusNormal"/>
              <w:jc w:val="center"/>
            </w:pPr>
            <w:r>
              <w:t>54251,0</w:t>
            </w:r>
          </w:p>
        </w:tc>
        <w:tc>
          <w:tcPr>
            <w:tcW w:w="1133" w:type="dxa"/>
          </w:tcPr>
          <w:p w:rsidR="006E01EF" w:rsidRDefault="006E01EF">
            <w:pPr>
              <w:pStyle w:val="ConsPlusNormal"/>
              <w:jc w:val="center"/>
            </w:pPr>
            <w:r>
              <w:t>54260,9</w:t>
            </w:r>
          </w:p>
        </w:tc>
        <w:tc>
          <w:tcPr>
            <w:tcW w:w="1133" w:type="dxa"/>
          </w:tcPr>
          <w:p w:rsidR="006E01EF" w:rsidRDefault="006E01EF">
            <w:pPr>
              <w:pStyle w:val="ConsPlusNormal"/>
              <w:jc w:val="center"/>
            </w:pPr>
            <w:r>
              <w:t>64165,0</w:t>
            </w:r>
          </w:p>
        </w:tc>
        <w:tc>
          <w:tcPr>
            <w:tcW w:w="1133" w:type="dxa"/>
          </w:tcPr>
          <w:p w:rsidR="006E01EF" w:rsidRDefault="006E01EF">
            <w:pPr>
              <w:pStyle w:val="ConsPlusNormal"/>
              <w:jc w:val="center"/>
            </w:pPr>
            <w:r>
              <w:t>64165,0</w:t>
            </w:r>
          </w:p>
        </w:tc>
        <w:tc>
          <w:tcPr>
            <w:tcW w:w="1133" w:type="dxa"/>
          </w:tcPr>
          <w:p w:rsidR="006E01EF" w:rsidRDefault="006E01EF">
            <w:pPr>
              <w:pStyle w:val="ConsPlusNormal"/>
              <w:jc w:val="center"/>
            </w:pPr>
            <w:r>
              <w:t>64165,0</w:t>
            </w:r>
          </w:p>
        </w:tc>
        <w:tc>
          <w:tcPr>
            <w:tcW w:w="1020" w:type="dxa"/>
          </w:tcPr>
          <w:p w:rsidR="006E01EF" w:rsidRDefault="006E01EF">
            <w:pPr>
              <w:pStyle w:val="ConsPlusNormal"/>
            </w:pPr>
          </w:p>
        </w:tc>
      </w:tr>
      <w:tr w:rsidR="006E01EF">
        <w:tc>
          <w:tcPr>
            <w:tcW w:w="1984" w:type="dxa"/>
          </w:tcPr>
          <w:p w:rsidR="006E01EF" w:rsidRDefault="006E01EF">
            <w:pPr>
              <w:pStyle w:val="ConsPlusNormal"/>
            </w:pPr>
            <w:r>
              <w:t>федерального бюджета &lt;*&gt;</w:t>
            </w:r>
          </w:p>
        </w:tc>
        <w:tc>
          <w:tcPr>
            <w:tcW w:w="1247" w:type="dxa"/>
          </w:tcPr>
          <w:p w:rsidR="006E01EF" w:rsidRDefault="006E01EF">
            <w:pPr>
              <w:pStyle w:val="ConsPlusNormal"/>
              <w:jc w:val="center"/>
            </w:pPr>
            <w:r>
              <w:t>487404,6</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87371,6</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69371,7</w:t>
            </w:r>
          </w:p>
        </w:tc>
        <w:tc>
          <w:tcPr>
            <w:tcW w:w="1133" w:type="dxa"/>
          </w:tcPr>
          <w:p w:rsidR="006E01EF" w:rsidRDefault="006E01EF">
            <w:pPr>
              <w:pStyle w:val="ConsPlusNormal"/>
              <w:jc w:val="center"/>
            </w:pPr>
            <w:r>
              <w:t>62906,1</w:t>
            </w:r>
          </w:p>
        </w:tc>
        <w:tc>
          <w:tcPr>
            <w:tcW w:w="1133" w:type="dxa"/>
          </w:tcPr>
          <w:p w:rsidR="006E01EF" w:rsidRDefault="006E01EF">
            <w:pPr>
              <w:pStyle w:val="ConsPlusNormal"/>
              <w:jc w:val="center"/>
            </w:pPr>
            <w:r>
              <w:t>21286,4</w:t>
            </w:r>
          </w:p>
        </w:tc>
        <w:tc>
          <w:tcPr>
            <w:tcW w:w="1133" w:type="dxa"/>
          </w:tcPr>
          <w:p w:rsidR="006E01EF" w:rsidRDefault="006E01EF">
            <w:pPr>
              <w:pStyle w:val="ConsPlusNormal"/>
              <w:jc w:val="center"/>
            </w:pPr>
            <w:r>
              <w:t>21823,4</w:t>
            </w:r>
          </w:p>
        </w:tc>
        <w:tc>
          <w:tcPr>
            <w:tcW w:w="1133" w:type="dxa"/>
          </w:tcPr>
          <w:p w:rsidR="006E01EF" w:rsidRDefault="006E01EF">
            <w:pPr>
              <w:pStyle w:val="ConsPlusNormal"/>
              <w:jc w:val="center"/>
            </w:pPr>
            <w:r>
              <w:t>20639,5</w:t>
            </w:r>
          </w:p>
        </w:tc>
        <w:tc>
          <w:tcPr>
            <w:tcW w:w="1133" w:type="dxa"/>
          </w:tcPr>
          <w:p w:rsidR="006E01EF" w:rsidRDefault="006E01EF">
            <w:pPr>
              <w:pStyle w:val="ConsPlusNormal"/>
              <w:jc w:val="center"/>
            </w:pPr>
            <w:r>
              <w:t>66341,2</w:t>
            </w:r>
          </w:p>
        </w:tc>
        <w:tc>
          <w:tcPr>
            <w:tcW w:w="1133" w:type="dxa"/>
          </w:tcPr>
          <w:p w:rsidR="006E01EF" w:rsidRDefault="006E01EF">
            <w:pPr>
              <w:pStyle w:val="ConsPlusNormal"/>
              <w:jc w:val="center"/>
            </w:pPr>
            <w:r>
              <w:t>69801,9</w:t>
            </w:r>
          </w:p>
        </w:tc>
        <w:tc>
          <w:tcPr>
            <w:tcW w:w="1133" w:type="dxa"/>
          </w:tcPr>
          <w:p w:rsidR="006E01EF" w:rsidRDefault="006E01EF">
            <w:pPr>
              <w:pStyle w:val="ConsPlusNormal"/>
              <w:jc w:val="center"/>
            </w:pPr>
            <w:r>
              <w:t>67862,8</w:t>
            </w:r>
          </w:p>
        </w:tc>
        <w:tc>
          <w:tcPr>
            <w:tcW w:w="1020" w:type="dxa"/>
          </w:tcPr>
          <w:p w:rsidR="006E01EF" w:rsidRDefault="006E01EF">
            <w:pPr>
              <w:pStyle w:val="ConsPlusNormal"/>
            </w:pPr>
          </w:p>
        </w:tc>
      </w:tr>
      <w:tr w:rsidR="006E01EF">
        <w:tc>
          <w:tcPr>
            <w:tcW w:w="1984" w:type="dxa"/>
          </w:tcPr>
          <w:p w:rsidR="006E01EF" w:rsidRDefault="006E01EF">
            <w:pPr>
              <w:pStyle w:val="ConsPlusNormal"/>
            </w:pPr>
            <w:r>
              <w:t>местных бюджетов &lt;*&gt;</w:t>
            </w:r>
          </w:p>
        </w:tc>
        <w:tc>
          <w:tcPr>
            <w:tcW w:w="1247" w:type="dxa"/>
          </w:tcPr>
          <w:p w:rsidR="006E01EF" w:rsidRDefault="006E01EF">
            <w:pPr>
              <w:pStyle w:val="ConsPlusNormal"/>
              <w:jc w:val="center"/>
            </w:pPr>
            <w:r>
              <w:t>27376,6</w:t>
            </w:r>
          </w:p>
        </w:tc>
        <w:tc>
          <w:tcPr>
            <w:tcW w:w="1133" w:type="dxa"/>
          </w:tcPr>
          <w:p w:rsidR="006E01EF" w:rsidRDefault="006E01EF">
            <w:pPr>
              <w:pStyle w:val="ConsPlusNormal"/>
              <w:jc w:val="center"/>
            </w:pPr>
            <w:r>
              <w:t>700,0</w:t>
            </w:r>
          </w:p>
        </w:tc>
        <w:tc>
          <w:tcPr>
            <w:tcW w:w="1133" w:type="dxa"/>
          </w:tcPr>
          <w:p w:rsidR="006E01EF" w:rsidRDefault="006E01EF">
            <w:pPr>
              <w:pStyle w:val="ConsPlusNormal"/>
              <w:jc w:val="center"/>
            </w:pPr>
            <w:r>
              <w:t>900,0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3168,7</w:t>
            </w:r>
          </w:p>
        </w:tc>
        <w:tc>
          <w:tcPr>
            <w:tcW w:w="1133" w:type="dxa"/>
          </w:tcPr>
          <w:p w:rsidR="006E01EF" w:rsidRDefault="006E01EF">
            <w:pPr>
              <w:pStyle w:val="ConsPlusNormal"/>
              <w:jc w:val="center"/>
            </w:pPr>
            <w:r>
              <w:t>3926,0</w:t>
            </w:r>
          </w:p>
        </w:tc>
        <w:tc>
          <w:tcPr>
            <w:tcW w:w="1133" w:type="dxa"/>
          </w:tcPr>
          <w:p w:rsidR="006E01EF" w:rsidRDefault="006E01EF">
            <w:pPr>
              <w:pStyle w:val="ConsPlusNormal"/>
              <w:jc w:val="center"/>
            </w:pPr>
            <w:r>
              <w:t>3992,6</w:t>
            </w:r>
          </w:p>
        </w:tc>
        <w:tc>
          <w:tcPr>
            <w:tcW w:w="1133" w:type="dxa"/>
          </w:tcPr>
          <w:p w:rsidR="006E01EF" w:rsidRDefault="006E01EF">
            <w:pPr>
              <w:pStyle w:val="ConsPlusNormal"/>
              <w:jc w:val="center"/>
            </w:pPr>
            <w:r>
              <w:t>2936,3</w:t>
            </w:r>
          </w:p>
        </w:tc>
        <w:tc>
          <w:tcPr>
            <w:tcW w:w="1133" w:type="dxa"/>
          </w:tcPr>
          <w:p w:rsidR="006E01EF" w:rsidRDefault="006E01EF">
            <w:pPr>
              <w:pStyle w:val="ConsPlusNormal"/>
              <w:jc w:val="center"/>
            </w:pPr>
            <w:r>
              <w:t>2753,0</w:t>
            </w:r>
          </w:p>
        </w:tc>
        <w:tc>
          <w:tcPr>
            <w:tcW w:w="1133" w:type="dxa"/>
          </w:tcPr>
          <w:p w:rsidR="006E01EF" w:rsidRDefault="006E01EF">
            <w:pPr>
              <w:pStyle w:val="ConsPlusNormal"/>
              <w:jc w:val="center"/>
            </w:pPr>
            <w:r>
              <w:t>3000,0</w:t>
            </w:r>
          </w:p>
        </w:tc>
        <w:tc>
          <w:tcPr>
            <w:tcW w:w="1133" w:type="dxa"/>
          </w:tcPr>
          <w:p w:rsidR="006E01EF" w:rsidRDefault="006E01EF">
            <w:pPr>
              <w:pStyle w:val="ConsPlusNormal"/>
              <w:jc w:val="center"/>
            </w:pPr>
            <w:r>
              <w:t>3000,0</w:t>
            </w:r>
          </w:p>
        </w:tc>
        <w:tc>
          <w:tcPr>
            <w:tcW w:w="1133" w:type="dxa"/>
          </w:tcPr>
          <w:p w:rsidR="006E01EF" w:rsidRDefault="006E01EF">
            <w:pPr>
              <w:pStyle w:val="ConsPlusNormal"/>
              <w:jc w:val="center"/>
            </w:pPr>
            <w:r>
              <w:t>3000,0</w:t>
            </w:r>
          </w:p>
        </w:tc>
        <w:tc>
          <w:tcPr>
            <w:tcW w:w="1020" w:type="dxa"/>
          </w:tcPr>
          <w:p w:rsidR="006E01EF" w:rsidRDefault="006E01EF">
            <w:pPr>
              <w:pStyle w:val="ConsPlusNormal"/>
            </w:pPr>
          </w:p>
        </w:tc>
      </w:tr>
      <w:tr w:rsidR="006E01EF">
        <w:tc>
          <w:tcPr>
            <w:tcW w:w="1984" w:type="dxa"/>
          </w:tcPr>
          <w:p w:rsidR="006E01EF" w:rsidRDefault="006E01EF">
            <w:pPr>
              <w:pStyle w:val="ConsPlusNormal"/>
            </w:pPr>
            <w:r>
              <w:t>внебюджетных источников &lt;*&gt;</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r w:rsidR="006E01EF">
        <w:tc>
          <w:tcPr>
            <w:tcW w:w="1984" w:type="dxa"/>
          </w:tcPr>
          <w:p w:rsidR="006E01EF" w:rsidRDefault="006E01EF">
            <w:pPr>
              <w:pStyle w:val="ConsPlusNormal"/>
            </w:pPr>
            <w:r>
              <w:t>Всего налоговых расходов</w:t>
            </w:r>
          </w:p>
        </w:tc>
        <w:tc>
          <w:tcPr>
            <w:tcW w:w="1247"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133" w:type="dxa"/>
          </w:tcPr>
          <w:p w:rsidR="006E01EF" w:rsidRDefault="006E01EF">
            <w:pPr>
              <w:pStyle w:val="ConsPlusNormal"/>
              <w:jc w:val="center"/>
            </w:pPr>
            <w:r>
              <w:t>0,0</w:t>
            </w:r>
          </w:p>
        </w:tc>
        <w:tc>
          <w:tcPr>
            <w:tcW w:w="1020" w:type="dxa"/>
          </w:tcPr>
          <w:p w:rsidR="006E01EF" w:rsidRDefault="006E01EF">
            <w:pPr>
              <w:pStyle w:val="ConsPlusNormal"/>
            </w:pPr>
          </w:p>
        </w:tc>
      </w:tr>
    </w:tbl>
    <w:p w:rsidR="006E01EF" w:rsidRDefault="006E01EF">
      <w:pPr>
        <w:pStyle w:val="ConsPlusNormal"/>
        <w:sectPr w:rsidR="006E01EF">
          <w:pgSz w:w="16838" w:h="11905" w:orient="landscape"/>
          <w:pgMar w:top="1701" w:right="1134" w:bottom="850" w:left="1134" w:header="0" w:footer="0" w:gutter="0"/>
          <w:cols w:space="720"/>
          <w:titlePg/>
        </w:sectPr>
      </w:pPr>
    </w:p>
    <w:p w:rsidR="006E01EF" w:rsidRDefault="006E01EF">
      <w:pPr>
        <w:pStyle w:val="ConsPlusNormal"/>
        <w:ind w:firstLine="540"/>
        <w:jc w:val="both"/>
      </w:pPr>
    </w:p>
    <w:p w:rsidR="006E01EF" w:rsidRDefault="006E01EF">
      <w:pPr>
        <w:pStyle w:val="ConsPlusNormal"/>
        <w:ind w:firstLine="540"/>
        <w:jc w:val="both"/>
      </w:pPr>
      <w:r>
        <w:t>--------------------------------</w:t>
      </w:r>
    </w:p>
    <w:p w:rsidR="006E01EF" w:rsidRDefault="006E01EF">
      <w:pPr>
        <w:pStyle w:val="ConsPlusNormal"/>
        <w:spacing w:before="220"/>
        <w:ind w:firstLine="540"/>
        <w:jc w:val="both"/>
      </w:pPr>
      <w:r>
        <w:t xml:space="preserve">&lt;*&gt; Прогнозные объемы на условиях </w:t>
      </w:r>
      <w:proofErr w:type="spellStart"/>
      <w:r>
        <w:t>софинансирования</w:t>
      </w:r>
      <w:proofErr w:type="spellEnd"/>
      <w:r>
        <w:t>.</w:t>
      </w:r>
    </w:p>
    <w:p w:rsidR="006E01EF" w:rsidRDefault="006E01EF">
      <w:pPr>
        <w:pStyle w:val="ConsPlusNormal"/>
        <w:spacing w:before="220"/>
        <w:ind w:firstLine="540"/>
        <w:jc w:val="both"/>
      </w:pPr>
      <w:r>
        <w:t>&lt;**&gt; Научно-исследовательские и опытно-конструкторские работы.</w:t>
      </w: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jc w:val="right"/>
        <w:outlineLvl w:val="1"/>
      </w:pPr>
      <w:r>
        <w:t>Приложение N 4</w:t>
      </w:r>
    </w:p>
    <w:p w:rsidR="006E01EF" w:rsidRDefault="006E01EF">
      <w:pPr>
        <w:pStyle w:val="ConsPlusNormal"/>
        <w:jc w:val="right"/>
      </w:pPr>
      <w:r>
        <w:t>к государственной программе</w:t>
      </w:r>
    </w:p>
    <w:p w:rsidR="006E01EF" w:rsidRDefault="006E01EF">
      <w:pPr>
        <w:pStyle w:val="ConsPlusNormal"/>
        <w:jc w:val="right"/>
      </w:pPr>
      <w:r>
        <w:t>Новосибирской области</w:t>
      </w:r>
    </w:p>
    <w:p w:rsidR="006E01EF" w:rsidRDefault="006E01EF">
      <w:pPr>
        <w:pStyle w:val="ConsPlusNormal"/>
        <w:jc w:val="right"/>
      </w:pPr>
      <w:r>
        <w:t>"Обеспечение жильем молодых семей</w:t>
      </w:r>
    </w:p>
    <w:p w:rsidR="006E01EF" w:rsidRDefault="006E01EF">
      <w:pPr>
        <w:pStyle w:val="ConsPlusNormal"/>
        <w:jc w:val="right"/>
      </w:pPr>
      <w:r>
        <w:t>в Новосибирской области"</w:t>
      </w:r>
    </w:p>
    <w:p w:rsidR="006E01EF" w:rsidRDefault="006E01EF">
      <w:pPr>
        <w:pStyle w:val="ConsPlusNormal"/>
        <w:ind w:firstLine="540"/>
        <w:jc w:val="both"/>
      </w:pPr>
    </w:p>
    <w:p w:rsidR="006E01EF" w:rsidRDefault="006E01EF">
      <w:pPr>
        <w:pStyle w:val="ConsPlusTitle"/>
        <w:jc w:val="center"/>
      </w:pPr>
      <w:bookmarkStart w:id="6" w:name="P1412"/>
      <w:bookmarkEnd w:id="6"/>
      <w:r>
        <w:t>МЕТОДИКА</w:t>
      </w:r>
    </w:p>
    <w:p w:rsidR="006E01EF" w:rsidRDefault="006E01EF">
      <w:pPr>
        <w:pStyle w:val="ConsPlusTitle"/>
        <w:jc w:val="center"/>
      </w:pPr>
      <w:r>
        <w:t>распределения иных межбюджетных трансфертов бюджетам</w:t>
      </w:r>
    </w:p>
    <w:p w:rsidR="006E01EF" w:rsidRDefault="006E01EF">
      <w:pPr>
        <w:pStyle w:val="ConsPlusTitle"/>
        <w:jc w:val="center"/>
      </w:pPr>
      <w:r>
        <w:t>муниципальных образований Новосибирской области для</w:t>
      </w:r>
    </w:p>
    <w:p w:rsidR="006E01EF" w:rsidRDefault="006E01EF">
      <w:pPr>
        <w:pStyle w:val="ConsPlusTitle"/>
        <w:jc w:val="center"/>
      </w:pPr>
      <w:r>
        <w:t>предоставления молодым семьям социальных выплат</w:t>
      </w:r>
    </w:p>
    <w:p w:rsidR="006E01EF" w:rsidRDefault="006E01EF">
      <w:pPr>
        <w:pStyle w:val="ConsPlusTitle"/>
        <w:jc w:val="center"/>
      </w:pPr>
      <w:r>
        <w:t>на приобретение (строительство) жилья</w:t>
      </w:r>
    </w:p>
    <w:p w:rsidR="006E01EF" w:rsidRDefault="006E01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E01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1EF" w:rsidRDefault="006E01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01EF" w:rsidRDefault="006E01EF">
            <w:pPr>
              <w:pStyle w:val="ConsPlusNormal"/>
              <w:jc w:val="center"/>
            </w:pPr>
            <w:r>
              <w:rPr>
                <w:color w:val="392C69"/>
              </w:rPr>
              <w:t>Список изменяющих документов</w:t>
            </w:r>
          </w:p>
          <w:p w:rsidR="006E01EF" w:rsidRDefault="006E01EF">
            <w:pPr>
              <w:pStyle w:val="ConsPlusNormal"/>
              <w:jc w:val="center"/>
            </w:pPr>
            <w:r>
              <w:rPr>
                <w:color w:val="392C69"/>
              </w:rPr>
              <w:t>(в ред. постановлений Правительства Новосибирской области</w:t>
            </w:r>
          </w:p>
          <w:p w:rsidR="006E01EF" w:rsidRDefault="006E01EF">
            <w:pPr>
              <w:pStyle w:val="ConsPlusNormal"/>
              <w:jc w:val="center"/>
            </w:pPr>
            <w:r>
              <w:rPr>
                <w:color w:val="392C69"/>
              </w:rPr>
              <w:t xml:space="preserve">от 12.05.2015 </w:t>
            </w:r>
            <w:hyperlink r:id="rId154">
              <w:r>
                <w:rPr>
                  <w:color w:val="0000FF"/>
                </w:rPr>
                <w:t>N 179-п</w:t>
              </w:r>
            </w:hyperlink>
            <w:r>
              <w:rPr>
                <w:color w:val="392C69"/>
              </w:rPr>
              <w:t xml:space="preserve">, от 22.12.2015 </w:t>
            </w:r>
            <w:hyperlink r:id="rId155">
              <w:r>
                <w:rPr>
                  <w:color w:val="0000FF"/>
                </w:rPr>
                <w:t>N 462-п</w:t>
              </w:r>
            </w:hyperlink>
            <w:r>
              <w:rPr>
                <w:color w:val="392C69"/>
              </w:rPr>
              <w:t xml:space="preserve">, от 27.12.2016 </w:t>
            </w:r>
            <w:hyperlink r:id="rId156">
              <w:r>
                <w:rPr>
                  <w:color w:val="0000FF"/>
                </w:rPr>
                <w:t>N 444-п</w:t>
              </w:r>
            </w:hyperlink>
            <w:r>
              <w:rPr>
                <w:color w:val="392C69"/>
              </w:rPr>
              <w:t>,</w:t>
            </w:r>
          </w:p>
          <w:p w:rsidR="006E01EF" w:rsidRDefault="006E01EF">
            <w:pPr>
              <w:pStyle w:val="ConsPlusNormal"/>
              <w:jc w:val="center"/>
            </w:pPr>
            <w:r>
              <w:rPr>
                <w:color w:val="392C69"/>
              </w:rPr>
              <w:t xml:space="preserve">от 13.02.2018 </w:t>
            </w:r>
            <w:hyperlink r:id="rId157">
              <w:r>
                <w:rPr>
                  <w:color w:val="0000FF"/>
                </w:rPr>
                <w:t>N 50-п</w:t>
              </w:r>
            </w:hyperlink>
            <w:r>
              <w:rPr>
                <w:color w:val="392C69"/>
              </w:rPr>
              <w:t xml:space="preserve">, от 04.12.2018 </w:t>
            </w:r>
            <w:hyperlink r:id="rId158">
              <w:r>
                <w:rPr>
                  <w:color w:val="0000FF"/>
                </w:rPr>
                <w:t>N 503-п</w:t>
              </w:r>
            </w:hyperlink>
            <w:r>
              <w:rPr>
                <w:color w:val="392C69"/>
              </w:rPr>
              <w:t xml:space="preserve">, от 12.03.2019 </w:t>
            </w:r>
            <w:hyperlink r:id="rId159">
              <w:r>
                <w:rPr>
                  <w:color w:val="0000FF"/>
                </w:rPr>
                <w:t>N 82-п</w:t>
              </w:r>
            </w:hyperlink>
            <w:r>
              <w:rPr>
                <w:color w:val="392C69"/>
              </w:rPr>
              <w:t>,</w:t>
            </w:r>
          </w:p>
          <w:p w:rsidR="006E01EF" w:rsidRDefault="006E01EF">
            <w:pPr>
              <w:pStyle w:val="ConsPlusNormal"/>
              <w:jc w:val="center"/>
            </w:pPr>
            <w:r>
              <w:rPr>
                <w:color w:val="392C69"/>
              </w:rPr>
              <w:t xml:space="preserve">от 24.12.2019 </w:t>
            </w:r>
            <w:hyperlink r:id="rId160">
              <w:r>
                <w:rPr>
                  <w:color w:val="0000FF"/>
                </w:rPr>
                <w:t>N 492-п</w:t>
              </w:r>
            </w:hyperlink>
            <w:r>
              <w:rPr>
                <w:color w:val="392C69"/>
              </w:rPr>
              <w:t xml:space="preserve">, от 21.03.2023 </w:t>
            </w:r>
            <w:hyperlink r:id="rId161">
              <w:r>
                <w:rPr>
                  <w:color w:val="0000FF"/>
                </w:rPr>
                <w:t>N 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r>
    </w:tbl>
    <w:p w:rsidR="006E01EF" w:rsidRDefault="006E01EF">
      <w:pPr>
        <w:pStyle w:val="ConsPlusNormal"/>
        <w:ind w:firstLine="540"/>
        <w:jc w:val="both"/>
      </w:pPr>
    </w:p>
    <w:p w:rsidR="006E01EF" w:rsidRDefault="006E01EF">
      <w:pPr>
        <w:pStyle w:val="ConsPlusNormal"/>
        <w:ind w:firstLine="540"/>
        <w:jc w:val="both"/>
      </w:pPr>
      <w:r>
        <w:t xml:space="preserve">1. Распределение иных межбюджетных трансфертов из областного бюджета Новосибирской области в рамках государственной </w:t>
      </w:r>
      <w:hyperlink w:anchor="P51">
        <w:r>
          <w:rPr>
            <w:color w:val="0000FF"/>
          </w:rPr>
          <w:t>программы</w:t>
        </w:r>
      </w:hyperlink>
      <w:r>
        <w:t xml:space="preserve"> Новосибирской области "Обеспечение жильем молодых семей в Новосибирской области" (далее - программа) между муниципальными образованиями Новосибирской области, участвующими в обеспечении реализации программы (далее - муниципальные образования), осуществляется в целях обеспечения финансирования расходов, предусмотренных для предоставления молодым семьям - участникам программы социальных выплат на приобретение или строительство жилья (далее - социальные выплаты), после определения ответственным исполнителем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6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объема средств, предоставляемых областному бюджету Новосибирской области в виде субсидий на планируемый (текущий) год из федерального бюджета, и доведения этих сведений до областных исполнительных органов государственной власти Новосибирской области.</w:t>
      </w:r>
    </w:p>
    <w:p w:rsidR="006E01EF" w:rsidRDefault="006E01EF">
      <w:pPr>
        <w:pStyle w:val="ConsPlusNormal"/>
        <w:jc w:val="both"/>
      </w:pPr>
      <w:r>
        <w:t xml:space="preserve">(в ред. постановлений Правительства Новосибирской области от 27.12.2016 </w:t>
      </w:r>
      <w:hyperlink r:id="rId163">
        <w:r>
          <w:rPr>
            <w:color w:val="0000FF"/>
          </w:rPr>
          <w:t>N 444-п</w:t>
        </w:r>
      </w:hyperlink>
      <w:r>
        <w:t xml:space="preserve">, от 13.02.2018 </w:t>
      </w:r>
      <w:hyperlink r:id="rId164">
        <w:r>
          <w:rPr>
            <w:color w:val="0000FF"/>
          </w:rPr>
          <w:t>N 50-п</w:t>
        </w:r>
      </w:hyperlink>
      <w:r>
        <w:t xml:space="preserve">, от 04.12.2018 </w:t>
      </w:r>
      <w:hyperlink r:id="rId165">
        <w:r>
          <w:rPr>
            <w:color w:val="0000FF"/>
          </w:rPr>
          <w:t>N 503-п</w:t>
        </w:r>
      </w:hyperlink>
      <w:r>
        <w:t xml:space="preserve">, от 12.03.2019 </w:t>
      </w:r>
      <w:hyperlink r:id="rId166">
        <w:r>
          <w:rPr>
            <w:color w:val="0000FF"/>
          </w:rPr>
          <w:t>N 82-п</w:t>
        </w:r>
      </w:hyperlink>
      <w:r>
        <w:t xml:space="preserve">, от 21.03.2023 </w:t>
      </w:r>
      <w:hyperlink r:id="rId167">
        <w:r>
          <w:rPr>
            <w:color w:val="0000FF"/>
          </w:rPr>
          <w:t>N 99-п</w:t>
        </w:r>
      </w:hyperlink>
      <w:r>
        <w:t>)</w:t>
      </w:r>
    </w:p>
    <w:p w:rsidR="006E01EF" w:rsidRDefault="006E01EF">
      <w:pPr>
        <w:pStyle w:val="ConsPlusNormal"/>
        <w:spacing w:before="220"/>
        <w:ind w:firstLine="540"/>
        <w:jc w:val="both"/>
      </w:pPr>
      <w:r>
        <w:t>В случае если средства федерального бюджета на соответствующий финансовый год Новосибирской области на реализацию программных мероприятий не выделены, в программу вносятся изменения в части уменьшения объемов финансирования и целевых индикаторов, мероприятия программы реализуются в пределах утвержденных объемов средств областного бюджета Новосибирской области.</w:t>
      </w:r>
    </w:p>
    <w:p w:rsidR="006E01EF" w:rsidRDefault="006E01EF">
      <w:pPr>
        <w:pStyle w:val="ConsPlusNormal"/>
        <w:jc w:val="both"/>
      </w:pPr>
      <w:r>
        <w:lastRenderedPageBreak/>
        <w:t xml:space="preserve">(абзац введен </w:t>
      </w:r>
      <w:hyperlink r:id="rId168">
        <w:r>
          <w:rPr>
            <w:color w:val="0000FF"/>
          </w:rPr>
          <w:t>постановлением</w:t>
        </w:r>
      </w:hyperlink>
      <w:r>
        <w:t xml:space="preserve"> Правительства Новосибирской области от 12.05.2015 N 179-п)</w:t>
      </w:r>
    </w:p>
    <w:p w:rsidR="006E01EF" w:rsidRDefault="006E01EF">
      <w:pPr>
        <w:pStyle w:val="ConsPlusNormal"/>
        <w:spacing w:before="220"/>
        <w:ind w:firstLine="540"/>
        <w:jc w:val="both"/>
      </w:pPr>
      <w:r>
        <w:t xml:space="preserve">2. Иные межбюджетные трансферты бюджетам муниципальных образований для предоставления социальных выплат молодым семьям - участникам программы распределяются пропорционально количеству молодых семей - участников программы, общей расчетной стоимости жилья для этих молодых семей, определяемых в соответствии со </w:t>
      </w:r>
      <w:hyperlink w:anchor="P1656">
        <w:r>
          <w:rPr>
            <w:color w:val="0000FF"/>
          </w:rPr>
          <w:t>списками</w:t>
        </w:r>
      </w:hyperlink>
      <w:r>
        <w:t xml:space="preserve"> молодых семей - участников программы, изъявивших желание получить социальную выплату в планируемом году в муниципальных образованиях (далее - список участников), по форме, утвержденной приложением N 3 к постановлению Правительства Новосибирской области о государственной программе "Обеспечение жильем молодых семей в Новосибирской области".</w:t>
      </w:r>
    </w:p>
    <w:p w:rsidR="006E01EF" w:rsidRDefault="006E01EF">
      <w:pPr>
        <w:pStyle w:val="ConsPlusNormal"/>
        <w:jc w:val="both"/>
      </w:pPr>
      <w:r>
        <w:t xml:space="preserve">(в ред. </w:t>
      </w:r>
      <w:hyperlink r:id="rId169">
        <w:r>
          <w:rPr>
            <w:color w:val="0000FF"/>
          </w:rPr>
          <w:t>постановления</w:t>
        </w:r>
      </w:hyperlink>
      <w:r>
        <w:t xml:space="preserve"> Правительства Новосибирской области от 12.03.2019 N 82-п)</w:t>
      </w:r>
    </w:p>
    <w:p w:rsidR="006E01EF" w:rsidRDefault="006E01EF">
      <w:pPr>
        <w:pStyle w:val="ConsPlusNormal"/>
        <w:spacing w:before="220"/>
        <w:ind w:firstLine="540"/>
        <w:jc w:val="both"/>
      </w:pPr>
      <w:r>
        <w:t>Размер иных межбюджетных трансфертов бюджету муниципального образования для предоставления социальных выплат молодым семьям - участникам программы в планируемом году определяется по формуле:</w:t>
      </w:r>
    </w:p>
    <w:p w:rsidR="006E01EF" w:rsidRDefault="006E01EF">
      <w:pPr>
        <w:pStyle w:val="ConsPlusNormal"/>
        <w:ind w:firstLine="540"/>
        <w:jc w:val="both"/>
      </w:pPr>
    </w:p>
    <w:p w:rsidR="006E01EF" w:rsidRDefault="006E01EF">
      <w:pPr>
        <w:pStyle w:val="ConsPlusNormal"/>
        <w:jc w:val="center"/>
      </w:pPr>
      <w:proofErr w:type="spellStart"/>
      <w:r>
        <w:t>ДСмо</w:t>
      </w:r>
      <w:proofErr w:type="spellEnd"/>
      <w:r>
        <w:t xml:space="preserve"> = </w:t>
      </w:r>
      <w:proofErr w:type="spellStart"/>
      <w:r>
        <w:t>ДСобл</w:t>
      </w:r>
      <w:proofErr w:type="spellEnd"/>
      <w:r>
        <w:t xml:space="preserve"> x </w:t>
      </w:r>
      <w:proofErr w:type="spellStart"/>
      <w:r>
        <w:t>Кмо</w:t>
      </w:r>
      <w:proofErr w:type="spellEnd"/>
      <w:r>
        <w:t>, где:</w:t>
      </w:r>
    </w:p>
    <w:p w:rsidR="006E01EF" w:rsidRDefault="006E01EF">
      <w:pPr>
        <w:pStyle w:val="ConsPlusNormal"/>
        <w:ind w:firstLine="540"/>
        <w:jc w:val="both"/>
      </w:pPr>
    </w:p>
    <w:p w:rsidR="006E01EF" w:rsidRDefault="006E01EF">
      <w:pPr>
        <w:pStyle w:val="ConsPlusNormal"/>
        <w:ind w:firstLine="540"/>
        <w:jc w:val="both"/>
      </w:pPr>
      <w:proofErr w:type="spellStart"/>
      <w:r>
        <w:t>ДСмо</w:t>
      </w:r>
      <w:proofErr w:type="spellEnd"/>
      <w:r>
        <w:t xml:space="preserve"> - размер иных межбюджетных трансфертов из областного бюджета Новосибирской области, предоставляемых бюджету муниципального образования для предоставления социальных выплат молодым семьям - участникам программы;</w:t>
      </w:r>
    </w:p>
    <w:p w:rsidR="006E01EF" w:rsidRDefault="006E01EF">
      <w:pPr>
        <w:pStyle w:val="ConsPlusNormal"/>
        <w:spacing w:before="220"/>
        <w:ind w:firstLine="540"/>
        <w:jc w:val="both"/>
      </w:pPr>
      <w:proofErr w:type="spellStart"/>
      <w:r>
        <w:t>ДСобл</w:t>
      </w:r>
      <w:proofErr w:type="spellEnd"/>
      <w:r>
        <w:t xml:space="preserve"> - объем средств областного бюджета Новосибирской области, подлежащих распределению между бюджетами муниципальных образований для предоставления социальных выплат молодым семьям - участникам программы;</w:t>
      </w:r>
    </w:p>
    <w:p w:rsidR="006E01EF" w:rsidRDefault="006E01EF">
      <w:pPr>
        <w:pStyle w:val="ConsPlusNormal"/>
        <w:spacing w:before="220"/>
        <w:ind w:firstLine="540"/>
        <w:jc w:val="both"/>
      </w:pPr>
      <w:proofErr w:type="spellStart"/>
      <w:r>
        <w:t>Кмо</w:t>
      </w:r>
      <w:proofErr w:type="spellEnd"/>
      <w:r>
        <w:t xml:space="preserve"> - коэффициент стоимости жилья для молодых семей - участников программы по каждому муниципальному образованию, где:</w:t>
      </w:r>
    </w:p>
    <w:p w:rsidR="006E01EF" w:rsidRDefault="006E01EF">
      <w:pPr>
        <w:pStyle w:val="ConsPlusNormal"/>
        <w:ind w:firstLine="540"/>
        <w:jc w:val="both"/>
      </w:pPr>
    </w:p>
    <w:p w:rsidR="006E01EF" w:rsidRDefault="006E01EF">
      <w:pPr>
        <w:pStyle w:val="ConsPlusNormal"/>
        <w:jc w:val="center"/>
      </w:pPr>
      <w:r>
        <w:rPr>
          <w:noProof/>
          <w:position w:val="-22"/>
        </w:rPr>
        <w:drawing>
          <wp:inline distT="0" distB="0" distL="0" distR="0">
            <wp:extent cx="150876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a:extLst>
                        <a:ext uri="{28A0092B-C50C-407E-A947-70E740481C1C}">
                          <a14:useLocalDpi xmlns:a14="http://schemas.microsoft.com/office/drawing/2010/main" val="0"/>
                        </a:ext>
                      </a:extLst>
                    </a:blip>
                    <a:srcRect/>
                    <a:stretch>
                      <a:fillRect/>
                    </a:stretch>
                  </pic:blipFill>
                  <pic:spPr bwMode="auto">
                    <a:xfrm>
                      <a:off x="0" y="0"/>
                      <a:ext cx="1508760" cy="429895"/>
                    </a:xfrm>
                    <a:prstGeom prst="rect">
                      <a:avLst/>
                    </a:prstGeom>
                    <a:noFill/>
                    <a:ln>
                      <a:noFill/>
                    </a:ln>
                  </pic:spPr>
                </pic:pic>
              </a:graphicData>
            </a:graphic>
          </wp:inline>
        </w:drawing>
      </w:r>
    </w:p>
    <w:p w:rsidR="006E01EF" w:rsidRDefault="006E01EF">
      <w:pPr>
        <w:pStyle w:val="ConsPlusNormal"/>
        <w:ind w:firstLine="540"/>
        <w:jc w:val="both"/>
      </w:pPr>
    </w:p>
    <w:p w:rsidR="006E01EF" w:rsidRDefault="006E01EF">
      <w:pPr>
        <w:pStyle w:val="ConsPlusNormal"/>
        <w:ind w:firstLine="540"/>
        <w:jc w:val="both"/>
      </w:pPr>
      <w:proofErr w:type="spellStart"/>
      <w:r>
        <w:t>СЖмо</w:t>
      </w:r>
      <w:proofErr w:type="spellEnd"/>
      <w:r>
        <w:t xml:space="preserve"> - совокупная расчетная стоимость жилья для молодых семей - участников программы, изъявивших желание получить социальную выплату в планируемом году, по муниципальному образованию;</w:t>
      </w:r>
    </w:p>
    <w:p w:rsidR="006E01EF" w:rsidRDefault="006E01EF">
      <w:pPr>
        <w:pStyle w:val="ConsPlusNormal"/>
        <w:spacing w:before="220"/>
        <w:ind w:firstLine="540"/>
        <w:jc w:val="both"/>
      </w:pPr>
      <w:proofErr w:type="spellStart"/>
      <w:r>
        <w:t>СЖобл</w:t>
      </w:r>
      <w:proofErr w:type="spellEnd"/>
      <w:r>
        <w:t xml:space="preserve"> - совокупная расчетная стоимость жилья для молодых семей - участников программы, изъявивших желание получить социальную выплату в планируемом году, по Новосибирской области.</w:t>
      </w:r>
    </w:p>
    <w:p w:rsidR="006E01EF" w:rsidRDefault="006E01EF">
      <w:pPr>
        <w:pStyle w:val="ConsPlusNormal"/>
        <w:ind w:firstLine="540"/>
        <w:jc w:val="both"/>
      </w:pPr>
    </w:p>
    <w:p w:rsidR="006E01EF" w:rsidRDefault="006E01EF">
      <w:pPr>
        <w:pStyle w:val="ConsPlusNormal"/>
        <w:jc w:val="center"/>
      </w:pPr>
      <w:proofErr w:type="spellStart"/>
      <w:r>
        <w:t>СЖмо</w:t>
      </w:r>
      <w:proofErr w:type="spellEnd"/>
      <w:r>
        <w:t xml:space="preserve"> = СЖмс1 + СЖмс2 + СЖмс3 +... + </w:t>
      </w:r>
      <w:proofErr w:type="spellStart"/>
      <w:r>
        <w:t>СЖмсn</w:t>
      </w:r>
      <w:proofErr w:type="spellEnd"/>
      <w:r>
        <w:t>, где:</w:t>
      </w:r>
    </w:p>
    <w:p w:rsidR="006E01EF" w:rsidRDefault="006E01EF">
      <w:pPr>
        <w:pStyle w:val="ConsPlusNormal"/>
        <w:ind w:firstLine="540"/>
        <w:jc w:val="both"/>
      </w:pPr>
    </w:p>
    <w:p w:rsidR="006E01EF" w:rsidRDefault="006E01EF">
      <w:pPr>
        <w:pStyle w:val="ConsPlusNormal"/>
        <w:ind w:firstLine="540"/>
        <w:jc w:val="both"/>
      </w:pPr>
      <w:proofErr w:type="spellStart"/>
      <w:r>
        <w:t>СЖмс</w:t>
      </w:r>
      <w:proofErr w:type="spellEnd"/>
      <w:r>
        <w:t xml:space="preserve"> - расчетная стоимость жилья для молодой семьи - участницы программы. </w:t>
      </w:r>
      <w:proofErr w:type="spellStart"/>
      <w:r>
        <w:t>СЖмс</w:t>
      </w:r>
      <w:proofErr w:type="spellEnd"/>
      <w:r>
        <w:t xml:space="preserve"> определяется в соответствии с </w:t>
      </w:r>
      <w:hyperlink r:id="rId17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предусмотренными приложением N 1 к особенностям реализации отдельных мероприятий государственной </w:t>
      </w:r>
      <w:hyperlink r:id="rId17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N 1050;</w:t>
      </w:r>
    </w:p>
    <w:p w:rsidR="006E01EF" w:rsidRDefault="006E01EF">
      <w:pPr>
        <w:pStyle w:val="ConsPlusNormal"/>
        <w:jc w:val="both"/>
      </w:pPr>
      <w:r>
        <w:t xml:space="preserve">(в ред. постановлений Правительства Новосибирской области от 22.12.2015 </w:t>
      </w:r>
      <w:hyperlink r:id="rId173">
        <w:r>
          <w:rPr>
            <w:color w:val="0000FF"/>
          </w:rPr>
          <w:t>N 462-п</w:t>
        </w:r>
      </w:hyperlink>
      <w:r>
        <w:t xml:space="preserve">, от 13.02.2018 </w:t>
      </w:r>
      <w:hyperlink r:id="rId174">
        <w:r>
          <w:rPr>
            <w:color w:val="0000FF"/>
          </w:rPr>
          <w:t>N 50-п</w:t>
        </w:r>
      </w:hyperlink>
      <w:r>
        <w:t>)</w:t>
      </w:r>
    </w:p>
    <w:p w:rsidR="006E01EF" w:rsidRDefault="006E01EF">
      <w:pPr>
        <w:pStyle w:val="ConsPlusNormal"/>
        <w:spacing w:before="220"/>
        <w:ind w:firstLine="540"/>
        <w:jc w:val="both"/>
      </w:pPr>
      <w:r>
        <w:t>n - количество молодых семей - участников программы по муниципальному образованию.</w:t>
      </w:r>
    </w:p>
    <w:p w:rsidR="006E01EF" w:rsidRDefault="006E01EF">
      <w:pPr>
        <w:pStyle w:val="ConsPlusNormal"/>
        <w:ind w:firstLine="540"/>
        <w:jc w:val="both"/>
      </w:pPr>
    </w:p>
    <w:p w:rsidR="006E01EF" w:rsidRDefault="006E01EF">
      <w:pPr>
        <w:pStyle w:val="ConsPlusNormal"/>
        <w:jc w:val="center"/>
      </w:pPr>
      <w:proofErr w:type="spellStart"/>
      <w:r>
        <w:lastRenderedPageBreak/>
        <w:t>СЖобл</w:t>
      </w:r>
      <w:proofErr w:type="spellEnd"/>
      <w:r>
        <w:t xml:space="preserve"> = Сжмо1 + Сжмо2 + Сжмо3 +... + </w:t>
      </w:r>
      <w:proofErr w:type="spellStart"/>
      <w:r>
        <w:t>Сжмоm</w:t>
      </w:r>
      <w:proofErr w:type="spellEnd"/>
      <w:r>
        <w:t>, где:</w:t>
      </w:r>
    </w:p>
    <w:p w:rsidR="006E01EF" w:rsidRDefault="006E01EF">
      <w:pPr>
        <w:pStyle w:val="ConsPlusNormal"/>
        <w:ind w:firstLine="540"/>
        <w:jc w:val="both"/>
      </w:pPr>
    </w:p>
    <w:p w:rsidR="006E01EF" w:rsidRDefault="006E01EF">
      <w:pPr>
        <w:pStyle w:val="ConsPlusNormal"/>
        <w:ind w:firstLine="540"/>
        <w:jc w:val="both"/>
      </w:pPr>
      <w:r>
        <w:t>m - количество муниципальных образований, участвующих в реализации программы.</w:t>
      </w:r>
    </w:p>
    <w:p w:rsidR="006E01EF" w:rsidRDefault="006E01EF">
      <w:pPr>
        <w:pStyle w:val="ConsPlusNormal"/>
        <w:spacing w:before="220"/>
        <w:ind w:firstLine="540"/>
        <w:jc w:val="both"/>
      </w:pPr>
      <w:r>
        <w:t>3. В случае если в соответствии с указанной методикой распределения иных межбюджетных трансфертов бюджетам муниципальных образований не могут быть предусмотрены средства на социальную выплату и размер иных межбюджетных трансфертов, рассчитанный с учетом коэффициента стоимости жилья по такому муниципальному образованию, недостаточен даже для одной молодой семьи, первой по очередности, то определяется расчетная величина социальной выплаты, при этом недостающие до расчетной величины социальной выплаты средства для данной молодой семьи дополняются средствами из областного бюджета Новосибирской области в пределах лимитов бюджетных ассигнований.</w:t>
      </w:r>
    </w:p>
    <w:p w:rsidR="006E01EF" w:rsidRDefault="006E01EF">
      <w:pPr>
        <w:pStyle w:val="ConsPlusNormal"/>
        <w:spacing w:before="220"/>
        <w:ind w:firstLine="540"/>
        <w:jc w:val="both"/>
      </w:pPr>
      <w:r>
        <w:t>4. В случае если после распределения иных межбюджетных трансфертов остаток средств на социальную выплату молодой семье недостаточен и составляет менее половины размера социальной выплаты, то иные межбюджетные трансферты бюджету муниципального образования уменьшаются на недостающую сумму; если более чем на половину социальной выплаты, то иные межбюджетные трансферты бюджету муниципального образования увеличиваются на эту сумму.</w:t>
      </w:r>
    </w:p>
    <w:p w:rsidR="006E01EF" w:rsidRDefault="006E01EF">
      <w:pPr>
        <w:pStyle w:val="ConsPlusNormal"/>
        <w:spacing w:before="220"/>
        <w:ind w:firstLine="540"/>
        <w:jc w:val="both"/>
      </w:pPr>
      <w:r>
        <w:t>5. В случае высвобождения средств, предназначенных для предоставления социальных выплат молодым семьям - претендентам на получение социальных выплат в муниципальном образовании, по письменному сообщению главы администрации соответствующего муниципального образования высвободившиеся средства подлежат передаче молодым семьям - участникам программы, в соответствии с очередностью, сформировавшейся по муниципальному образованию, в пределах объема иных межбюджетных трансфертов, утвержденных законом о бюджете Новосибирской области на текущий финансовый год и плановый период.</w:t>
      </w:r>
    </w:p>
    <w:p w:rsidR="006E01EF" w:rsidRDefault="006E01EF">
      <w:pPr>
        <w:pStyle w:val="ConsPlusNormal"/>
        <w:spacing w:before="220"/>
        <w:ind w:firstLine="540"/>
        <w:jc w:val="both"/>
      </w:pPr>
      <w:r>
        <w:t>При этом в целях сохранения установленного размера социальной выплаты при недостаточности или избытке высвободившихся иных межбюджетных трансфертов до расчетной величины социальной выплаты для вновь утверждаемой семьи в списке молодых семей - претендентов на получение социальных выплат текущего года производится перераспределение иных межбюджетных трансфертов между муниципальными образованиями в пределах лимитов бюджетных ассигнований.</w:t>
      </w:r>
    </w:p>
    <w:p w:rsidR="006E01EF" w:rsidRDefault="006E01EF">
      <w:pPr>
        <w:pStyle w:val="ConsPlusNormal"/>
        <w:jc w:val="both"/>
      </w:pPr>
      <w:r>
        <w:t xml:space="preserve">(в ред. </w:t>
      </w:r>
      <w:hyperlink r:id="rId175">
        <w:r>
          <w:rPr>
            <w:color w:val="0000FF"/>
          </w:rPr>
          <w:t>постановления</w:t>
        </w:r>
      </w:hyperlink>
      <w:r>
        <w:t xml:space="preserve"> Правительства Новосибирской области от 24.12.2019 N 492-п)</w:t>
      </w:r>
    </w:p>
    <w:p w:rsidR="006E01EF" w:rsidRDefault="006E01EF">
      <w:pPr>
        <w:pStyle w:val="ConsPlusNormal"/>
        <w:spacing w:before="220"/>
        <w:ind w:firstLine="540"/>
        <w:jc w:val="both"/>
      </w:pPr>
      <w:r>
        <w:t>В случае полного обеспечения социальными выплатами молодых семей, изъявивших желание участвовать в программе, и при наличии высвободившихся средств федерального и областного бюджетов, предназначенных для социальных выплат в данном муниципальном образовании, указанные средства перераспределяются в то муниципальное образование, в котором число молодых семей, изъявивших желание участвовать в программе и имеющих более раннюю дату признания молодой семьи нуждающейся в жилом помещении в целях участия в программе, является наибольшим по отношению к другим муниципальным образованиям. При этом указанные средства подлежат передаче в бюджет соответствующего муниципального образования.</w:t>
      </w: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jc w:val="right"/>
        <w:outlineLvl w:val="0"/>
      </w:pPr>
      <w:r>
        <w:t>Приложение N 1</w:t>
      </w:r>
    </w:p>
    <w:p w:rsidR="006E01EF" w:rsidRDefault="006E01EF">
      <w:pPr>
        <w:pStyle w:val="ConsPlusNormal"/>
        <w:jc w:val="right"/>
      </w:pPr>
      <w:r>
        <w:t>к постановлению</w:t>
      </w:r>
    </w:p>
    <w:p w:rsidR="006E01EF" w:rsidRDefault="006E01EF">
      <w:pPr>
        <w:pStyle w:val="ConsPlusNormal"/>
        <w:jc w:val="right"/>
      </w:pPr>
      <w:r>
        <w:t>Правительства Новосибирской области</w:t>
      </w:r>
    </w:p>
    <w:p w:rsidR="006E01EF" w:rsidRDefault="006E01EF">
      <w:pPr>
        <w:pStyle w:val="ConsPlusNormal"/>
        <w:jc w:val="right"/>
      </w:pPr>
      <w:r>
        <w:t>от 15.09.2014 N 352-п</w:t>
      </w:r>
    </w:p>
    <w:p w:rsidR="006E01EF" w:rsidRDefault="006E01EF">
      <w:pPr>
        <w:pStyle w:val="ConsPlusNormal"/>
        <w:ind w:firstLine="540"/>
        <w:jc w:val="both"/>
      </w:pPr>
    </w:p>
    <w:p w:rsidR="006E01EF" w:rsidRDefault="006E01EF">
      <w:pPr>
        <w:pStyle w:val="ConsPlusTitle"/>
        <w:jc w:val="center"/>
      </w:pPr>
      <w:bookmarkStart w:id="7" w:name="P1467"/>
      <w:bookmarkEnd w:id="7"/>
      <w:r>
        <w:t>ПОРЯДОК</w:t>
      </w:r>
    </w:p>
    <w:p w:rsidR="006E01EF" w:rsidRDefault="006E01EF">
      <w:pPr>
        <w:pStyle w:val="ConsPlusTitle"/>
        <w:jc w:val="center"/>
      </w:pPr>
      <w:r>
        <w:lastRenderedPageBreak/>
        <w:t>ФИНАНСИРОВАНИЯ МЕРОПРИЯТИЙ, ПРЕДУСМОТРЕННЫХ ГОСУДАРСТВЕННОЙ</w:t>
      </w:r>
    </w:p>
    <w:p w:rsidR="006E01EF" w:rsidRDefault="006E01EF">
      <w:pPr>
        <w:pStyle w:val="ConsPlusTitle"/>
        <w:jc w:val="center"/>
      </w:pPr>
      <w:r>
        <w:t>ПРОГРАММОЙ НОВОСИБИРСКОЙ ОБЛАСТИ "ОБЕСПЕЧЕНИЕ ЖИЛЬЕМ МОЛОДЫХ</w:t>
      </w:r>
    </w:p>
    <w:p w:rsidR="006E01EF" w:rsidRDefault="006E01EF">
      <w:pPr>
        <w:pStyle w:val="ConsPlusTitle"/>
        <w:jc w:val="center"/>
      </w:pPr>
      <w:r>
        <w:t>СЕМЕЙ В НОВОСИБИРСКОЙ ОБЛАСТИ" (ДАЛЕЕ - ПОРЯДОК)</w:t>
      </w:r>
    </w:p>
    <w:p w:rsidR="006E01EF" w:rsidRDefault="006E01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E01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1EF" w:rsidRDefault="006E01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01EF" w:rsidRDefault="006E01EF">
            <w:pPr>
              <w:pStyle w:val="ConsPlusNormal"/>
              <w:jc w:val="center"/>
            </w:pPr>
            <w:r>
              <w:rPr>
                <w:color w:val="392C69"/>
              </w:rPr>
              <w:t>Список изменяющих документов</w:t>
            </w:r>
          </w:p>
          <w:p w:rsidR="006E01EF" w:rsidRDefault="006E01EF">
            <w:pPr>
              <w:pStyle w:val="ConsPlusNormal"/>
              <w:jc w:val="center"/>
            </w:pPr>
            <w:r>
              <w:rPr>
                <w:color w:val="392C69"/>
              </w:rPr>
              <w:t>(в ред. постановлений Правительства Новосибирской области</w:t>
            </w:r>
          </w:p>
          <w:p w:rsidR="006E01EF" w:rsidRDefault="006E01EF">
            <w:pPr>
              <w:pStyle w:val="ConsPlusNormal"/>
              <w:jc w:val="center"/>
            </w:pPr>
            <w:r>
              <w:rPr>
                <w:color w:val="392C69"/>
              </w:rPr>
              <w:t xml:space="preserve">от 12.05.2015 </w:t>
            </w:r>
            <w:hyperlink r:id="rId176">
              <w:r>
                <w:rPr>
                  <w:color w:val="0000FF"/>
                </w:rPr>
                <w:t>N 179-п</w:t>
              </w:r>
            </w:hyperlink>
            <w:r>
              <w:rPr>
                <w:color w:val="392C69"/>
              </w:rPr>
              <w:t xml:space="preserve">, от 04.12.2018 </w:t>
            </w:r>
            <w:hyperlink r:id="rId177">
              <w:r>
                <w:rPr>
                  <w:color w:val="0000FF"/>
                </w:rPr>
                <w:t>N 503-п</w:t>
              </w:r>
            </w:hyperlink>
            <w:r>
              <w:rPr>
                <w:color w:val="392C69"/>
              </w:rPr>
              <w:t xml:space="preserve">, от 12.03.2019 </w:t>
            </w:r>
            <w:hyperlink r:id="rId178">
              <w:r>
                <w:rPr>
                  <w:color w:val="0000FF"/>
                </w:rPr>
                <w:t>N 82-п</w:t>
              </w:r>
            </w:hyperlink>
            <w:r>
              <w:rPr>
                <w:color w:val="392C69"/>
              </w:rPr>
              <w:t>,</w:t>
            </w:r>
          </w:p>
          <w:p w:rsidR="006E01EF" w:rsidRDefault="006E01EF">
            <w:pPr>
              <w:pStyle w:val="ConsPlusNormal"/>
              <w:jc w:val="center"/>
            </w:pPr>
            <w:r>
              <w:rPr>
                <w:color w:val="392C69"/>
              </w:rPr>
              <w:t xml:space="preserve">от 21.03.2023 </w:t>
            </w:r>
            <w:hyperlink r:id="rId179">
              <w:r>
                <w:rPr>
                  <w:color w:val="0000FF"/>
                </w:rPr>
                <w:t>N 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r>
    </w:tbl>
    <w:p w:rsidR="006E01EF" w:rsidRDefault="006E01EF">
      <w:pPr>
        <w:pStyle w:val="ConsPlusNormal"/>
        <w:ind w:firstLine="540"/>
        <w:jc w:val="both"/>
      </w:pPr>
    </w:p>
    <w:p w:rsidR="006E01EF" w:rsidRDefault="006E01EF">
      <w:pPr>
        <w:pStyle w:val="ConsPlusNormal"/>
        <w:ind w:firstLine="540"/>
        <w:jc w:val="both"/>
      </w:pPr>
      <w:r>
        <w:t xml:space="preserve">1. Настоящий Порядок регламентирует финансирование следующих мероприятий, предусмотренных государственной </w:t>
      </w:r>
      <w:hyperlink w:anchor="P51">
        <w:r>
          <w:rPr>
            <w:color w:val="0000FF"/>
          </w:rPr>
          <w:t>программой</w:t>
        </w:r>
      </w:hyperlink>
      <w:r>
        <w:t xml:space="preserve"> Новосибирской области "Обеспечение жильем молодых семей в Новосибирской области" (далее - программа):</w:t>
      </w:r>
    </w:p>
    <w:p w:rsidR="006E01EF" w:rsidRDefault="006E01EF">
      <w:pPr>
        <w:pStyle w:val="ConsPlusNormal"/>
        <w:jc w:val="both"/>
      </w:pPr>
      <w:r>
        <w:t xml:space="preserve">(в ред. </w:t>
      </w:r>
      <w:hyperlink r:id="rId180">
        <w:r>
          <w:rPr>
            <w:color w:val="0000FF"/>
          </w:rPr>
          <w:t>постановления</w:t>
        </w:r>
      </w:hyperlink>
      <w:r>
        <w:t xml:space="preserve"> Правительства Новосибирской области от 12.03.2019 N 82-п)</w:t>
      </w:r>
    </w:p>
    <w:p w:rsidR="006E01EF" w:rsidRDefault="006E01EF">
      <w:pPr>
        <w:pStyle w:val="ConsPlusNormal"/>
        <w:spacing w:before="220"/>
        <w:ind w:firstLine="540"/>
        <w:jc w:val="both"/>
      </w:pPr>
      <w:bookmarkStart w:id="8" w:name="P1478"/>
      <w:bookmarkEnd w:id="8"/>
      <w:r>
        <w:t>1) предоставление молодым семьям социальных выплат на приобретение или строительство жилья;</w:t>
      </w:r>
    </w:p>
    <w:p w:rsidR="006E01EF" w:rsidRDefault="006E01EF">
      <w:pPr>
        <w:pStyle w:val="ConsPlusNormal"/>
        <w:jc w:val="both"/>
      </w:pPr>
      <w:r>
        <w:t xml:space="preserve">(в ред. постановлений Правительства Новосибирской области от 04.12.2018 </w:t>
      </w:r>
      <w:hyperlink r:id="rId181">
        <w:r>
          <w:rPr>
            <w:color w:val="0000FF"/>
          </w:rPr>
          <w:t>N 503-п</w:t>
        </w:r>
      </w:hyperlink>
      <w:r>
        <w:t xml:space="preserve">, от 21.03.2023 </w:t>
      </w:r>
      <w:hyperlink r:id="rId182">
        <w:r>
          <w:rPr>
            <w:color w:val="0000FF"/>
          </w:rPr>
          <w:t>N 99-п</w:t>
        </w:r>
      </w:hyperlink>
      <w:r>
        <w:t>)</w:t>
      </w:r>
    </w:p>
    <w:p w:rsidR="006E01EF" w:rsidRDefault="006E01EF">
      <w:pPr>
        <w:pStyle w:val="ConsPlusNormal"/>
        <w:spacing w:before="220"/>
        <w:ind w:firstLine="540"/>
        <w:jc w:val="both"/>
      </w:pPr>
      <w:bookmarkStart w:id="9" w:name="P1480"/>
      <w:bookmarkEnd w:id="9"/>
      <w:r>
        <w:t>2) предоставление молодым семьям дополнительных социальных выплат при рождении (усыновлении) одного ребенка;</w:t>
      </w:r>
    </w:p>
    <w:p w:rsidR="006E01EF" w:rsidRDefault="006E01EF">
      <w:pPr>
        <w:pStyle w:val="ConsPlusNormal"/>
        <w:spacing w:before="220"/>
        <w:ind w:firstLine="540"/>
        <w:jc w:val="both"/>
      </w:pPr>
      <w:bookmarkStart w:id="10" w:name="P1481"/>
      <w:bookmarkEnd w:id="10"/>
      <w:r>
        <w:t>3) субсидирование части процентной ставки по кредиту на строительство (приобретение) жилья.</w:t>
      </w:r>
    </w:p>
    <w:p w:rsidR="006E01EF" w:rsidRDefault="006E01EF">
      <w:pPr>
        <w:pStyle w:val="ConsPlusNormal"/>
        <w:spacing w:before="220"/>
        <w:ind w:firstLine="540"/>
        <w:jc w:val="both"/>
      </w:pPr>
      <w:r>
        <w:t>2. Финансирование мероприятий программы осуществляется в пределах бюджетных ассигнований и лимитов бюджетных обязательств, установленных главному распорядителю бюджетных средств - министерству строительства Новосибирской области (далее - министерство), в порядке исполнения сводной бюджетной росписи и кассового плана.</w:t>
      </w:r>
    </w:p>
    <w:p w:rsidR="006E01EF" w:rsidRDefault="006E01EF">
      <w:pPr>
        <w:pStyle w:val="ConsPlusNormal"/>
        <w:jc w:val="both"/>
      </w:pPr>
      <w:r>
        <w:t xml:space="preserve">(в ред. </w:t>
      </w:r>
      <w:hyperlink r:id="rId183">
        <w:r>
          <w:rPr>
            <w:color w:val="0000FF"/>
          </w:rPr>
          <w:t>постановления</w:t>
        </w:r>
      </w:hyperlink>
      <w:r>
        <w:t xml:space="preserve"> Правительства Новосибирской области от 12.05.2015 N 179-п)</w:t>
      </w:r>
    </w:p>
    <w:p w:rsidR="006E01EF" w:rsidRDefault="006E01EF">
      <w:pPr>
        <w:pStyle w:val="ConsPlusNormal"/>
        <w:spacing w:before="220"/>
        <w:ind w:firstLine="540"/>
        <w:jc w:val="both"/>
      </w:pPr>
      <w:r>
        <w:t xml:space="preserve">Перечисление бюджетных средств на реализацию программы по мероприятию, указанному в </w:t>
      </w:r>
      <w:hyperlink w:anchor="P1478">
        <w:r>
          <w:rPr>
            <w:color w:val="0000FF"/>
          </w:rPr>
          <w:t>подпункте 1 пункта 1</w:t>
        </w:r>
      </w:hyperlink>
      <w:r>
        <w:t xml:space="preserve"> Порядка, в виде иных межбюджетных трансфертов осуществляется с лицевого счета главного распорядителя бюджетных средств - министерства в доход местных бюджетов на основании соглашений с администрациями муниципальных образований Новосибирской области.</w:t>
      </w:r>
    </w:p>
    <w:p w:rsidR="006E01EF" w:rsidRDefault="006E01EF">
      <w:pPr>
        <w:pStyle w:val="ConsPlusNormal"/>
        <w:spacing w:before="220"/>
        <w:ind w:firstLine="540"/>
        <w:jc w:val="both"/>
      </w:pPr>
      <w:r>
        <w:t xml:space="preserve">Перечисление бюджетных средств на реализацию программы по мероприятию, указанному в </w:t>
      </w:r>
      <w:hyperlink w:anchor="P1480">
        <w:r>
          <w:rPr>
            <w:color w:val="0000FF"/>
          </w:rPr>
          <w:t>подпункте 2 пункта 1</w:t>
        </w:r>
      </w:hyperlink>
      <w:r>
        <w:t xml:space="preserve"> Порядка, в виде социальных выплат осуществляется с лицевого счета главного распорядителя бюджетных средств - министерства на счета физических лиц.</w:t>
      </w:r>
    </w:p>
    <w:p w:rsidR="006E01EF" w:rsidRDefault="006E01EF">
      <w:pPr>
        <w:pStyle w:val="ConsPlusNormal"/>
        <w:spacing w:before="220"/>
        <w:ind w:firstLine="540"/>
        <w:jc w:val="both"/>
      </w:pPr>
      <w:r>
        <w:t xml:space="preserve">Перечисление бюджетных средств на реализацию программы по мероприятию, указанному в </w:t>
      </w:r>
      <w:hyperlink w:anchor="P1481">
        <w:r>
          <w:rPr>
            <w:color w:val="0000FF"/>
          </w:rPr>
          <w:t>подпункте 3 пункта 1</w:t>
        </w:r>
      </w:hyperlink>
      <w:r>
        <w:t xml:space="preserve"> Порядка, в виде субсидий гражданам осуществляется с лицевого счета главного распорядителя бюджетных средств - министерства на счета отделений банка, прошедшего отбор в установленном порядке, для последующего зачисления на счета физических лиц на основании договора, заключенного между министерством и соответствующим банком.</w:t>
      </w:r>
    </w:p>
    <w:p w:rsidR="006E01EF" w:rsidRDefault="006E01EF">
      <w:pPr>
        <w:pStyle w:val="ConsPlusNormal"/>
        <w:spacing w:before="220"/>
        <w:ind w:firstLine="540"/>
        <w:jc w:val="both"/>
      </w:pPr>
      <w:bookmarkStart w:id="11" w:name="P1487"/>
      <w:bookmarkEnd w:id="11"/>
      <w:r>
        <w:t>3. Предоставление иных межбюджетных трансфертов местным бюджетам приостанавливается в случае несвоевременного представления отчетной документации, установленной соглашениями, заключенными между министерством и администрациями муниципальных образований Новосибирской области.</w:t>
      </w:r>
    </w:p>
    <w:p w:rsidR="006E01EF" w:rsidRDefault="006E01EF">
      <w:pPr>
        <w:pStyle w:val="ConsPlusNormal"/>
        <w:spacing w:before="220"/>
        <w:ind w:firstLine="540"/>
        <w:jc w:val="both"/>
      </w:pPr>
      <w:r>
        <w:t xml:space="preserve">4. При устранении администрациями муниципальных образований Новосибирской области нарушений, указанных в </w:t>
      </w:r>
      <w:hyperlink w:anchor="P1487">
        <w:r>
          <w:rPr>
            <w:color w:val="0000FF"/>
          </w:rPr>
          <w:t>пункте 3</w:t>
        </w:r>
      </w:hyperlink>
      <w:r>
        <w:t xml:space="preserve"> Порядка, выплаты иных межбюджетных трансфертов возобновляются.</w:t>
      </w:r>
    </w:p>
    <w:p w:rsidR="006E01EF" w:rsidRDefault="006E01EF">
      <w:pPr>
        <w:pStyle w:val="ConsPlusNormal"/>
        <w:spacing w:before="220"/>
        <w:ind w:firstLine="540"/>
        <w:jc w:val="both"/>
      </w:pPr>
      <w:r>
        <w:lastRenderedPageBreak/>
        <w:t>5. Министерство в целях реализации программы ежеквартально с помесячной разбивкой формирует и представляет в министерство финансов и налоговой политики Новосибирской области заявку на выделение предельных объемов финансирования.</w:t>
      </w:r>
    </w:p>
    <w:p w:rsidR="006E01EF" w:rsidRDefault="006E01EF">
      <w:pPr>
        <w:pStyle w:val="ConsPlusNormal"/>
        <w:spacing w:before="220"/>
        <w:ind w:firstLine="540"/>
        <w:jc w:val="both"/>
      </w:pPr>
      <w:r>
        <w:t>6. Министерство осуществляет контроль за использованием денежных средств на финансирование расходов, связанных с предоставлением бюджетных средств, обеспечивает возврат необоснованно полученных бюджетных средств.</w:t>
      </w:r>
    </w:p>
    <w:p w:rsidR="006E01EF" w:rsidRDefault="006E01EF">
      <w:pPr>
        <w:pStyle w:val="ConsPlusNormal"/>
        <w:spacing w:before="220"/>
        <w:ind w:firstLine="540"/>
        <w:jc w:val="both"/>
      </w:pPr>
      <w:r>
        <w:t xml:space="preserve">7. Получатели бюджетных средств несут ответственность за их нецелевое использование в соответствии с Бюджетным </w:t>
      </w:r>
      <w:hyperlink r:id="rId184">
        <w:r>
          <w:rPr>
            <w:color w:val="0000FF"/>
          </w:rPr>
          <w:t>кодексом</w:t>
        </w:r>
      </w:hyperlink>
      <w:r>
        <w:t xml:space="preserve"> Российской Федерации.</w:t>
      </w: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jc w:val="right"/>
        <w:outlineLvl w:val="0"/>
      </w:pPr>
      <w:r>
        <w:t>Приложение N 2</w:t>
      </w:r>
    </w:p>
    <w:p w:rsidR="006E01EF" w:rsidRDefault="006E01EF">
      <w:pPr>
        <w:pStyle w:val="ConsPlusNormal"/>
        <w:jc w:val="right"/>
      </w:pPr>
      <w:r>
        <w:t>к постановлению</w:t>
      </w:r>
    </w:p>
    <w:p w:rsidR="006E01EF" w:rsidRDefault="006E01EF">
      <w:pPr>
        <w:pStyle w:val="ConsPlusNormal"/>
        <w:jc w:val="right"/>
      </w:pPr>
      <w:r>
        <w:t>Правительства Новосибирской области</w:t>
      </w:r>
    </w:p>
    <w:p w:rsidR="006E01EF" w:rsidRDefault="006E01EF">
      <w:pPr>
        <w:pStyle w:val="ConsPlusNormal"/>
        <w:jc w:val="right"/>
      </w:pPr>
      <w:r>
        <w:t>от 15.09.2014 N 352-п</w:t>
      </w:r>
    </w:p>
    <w:p w:rsidR="006E01EF" w:rsidRDefault="006E01EF">
      <w:pPr>
        <w:pStyle w:val="ConsPlusNormal"/>
        <w:ind w:firstLine="540"/>
        <w:jc w:val="both"/>
      </w:pPr>
    </w:p>
    <w:p w:rsidR="006E01EF" w:rsidRDefault="006E01EF">
      <w:pPr>
        <w:pStyle w:val="ConsPlusTitle"/>
        <w:jc w:val="center"/>
      </w:pPr>
      <w:bookmarkStart w:id="12" w:name="P1502"/>
      <w:bookmarkEnd w:id="12"/>
      <w:r>
        <w:t>ПОРЯДОК И УСЛОВИЯ</w:t>
      </w:r>
    </w:p>
    <w:p w:rsidR="006E01EF" w:rsidRDefault="006E01EF">
      <w:pPr>
        <w:pStyle w:val="ConsPlusTitle"/>
        <w:jc w:val="center"/>
      </w:pPr>
      <w:r>
        <w:t>ПРЕДОСТАВЛЕНИЯ ИНЫХ МЕЖБЮДЖЕТНЫХ ТРАНСФЕРТОВ БЮДЖЕТАМ</w:t>
      </w:r>
    </w:p>
    <w:p w:rsidR="006E01EF" w:rsidRDefault="006E01EF">
      <w:pPr>
        <w:pStyle w:val="ConsPlusTitle"/>
        <w:jc w:val="center"/>
      </w:pPr>
      <w:r>
        <w:t>МУНИЦИПАЛЬНЫХ ОБРАЗОВАНИЙ НОВОСИБИРСКОЙ ОБЛАСТИ НА</w:t>
      </w:r>
    </w:p>
    <w:p w:rsidR="006E01EF" w:rsidRDefault="006E01EF">
      <w:pPr>
        <w:pStyle w:val="ConsPlusTitle"/>
        <w:jc w:val="center"/>
      </w:pPr>
      <w:r>
        <w:t>РЕАЛИЗАЦИЮ МЕРОПРИЯТИЙ ГОСУДАРСТВЕННОЙ ПРОГРАММЫ</w:t>
      </w:r>
    </w:p>
    <w:p w:rsidR="006E01EF" w:rsidRDefault="006E01EF">
      <w:pPr>
        <w:pStyle w:val="ConsPlusTitle"/>
        <w:jc w:val="center"/>
      </w:pPr>
      <w:r>
        <w:t>НОВОСИБИРСКОЙ ОБЛАСТИ "ОБЕСПЕЧЕНИЕ ЖИЛЬЕМ МОЛОДЫХ</w:t>
      </w:r>
    </w:p>
    <w:p w:rsidR="006E01EF" w:rsidRDefault="006E01EF">
      <w:pPr>
        <w:pStyle w:val="ConsPlusTitle"/>
        <w:jc w:val="center"/>
      </w:pPr>
      <w:r>
        <w:t>СЕМЕЙ В НОВОСИБИРСКОЙ ОБЛАСТИ" (ДАЛЕЕ - ПОРЯДОК)</w:t>
      </w:r>
    </w:p>
    <w:p w:rsidR="006E01EF" w:rsidRDefault="006E01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E01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1EF" w:rsidRDefault="006E01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01EF" w:rsidRDefault="006E01EF">
            <w:pPr>
              <w:pStyle w:val="ConsPlusNormal"/>
              <w:jc w:val="center"/>
            </w:pPr>
            <w:r>
              <w:rPr>
                <w:color w:val="392C69"/>
              </w:rPr>
              <w:t>Список изменяющих документов</w:t>
            </w:r>
          </w:p>
          <w:p w:rsidR="006E01EF" w:rsidRDefault="006E01EF">
            <w:pPr>
              <w:pStyle w:val="ConsPlusNormal"/>
              <w:jc w:val="center"/>
            </w:pPr>
            <w:r>
              <w:rPr>
                <w:color w:val="392C69"/>
              </w:rPr>
              <w:t>(в ред. постановлений Правительства Новосибирской области</w:t>
            </w:r>
          </w:p>
          <w:p w:rsidR="006E01EF" w:rsidRDefault="006E01EF">
            <w:pPr>
              <w:pStyle w:val="ConsPlusNormal"/>
              <w:jc w:val="center"/>
            </w:pPr>
            <w:r>
              <w:rPr>
                <w:color w:val="392C69"/>
              </w:rPr>
              <w:t xml:space="preserve">от 12.05.2015 </w:t>
            </w:r>
            <w:hyperlink r:id="rId185">
              <w:r>
                <w:rPr>
                  <w:color w:val="0000FF"/>
                </w:rPr>
                <w:t>N 179-п</w:t>
              </w:r>
            </w:hyperlink>
            <w:r>
              <w:rPr>
                <w:color w:val="392C69"/>
              </w:rPr>
              <w:t xml:space="preserve">, от 12.03.2019 </w:t>
            </w:r>
            <w:hyperlink r:id="rId186">
              <w:r>
                <w:rPr>
                  <w:color w:val="0000FF"/>
                </w:rPr>
                <w:t>N 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r>
    </w:tbl>
    <w:p w:rsidR="006E01EF" w:rsidRDefault="006E01EF">
      <w:pPr>
        <w:pStyle w:val="ConsPlusNormal"/>
        <w:ind w:firstLine="540"/>
        <w:jc w:val="both"/>
      </w:pPr>
    </w:p>
    <w:p w:rsidR="006E01EF" w:rsidRDefault="006E01EF">
      <w:pPr>
        <w:pStyle w:val="ConsPlusNormal"/>
        <w:ind w:firstLine="540"/>
        <w:jc w:val="both"/>
      </w:pPr>
      <w:bookmarkStart w:id="13" w:name="P1512"/>
      <w:bookmarkEnd w:id="13"/>
      <w:r>
        <w:t xml:space="preserve">1. Настоящий Порядок определяет процедуру предоставления иных межбюджетных трансфертов бюджетам муниципальных образований Новосибирской области (далее - местные бюджеты) на цели реализации мероприятий государственной </w:t>
      </w:r>
      <w:hyperlink w:anchor="P51">
        <w:r>
          <w:rPr>
            <w:color w:val="0000FF"/>
          </w:rPr>
          <w:t>программы</w:t>
        </w:r>
      </w:hyperlink>
      <w:r>
        <w:t xml:space="preserve"> Новосибирской области "Обеспечение жильем молодых семей в Новосибирской области" (далее - программа).</w:t>
      </w:r>
    </w:p>
    <w:p w:rsidR="006E01EF" w:rsidRDefault="006E01EF">
      <w:pPr>
        <w:pStyle w:val="ConsPlusNormal"/>
        <w:jc w:val="both"/>
      </w:pPr>
      <w:r>
        <w:t xml:space="preserve">(в ред. </w:t>
      </w:r>
      <w:hyperlink r:id="rId187">
        <w:r>
          <w:rPr>
            <w:color w:val="0000FF"/>
          </w:rPr>
          <w:t>постановления</w:t>
        </w:r>
      </w:hyperlink>
      <w:r>
        <w:t xml:space="preserve"> Правительства Новосибирской области от 12.03.2019 N 82-п)</w:t>
      </w:r>
    </w:p>
    <w:p w:rsidR="006E01EF" w:rsidRDefault="006E01EF">
      <w:pPr>
        <w:pStyle w:val="ConsPlusNormal"/>
        <w:spacing w:before="220"/>
        <w:ind w:firstLine="540"/>
        <w:jc w:val="both"/>
      </w:pPr>
      <w:r>
        <w:t>2. Обязательным условием, а также критерием для предоставления иных межбюджетных трансфертов местным бюджетам является наличие в муниципальных образованиях молодых семей, включенных в списки участников программы, изъявивших желание получить социальную выплату в планируемом году.</w:t>
      </w:r>
    </w:p>
    <w:p w:rsidR="006E01EF" w:rsidRDefault="006E01EF">
      <w:pPr>
        <w:pStyle w:val="ConsPlusNormal"/>
        <w:spacing w:before="220"/>
        <w:ind w:firstLine="540"/>
        <w:jc w:val="both"/>
      </w:pPr>
      <w:r>
        <w:t xml:space="preserve">3. Финансирование расходов областного бюджета Новосибирской области, указанных в </w:t>
      </w:r>
      <w:hyperlink w:anchor="P1512">
        <w:r>
          <w:rPr>
            <w:color w:val="0000FF"/>
          </w:rPr>
          <w:t>пункте 1</w:t>
        </w:r>
      </w:hyperlink>
      <w:r>
        <w:t xml:space="preserve"> настоящего Порядка, осуществляется в соответствии со сводной бюджетной росписью областного бюджета Новосибирской области в пределах бюджетных ассигнований и лимитов бюджетных обязательств, установленных главному распорядителю средств областного бюджета Новосибирской области - министерству строительства Новосибирской области (далее - министерство).</w:t>
      </w:r>
    </w:p>
    <w:p w:rsidR="006E01EF" w:rsidRDefault="006E01EF">
      <w:pPr>
        <w:pStyle w:val="ConsPlusNormal"/>
        <w:jc w:val="both"/>
      </w:pPr>
      <w:r>
        <w:t xml:space="preserve">(в ред. </w:t>
      </w:r>
      <w:hyperlink r:id="rId188">
        <w:r>
          <w:rPr>
            <w:color w:val="0000FF"/>
          </w:rPr>
          <w:t>постановления</w:t>
        </w:r>
      </w:hyperlink>
      <w:r>
        <w:t xml:space="preserve"> Правительства Новосибирской области от 12.05.2015 N 179-п)</w:t>
      </w:r>
    </w:p>
    <w:p w:rsidR="006E01EF" w:rsidRDefault="006E01EF">
      <w:pPr>
        <w:pStyle w:val="ConsPlusNormal"/>
        <w:spacing w:before="220"/>
        <w:ind w:firstLine="540"/>
        <w:jc w:val="both"/>
      </w:pPr>
      <w:r>
        <w:t>4. Иные межбюджетные трансферты перечисляются с лицевого счета министерства в доход местных бюджетов на основании соглашений, заключенных с администрациями муниципальных образований Новосибирской области.</w:t>
      </w:r>
    </w:p>
    <w:p w:rsidR="006E01EF" w:rsidRDefault="006E01EF">
      <w:pPr>
        <w:pStyle w:val="ConsPlusNormal"/>
        <w:spacing w:before="220"/>
        <w:ind w:firstLine="540"/>
        <w:jc w:val="both"/>
      </w:pPr>
      <w:r>
        <w:lastRenderedPageBreak/>
        <w:t>5. В соглашениях между министерством и администрациями муниципальных образований Новосибирской области должны быть предусмотрены:</w:t>
      </w:r>
    </w:p>
    <w:p w:rsidR="006E01EF" w:rsidRDefault="006E01EF">
      <w:pPr>
        <w:pStyle w:val="ConsPlusNormal"/>
        <w:spacing w:before="220"/>
        <w:ind w:firstLine="540"/>
        <w:jc w:val="both"/>
      </w:pPr>
      <w:r>
        <w:t>1) мероприятия программы, осуществляемые за счет иных межбюджетных трансфертов;</w:t>
      </w:r>
    </w:p>
    <w:p w:rsidR="006E01EF" w:rsidRDefault="006E01EF">
      <w:pPr>
        <w:pStyle w:val="ConsPlusNormal"/>
        <w:spacing w:before="220"/>
        <w:ind w:firstLine="540"/>
        <w:jc w:val="both"/>
      </w:pPr>
      <w:r>
        <w:t>2) форма отчетности, срок, периодичность представления отчетов об использовании иных межбюджетных трансфертов;</w:t>
      </w:r>
    </w:p>
    <w:p w:rsidR="006E01EF" w:rsidRDefault="006E01EF">
      <w:pPr>
        <w:pStyle w:val="ConsPlusNormal"/>
        <w:spacing w:before="220"/>
        <w:ind w:firstLine="540"/>
        <w:jc w:val="both"/>
      </w:pPr>
      <w:r>
        <w:t>3) критерии оценки эффективности использования иных межбюджетных трансфертов;</w:t>
      </w:r>
    </w:p>
    <w:p w:rsidR="006E01EF" w:rsidRDefault="006E01EF">
      <w:pPr>
        <w:pStyle w:val="ConsPlusNormal"/>
        <w:spacing w:before="220"/>
        <w:ind w:firstLine="540"/>
        <w:jc w:val="both"/>
      </w:pPr>
      <w:r>
        <w:t>4) возврат иных межбюджетных трансфертов, в случае их нецелевого или неполного использования, в областной бюджет Новосибирской области в соответствии с бюджетным законодательством;</w:t>
      </w:r>
    </w:p>
    <w:p w:rsidR="006E01EF" w:rsidRDefault="006E01EF">
      <w:pPr>
        <w:pStyle w:val="ConsPlusNormal"/>
        <w:spacing w:before="220"/>
        <w:ind w:firstLine="540"/>
        <w:jc w:val="both"/>
      </w:pPr>
      <w:r>
        <w:t>5) контроль за целевым использованием иных межбюджетных трансфертов.</w:t>
      </w:r>
    </w:p>
    <w:p w:rsidR="006E01EF" w:rsidRDefault="006E01EF">
      <w:pPr>
        <w:pStyle w:val="ConsPlusNormal"/>
        <w:spacing w:before="220"/>
        <w:ind w:firstLine="540"/>
        <w:jc w:val="both"/>
      </w:pPr>
      <w:r>
        <w:t>6. Администрации муниципальных образований Новосибирской области ежемесячно и ежеквартально по формам и в сроки, установленные соглашениями, представляют в министерство отчеты об использовании иных межбюджетных трансфертов.</w:t>
      </w:r>
    </w:p>
    <w:p w:rsidR="006E01EF" w:rsidRDefault="006E01EF">
      <w:pPr>
        <w:pStyle w:val="ConsPlusNormal"/>
        <w:spacing w:before="220"/>
        <w:ind w:firstLine="540"/>
        <w:jc w:val="both"/>
      </w:pPr>
      <w:r>
        <w:t>7. Контроль за целевым и эффективным расходованием средств областного бюджета Новосибирской области осуществляется министерством.</w:t>
      </w:r>
    </w:p>
    <w:p w:rsidR="006E01EF" w:rsidRDefault="006E01EF">
      <w:pPr>
        <w:pStyle w:val="ConsPlusNormal"/>
        <w:spacing w:before="220"/>
        <w:ind w:firstLine="540"/>
        <w:jc w:val="both"/>
      </w:pPr>
      <w:r>
        <w:t xml:space="preserve">8. Получатели средств областного бюджета Новосибирской области несут ответственность за их нецелевое использование в соответствии с Бюджетным </w:t>
      </w:r>
      <w:hyperlink r:id="rId189">
        <w:r>
          <w:rPr>
            <w:color w:val="0000FF"/>
          </w:rPr>
          <w:t>кодексом</w:t>
        </w:r>
      </w:hyperlink>
      <w:r>
        <w:t xml:space="preserve"> Российской Федерации.</w:t>
      </w: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jc w:val="right"/>
        <w:outlineLvl w:val="0"/>
      </w:pPr>
      <w:r>
        <w:t>Приложение N 3</w:t>
      </w:r>
    </w:p>
    <w:p w:rsidR="006E01EF" w:rsidRDefault="006E01EF">
      <w:pPr>
        <w:pStyle w:val="ConsPlusNormal"/>
        <w:jc w:val="right"/>
      </w:pPr>
      <w:r>
        <w:t>к постановлению</w:t>
      </w:r>
    </w:p>
    <w:p w:rsidR="006E01EF" w:rsidRDefault="006E01EF">
      <w:pPr>
        <w:pStyle w:val="ConsPlusNormal"/>
        <w:jc w:val="right"/>
      </w:pPr>
      <w:r>
        <w:t>Правительства Новосибирской области</w:t>
      </w:r>
    </w:p>
    <w:p w:rsidR="006E01EF" w:rsidRDefault="006E01EF">
      <w:pPr>
        <w:pStyle w:val="ConsPlusNormal"/>
        <w:jc w:val="right"/>
      </w:pPr>
      <w:r>
        <w:t>от 15.09.2014 N 352-п</w:t>
      </w:r>
    </w:p>
    <w:p w:rsidR="006E01EF" w:rsidRDefault="006E01EF">
      <w:pPr>
        <w:pStyle w:val="ConsPlusNormal"/>
        <w:ind w:firstLine="540"/>
        <w:jc w:val="both"/>
      </w:pPr>
    </w:p>
    <w:p w:rsidR="006E01EF" w:rsidRDefault="006E01EF">
      <w:pPr>
        <w:pStyle w:val="ConsPlusTitle"/>
        <w:jc w:val="center"/>
      </w:pPr>
      <w:bookmarkStart w:id="14" w:name="P1537"/>
      <w:bookmarkEnd w:id="14"/>
      <w:r>
        <w:t>ПОРЯДОК</w:t>
      </w:r>
    </w:p>
    <w:p w:rsidR="006E01EF" w:rsidRDefault="006E01EF">
      <w:pPr>
        <w:pStyle w:val="ConsPlusTitle"/>
        <w:jc w:val="center"/>
      </w:pPr>
      <w:r>
        <w:t>ПРЕДОСТАВЛЕНИЯ МОЛОДЫМ СЕМЬЯМ СОЦИАЛЬНЫХ ВЫПЛАТ НА</w:t>
      </w:r>
    </w:p>
    <w:p w:rsidR="006E01EF" w:rsidRDefault="006E01EF">
      <w:pPr>
        <w:pStyle w:val="ConsPlusTitle"/>
        <w:jc w:val="center"/>
      </w:pPr>
      <w:r>
        <w:t>ПРИОБРЕТЕНИЕ (СТРОИТЕЛЬСТВО) ЖИЛОГО ПОМЕЩЕНИЯ И</w:t>
      </w:r>
    </w:p>
    <w:p w:rsidR="006E01EF" w:rsidRDefault="006E01EF">
      <w:pPr>
        <w:pStyle w:val="ConsPlusTitle"/>
        <w:jc w:val="center"/>
      </w:pPr>
      <w:r>
        <w:t>ДОПОЛНИТЕЛЬНЫХ СОЦИАЛЬНЫХ ВЫПЛАТ ПРИ РОЖДЕНИИ</w:t>
      </w:r>
    </w:p>
    <w:p w:rsidR="006E01EF" w:rsidRDefault="006E01EF">
      <w:pPr>
        <w:pStyle w:val="ConsPlusTitle"/>
        <w:jc w:val="center"/>
      </w:pPr>
      <w:r>
        <w:t>(УСЫНОВЛЕНИИ) ОДНОГО РЕБЕНКА</w:t>
      </w:r>
    </w:p>
    <w:p w:rsidR="006E01EF" w:rsidRDefault="006E01EF">
      <w:pPr>
        <w:pStyle w:val="ConsPlusTitle"/>
        <w:jc w:val="center"/>
      </w:pPr>
      <w:r>
        <w:t>(ДАЛЕЕ - ПОРЯДОК)</w:t>
      </w:r>
    </w:p>
    <w:p w:rsidR="006E01EF" w:rsidRDefault="006E01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E01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1EF" w:rsidRDefault="006E01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01EF" w:rsidRDefault="006E01EF">
            <w:pPr>
              <w:pStyle w:val="ConsPlusNormal"/>
              <w:jc w:val="center"/>
            </w:pPr>
            <w:r>
              <w:rPr>
                <w:color w:val="392C69"/>
              </w:rPr>
              <w:t>Список изменяющих документов</w:t>
            </w:r>
          </w:p>
          <w:p w:rsidR="006E01EF" w:rsidRDefault="006E01EF">
            <w:pPr>
              <w:pStyle w:val="ConsPlusNormal"/>
              <w:jc w:val="center"/>
            </w:pPr>
            <w:r>
              <w:rPr>
                <w:color w:val="392C69"/>
              </w:rPr>
              <w:t>(в ред. постановлений Правительства Новосибирской области</w:t>
            </w:r>
          </w:p>
          <w:p w:rsidR="006E01EF" w:rsidRDefault="006E01EF">
            <w:pPr>
              <w:pStyle w:val="ConsPlusNormal"/>
              <w:jc w:val="center"/>
            </w:pPr>
            <w:r>
              <w:rPr>
                <w:color w:val="392C69"/>
              </w:rPr>
              <w:t xml:space="preserve">от 12.05.2015 </w:t>
            </w:r>
            <w:hyperlink r:id="rId190">
              <w:r>
                <w:rPr>
                  <w:color w:val="0000FF"/>
                </w:rPr>
                <w:t>N 179-п</w:t>
              </w:r>
            </w:hyperlink>
            <w:r>
              <w:rPr>
                <w:color w:val="392C69"/>
              </w:rPr>
              <w:t xml:space="preserve">, от 22.12.2015 </w:t>
            </w:r>
            <w:hyperlink r:id="rId191">
              <w:r>
                <w:rPr>
                  <w:color w:val="0000FF"/>
                </w:rPr>
                <w:t>N 462-п</w:t>
              </w:r>
            </w:hyperlink>
            <w:r>
              <w:rPr>
                <w:color w:val="392C69"/>
              </w:rPr>
              <w:t xml:space="preserve">, от 27.12.2016 </w:t>
            </w:r>
            <w:hyperlink r:id="rId192">
              <w:r>
                <w:rPr>
                  <w:color w:val="0000FF"/>
                </w:rPr>
                <w:t>N 444-п</w:t>
              </w:r>
            </w:hyperlink>
            <w:r>
              <w:rPr>
                <w:color w:val="392C69"/>
              </w:rPr>
              <w:t>,</w:t>
            </w:r>
          </w:p>
          <w:p w:rsidR="006E01EF" w:rsidRDefault="006E01EF">
            <w:pPr>
              <w:pStyle w:val="ConsPlusNormal"/>
              <w:jc w:val="center"/>
            </w:pPr>
            <w:r>
              <w:rPr>
                <w:color w:val="392C69"/>
              </w:rPr>
              <w:t xml:space="preserve">от 23.10.2017 </w:t>
            </w:r>
            <w:hyperlink r:id="rId193">
              <w:r>
                <w:rPr>
                  <w:color w:val="0000FF"/>
                </w:rPr>
                <w:t>N 397-п</w:t>
              </w:r>
            </w:hyperlink>
            <w:r>
              <w:rPr>
                <w:color w:val="392C69"/>
              </w:rPr>
              <w:t xml:space="preserve">, от 13.02.2018 </w:t>
            </w:r>
            <w:hyperlink r:id="rId194">
              <w:r>
                <w:rPr>
                  <w:color w:val="0000FF"/>
                </w:rPr>
                <w:t>N 50-п</w:t>
              </w:r>
            </w:hyperlink>
            <w:r>
              <w:rPr>
                <w:color w:val="392C69"/>
              </w:rPr>
              <w:t xml:space="preserve">, от 04.12.2018 </w:t>
            </w:r>
            <w:hyperlink r:id="rId195">
              <w:r>
                <w:rPr>
                  <w:color w:val="0000FF"/>
                </w:rPr>
                <w:t>N 503-п</w:t>
              </w:r>
            </w:hyperlink>
            <w:r>
              <w:rPr>
                <w:color w:val="392C69"/>
              </w:rPr>
              <w:t>,</w:t>
            </w:r>
          </w:p>
          <w:p w:rsidR="006E01EF" w:rsidRDefault="006E01EF">
            <w:pPr>
              <w:pStyle w:val="ConsPlusNormal"/>
              <w:jc w:val="center"/>
            </w:pPr>
            <w:r>
              <w:rPr>
                <w:color w:val="392C69"/>
              </w:rPr>
              <w:t xml:space="preserve">от 12.03.2019 </w:t>
            </w:r>
            <w:hyperlink r:id="rId196">
              <w:r>
                <w:rPr>
                  <w:color w:val="0000FF"/>
                </w:rPr>
                <w:t>N 82-п</w:t>
              </w:r>
            </w:hyperlink>
            <w:r>
              <w:rPr>
                <w:color w:val="392C69"/>
              </w:rPr>
              <w:t xml:space="preserve">, от 01.03.2022 </w:t>
            </w:r>
            <w:hyperlink r:id="rId197">
              <w:r>
                <w:rPr>
                  <w:color w:val="0000FF"/>
                </w:rPr>
                <w:t>N 62-п</w:t>
              </w:r>
            </w:hyperlink>
            <w:r>
              <w:rPr>
                <w:color w:val="392C69"/>
              </w:rPr>
              <w:t xml:space="preserve">, от 21.03.2023 </w:t>
            </w:r>
            <w:hyperlink r:id="rId198">
              <w:r>
                <w:rPr>
                  <w:color w:val="0000FF"/>
                </w:rPr>
                <w:t>N 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r>
    </w:tbl>
    <w:p w:rsidR="006E01EF" w:rsidRDefault="006E01EF">
      <w:pPr>
        <w:pStyle w:val="ConsPlusNormal"/>
        <w:ind w:firstLine="540"/>
        <w:jc w:val="both"/>
      </w:pPr>
    </w:p>
    <w:p w:rsidR="006E01EF" w:rsidRDefault="006E01EF">
      <w:pPr>
        <w:pStyle w:val="ConsPlusTitle"/>
        <w:jc w:val="center"/>
        <w:outlineLvl w:val="1"/>
      </w:pPr>
      <w:r>
        <w:t>Социальная выплата молодым семьям на приобретение</w:t>
      </w:r>
    </w:p>
    <w:p w:rsidR="006E01EF" w:rsidRDefault="006E01EF">
      <w:pPr>
        <w:pStyle w:val="ConsPlusTitle"/>
        <w:jc w:val="center"/>
      </w:pPr>
      <w:r>
        <w:t>(строительство) жилого помещения</w:t>
      </w:r>
    </w:p>
    <w:p w:rsidR="006E01EF" w:rsidRDefault="006E01EF">
      <w:pPr>
        <w:pStyle w:val="ConsPlusNormal"/>
        <w:ind w:firstLine="540"/>
        <w:jc w:val="both"/>
      </w:pPr>
    </w:p>
    <w:p w:rsidR="006E01EF" w:rsidRDefault="006E01EF">
      <w:pPr>
        <w:pStyle w:val="ConsPlusNormal"/>
        <w:ind w:firstLine="540"/>
        <w:jc w:val="both"/>
      </w:pPr>
      <w:r>
        <w:t xml:space="preserve">1. Предоставление молодым семьям социальных выплат на приобретение жилого помещения или создание объекта индивидуального жилищного строительства (далее - социальная выплата), а также использование таких выплат в рамках государственной </w:t>
      </w:r>
      <w:hyperlink w:anchor="P51">
        <w:r>
          <w:rPr>
            <w:color w:val="0000FF"/>
          </w:rPr>
          <w:t>программы</w:t>
        </w:r>
      </w:hyperlink>
      <w:r>
        <w:t xml:space="preserve"> </w:t>
      </w:r>
      <w:r>
        <w:lastRenderedPageBreak/>
        <w:t xml:space="preserve">Новосибирской области "Обеспечение жильем молодых семей в Новосибирской области" (далее - программа) производится в соответствии с </w:t>
      </w:r>
      <w:hyperlink r:id="rId199">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(далее - Правила), предусмотренными приложением N 1 к особенностям реализации отдельных мероприятий государственной </w:t>
      </w:r>
      <w:hyperlink r:id="rId200">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Госпрограмма), утвержденным постановлением Правительства Российской Федерации от 17.12.2010 N 1050.</w:t>
      </w:r>
    </w:p>
    <w:p w:rsidR="006E01EF" w:rsidRDefault="006E01EF">
      <w:pPr>
        <w:pStyle w:val="ConsPlusNormal"/>
        <w:jc w:val="both"/>
      </w:pPr>
      <w:r>
        <w:t xml:space="preserve">(в ред. постановлений Правительства Новосибирской области от 22.12.2015 </w:t>
      </w:r>
      <w:hyperlink r:id="rId201">
        <w:r>
          <w:rPr>
            <w:color w:val="0000FF"/>
          </w:rPr>
          <w:t>N 462-п</w:t>
        </w:r>
      </w:hyperlink>
      <w:r>
        <w:t xml:space="preserve">, от 27.12.2016 </w:t>
      </w:r>
      <w:hyperlink r:id="rId202">
        <w:r>
          <w:rPr>
            <w:color w:val="0000FF"/>
          </w:rPr>
          <w:t>N 444-п</w:t>
        </w:r>
      </w:hyperlink>
      <w:r>
        <w:t xml:space="preserve">, от 13.02.2018 </w:t>
      </w:r>
      <w:hyperlink r:id="rId203">
        <w:r>
          <w:rPr>
            <w:color w:val="0000FF"/>
          </w:rPr>
          <w:t>N 50-п</w:t>
        </w:r>
      </w:hyperlink>
      <w:r>
        <w:t xml:space="preserve">, от 12.03.2019 </w:t>
      </w:r>
      <w:hyperlink r:id="rId204">
        <w:r>
          <w:rPr>
            <w:color w:val="0000FF"/>
          </w:rPr>
          <w:t>N 82-п</w:t>
        </w:r>
      </w:hyperlink>
      <w:r>
        <w:t>)</w:t>
      </w:r>
    </w:p>
    <w:p w:rsidR="006E01EF" w:rsidRDefault="006E01EF">
      <w:pPr>
        <w:pStyle w:val="ConsPlusNormal"/>
        <w:spacing w:before="220"/>
        <w:ind w:firstLine="540"/>
        <w:jc w:val="both"/>
      </w:pPr>
      <w:r>
        <w:t>2. Социальная выплата предоставляется органами местного самоуправления муниципальных образований Новосибирской области (далее - органы местного самоуправления), принявшими решение об участии молодой семьи в программе, за счет средств бюджетов разных уровней, предусмотренных на реализацию программы, в соответствии с Правилами и настоящим разделом Порядка.</w:t>
      </w:r>
    </w:p>
    <w:p w:rsidR="006E01EF" w:rsidRDefault="006E01EF">
      <w:pPr>
        <w:pStyle w:val="ConsPlusNormal"/>
        <w:jc w:val="both"/>
      </w:pPr>
      <w:r>
        <w:t xml:space="preserve">(в ред. постановлений Правительства Новосибирской области от 27.12.2016 </w:t>
      </w:r>
      <w:hyperlink r:id="rId205">
        <w:r>
          <w:rPr>
            <w:color w:val="0000FF"/>
          </w:rPr>
          <w:t>N 444-п</w:t>
        </w:r>
      </w:hyperlink>
      <w:r>
        <w:t xml:space="preserve">, от 01.03.2022 </w:t>
      </w:r>
      <w:hyperlink r:id="rId206">
        <w:r>
          <w:rPr>
            <w:color w:val="0000FF"/>
          </w:rPr>
          <w:t>N 62-п</w:t>
        </w:r>
      </w:hyperlink>
      <w:r>
        <w:t>)</w:t>
      </w:r>
    </w:p>
    <w:p w:rsidR="006E01EF" w:rsidRDefault="006E01EF">
      <w:pPr>
        <w:pStyle w:val="ConsPlusNormal"/>
        <w:spacing w:before="220"/>
        <w:ind w:firstLine="540"/>
        <w:jc w:val="both"/>
      </w:pPr>
      <w:r>
        <w:t xml:space="preserve">3. 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персональных данных о членах молодой семьи. Согласие должно быть оформлено в соответствии со </w:t>
      </w:r>
      <w:hyperlink r:id="rId207">
        <w:r>
          <w:rPr>
            <w:color w:val="0000FF"/>
          </w:rPr>
          <w:t>статьей 9</w:t>
        </w:r>
      </w:hyperlink>
      <w:r>
        <w:t xml:space="preserve"> Федерального закона от 27.07.2006 N 152-ФЗ "О персональных данных".</w:t>
      </w:r>
    </w:p>
    <w:p w:rsidR="006E01EF" w:rsidRDefault="006E01EF">
      <w:pPr>
        <w:pStyle w:val="ConsPlusNormal"/>
        <w:spacing w:before="220"/>
        <w:ind w:firstLine="540"/>
        <w:jc w:val="both"/>
      </w:pPr>
      <w:r>
        <w:t>4. 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 Члены молодой семьи, получившие ранее государственную поддержку на приобретение или строительство жилья (в том числе взамен земельного участка) из областного бюджета, не вправе воспользоваться социальной выплатой в рамках программы. Участие в программе является добровольным.</w:t>
      </w:r>
    </w:p>
    <w:p w:rsidR="006E01EF" w:rsidRDefault="006E01EF">
      <w:pPr>
        <w:pStyle w:val="ConsPlusNormal"/>
        <w:jc w:val="both"/>
      </w:pPr>
      <w:r>
        <w:t xml:space="preserve">(п. 4 в ред. </w:t>
      </w:r>
      <w:hyperlink r:id="rId208">
        <w:r>
          <w:rPr>
            <w:color w:val="0000FF"/>
          </w:rPr>
          <w:t>постановления</w:t>
        </w:r>
      </w:hyperlink>
      <w:r>
        <w:t xml:space="preserve"> Правительства Новосибирской области от 21.03.2023 N 99-п)</w:t>
      </w:r>
    </w:p>
    <w:p w:rsidR="006E01EF" w:rsidRDefault="006E01EF">
      <w:pPr>
        <w:pStyle w:val="ConsPlusNormal"/>
        <w:spacing w:before="220"/>
        <w:ind w:firstLine="540"/>
        <w:jc w:val="both"/>
      </w:pPr>
      <w:r>
        <w:t>5. Молодая семья признается имеющей достаточные доходы либо иные денежные средства для оплаты расчетной (средней) стоимости жилья, определяемой в соответствии с Правилами в части, превышающей размер предоставляемой социальной выплаты (далее - достаточные доходы), в случае, если подтвержденные денежные средства или возможность их привлечения больше или равны расчетной (средней) стоимости жилья в части, превышающей размер предоставляемой социальной выплаты.</w:t>
      </w:r>
    </w:p>
    <w:p w:rsidR="006E01EF" w:rsidRDefault="006E01EF">
      <w:pPr>
        <w:pStyle w:val="ConsPlusNormal"/>
        <w:jc w:val="both"/>
      </w:pPr>
      <w:r>
        <w:t xml:space="preserve">(п. 5 в ред. </w:t>
      </w:r>
      <w:hyperlink r:id="rId209">
        <w:r>
          <w:rPr>
            <w:color w:val="0000FF"/>
          </w:rPr>
          <w:t>постановления</w:t>
        </w:r>
      </w:hyperlink>
      <w:r>
        <w:t xml:space="preserve"> Правительства Новосибирской области от 01.03.2022 N 62-п)</w:t>
      </w:r>
    </w:p>
    <w:p w:rsidR="006E01EF" w:rsidRDefault="006E01EF">
      <w:pPr>
        <w:pStyle w:val="ConsPlusNormal"/>
        <w:spacing w:before="220"/>
        <w:ind w:firstLine="540"/>
        <w:jc w:val="both"/>
      </w:pPr>
      <w:r>
        <w:t>5.1. Условиями признания молодой семьи, имеющей достаточные доходы, являются одно или несколько из следующих оснований:</w:t>
      </w:r>
    </w:p>
    <w:p w:rsidR="006E01EF" w:rsidRDefault="006E01EF">
      <w:pPr>
        <w:pStyle w:val="ConsPlusNormal"/>
        <w:spacing w:before="220"/>
        <w:ind w:firstLine="540"/>
        <w:jc w:val="both"/>
      </w:pPr>
      <w:r>
        <w:t>наличие у члена (членов) молодой семьи в банке или иной кредитной организации банковских вкладов, ценных бумаг;</w:t>
      </w:r>
    </w:p>
    <w:p w:rsidR="006E01EF" w:rsidRDefault="006E01EF">
      <w:pPr>
        <w:pStyle w:val="ConsPlusNormal"/>
        <w:spacing w:before="220"/>
        <w:ind w:firstLine="540"/>
        <w:jc w:val="both"/>
      </w:pPr>
      <w:r>
        <w:t xml:space="preserve">наличие движимого и недвижимого имущества в собственности у члена (членов) молодой семьи, средства </w:t>
      </w:r>
      <w:proofErr w:type="gramStart"/>
      <w:r>
        <w:t>от продажи</w:t>
      </w:r>
      <w:proofErr w:type="gramEnd"/>
      <w:r>
        <w:t xml:space="preserve"> которых молодая семья будет использовать для приобретения (строительства) жилых помещений в рамках программы;</w:t>
      </w:r>
    </w:p>
    <w:p w:rsidR="006E01EF" w:rsidRDefault="006E01EF">
      <w:pPr>
        <w:pStyle w:val="ConsPlusNormal"/>
        <w:spacing w:before="220"/>
        <w:ind w:firstLine="540"/>
        <w:jc w:val="both"/>
      </w:pPr>
      <w:r>
        <w:t>наличие незавершенного строительства индивидуального жилого дома;</w:t>
      </w:r>
    </w:p>
    <w:p w:rsidR="006E01EF" w:rsidRDefault="006E01EF">
      <w:pPr>
        <w:pStyle w:val="ConsPlusNormal"/>
        <w:spacing w:before="220"/>
        <w:ind w:firstLine="540"/>
        <w:jc w:val="both"/>
      </w:pPr>
      <w:r>
        <w:t>возможность получения в банке или иной кредитной организации кредита (займа) на приобретение (строительство) жилья или займа у физического и (или) юридического лица;</w:t>
      </w:r>
    </w:p>
    <w:p w:rsidR="006E01EF" w:rsidRDefault="006E01EF">
      <w:pPr>
        <w:pStyle w:val="ConsPlusNormal"/>
        <w:spacing w:before="220"/>
        <w:ind w:firstLine="540"/>
        <w:jc w:val="both"/>
      </w:pPr>
      <w:r>
        <w:t>наличие средств материнского (семейного) капитала и (или) областного капитала, которым может распорядиться молодая семья.</w:t>
      </w:r>
    </w:p>
    <w:p w:rsidR="006E01EF" w:rsidRDefault="006E01EF">
      <w:pPr>
        <w:pStyle w:val="ConsPlusNormal"/>
        <w:jc w:val="both"/>
      </w:pPr>
      <w:r>
        <w:lastRenderedPageBreak/>
        <w:t xml:space="preserve">(п. 5.1 введен </w:t>
      </w:r>
      <w:hyperlink r:id="rId210">
        <w:r>
          <w:rPr>
            <w:color w:val="0000FF"/>
          </w:rPr>
          <w:t>постановлением</w:t>
        </w:r>
      </w:hyperlink>
      <w:r>
        <w:t xml:space="preserve"> Правительства Новосибирской области от 01.03.2022 N 62-п)</w:t>
      </w:r>
    </w:p>
    <w:p w:rsidR="006E01EF" w:rsidRDefault="006E01EF">
      <w:pPr>
        <w:pStyle w:val="ConsPlusNormal"/>
        <w:spacing w:before="220"/>
        <w:ind w:firstLine="540"/>
        <w:jc w:val="both"/>
      </w:pPr>
      <w:r>
        <w:t>5.2. Достаточные доходы могут быть подтверждены молодой семьей на основании одного или нескольких из следующих документов:</w:t>
      </w:r>
    </w:p>
    <w:p w:rsidR="006E01EF" w:rsidRDefault="006E01EF">
      <w:pPr>
        <w:pStyle w:val="ConsPlusNormal"/>
        <w:spacing w:before="220"/>
        <w:ind w:firstLine="540"/>
        <w:jc w:val="both"/>
      </w:pPr>
      <w:r>
        <w:t>копии договора банковского счета и выписки, подтверждающей наличие средств на лицевых счетах у члена (членов) молодой семьи в банке или иной кредитной организации;</w:t>
      </w:r>
    </w:p>
    <w:p w:rsidR="006E01EF" w:rsidRDefault="006E01EF">
      <w:pPr>
        <w:pStyle w:val="ConsPlusNormal"/>
        <w:spacing w:before="220"/>
        <w:ind w:firstLine="540"/>
        <w:jc w:val="both"/>
      </w:pPr>
      <w:r>
        <w:t>копии документов, подтверждающих наличие имеющегося в собственности у члена (членов) молодой семьи движимого и недвижимого имущества (свидетельства о государственной регистрации права на имущество, технические паспорта транспортных средств), копии заключения о рыночной стоимости имущества (транспортных средств), составленного оценочной организацией в порядке, установленном законодательством Российской Федерации, и заявления в произвольной форме от члена (членов) молодой семьи о намерении отчуждения данного движимого и недвижимого имущества при получении социальной выплаты на приобретение (строительство) жилья в целях улучшения жилищных условий в рамках программы;</w:t>
      </w:r>
    </w:p>
    <w:p w:rsidR="006E01EF" w:rsidRDefault="006E01EF">
      <w:pPr>
        <w:pStyle w:val="ConsPlusNormal"/>
        <w:spacing w:before="220"/>
        <w:ind w:firstLine="540"/>
        <w:jc w:val="both"/>
      </w:pPr>
      <w:r>
        <w:t>копии государственного сертификата на материнский (семейный) капитал;</w:t>
      </w:r>
    </w:p>
    <w:p w:rsidR="006E01EF" w:rsidRDefault="006E01EF">
      <w:pPr>
        <w:pStyle w:val="ConsPlusNormal"/>
        <w:spacing w:before="220"/>
        <w:ind w:firstLine="540"/>
        <w:jc w:val="both"/>
      </w:pPr>
      <w:r>
        <w:t>копии сертификата на областной (семейный) капитал;</w:t>
      </w:r>
    </w:p>
    <w:p w:rsidR="006E01EF" w:rsidRDefault="006E01EF">
      <w:pPr>
        <w:pStyle w:val="ConsPlusNormal"/>
        <w:spacing w:before="220"/>
        <w:ind w:firstLine="540"/>
        <w:jc w:val="both"/>
      </w:pPr>
      <w:r>
        <w:t>копии документа, подтверждающего разрешение на создание объекта индивидуального жилищного строительства, копии заключения о его рыночной стоимости, составленного оценочной организацией в порядке, установленном законодательством Российской Федерации, или копии договора строительного подряда и актов выполненных работ;</w:t>
      </w:r>
    </w:p>
    <w:p w:rsidR="006E01EF" w:rsidRDefault="006E01EF">
      <w:pPr>
        <w:pStyle w:val="ConsPlusNormal"/>
        <w:spacing w:before="220"/>
        <w:ind w:firstLine="540"/>
        <w:jc w:val="both"/>
      </w:pPr>
      <w:r>
        <w:t>копии предварительного решения банка или иной кредитной организации о предоставлении члену (членам) молодой семьи кредита (займа) на приобретение (строительство) жилья или уведомления об одобрении такого кредита (займа);</w:t>
      </w:r>
    </w:p>
    <w:p w:rsidR="006E01EF" w:rsidRDefault="006E01EF">
      <w:pPr>
        <w:pStyle w:val="ConsPlusNormal"/>
        <w:spacing w:before="220"/>
        <w:ind w:firstLine="540"/>
        <w:jc w:val="both"/>
      </w:pPr>
      <w:r>
        <w:t>копии договора займа, предоставляемого физическим и (или) юридическим лицом в целях приобретения (строительства) жилья и выписки банка или иной кредитной организации, содержащей информацию о зачислении средств займа на лицевой счет члена (членов) молодой семьи;</w:t>
      </w:r>
    </w:p>
    <w:p w:rsidR="006E01EF" w:rsidRDefault="006E01EF">
      <w:pPr>
        <w:pStyle w:val="ConsPlusNormal"/>
        <w:spacing w:before="220"/>
        <w:ind w:firstLine="540"/>
        <w:jc w:val="both"/>
      </w:pPr>
      <w:r>
        <w:t>иные документы, подтверждающие наличие у члена (членов) молодой семьи достаточных доходов.</w:t>
      </w:r>
    </w:p>
    <w:p w:rsidR="006E01EF" w:rsidRDefault="006E01EF">
      <w:pPr>
        <w:pStyle w:val="ConsPlusNormal"/>
        <w:spacing w:before="220"/>
        <w:ind w:firstLine="540"/>
        <w:jc w:val="both"/>
      </w:pPr>
      <w:r>
        <w:t>Копии документов должны быть заверены нотариально или представлены с предъявлением оригиналов. При предъявлении оригиналов документов их копии заверяются уполномоченным должностным лицом органа местного самоуправления.</w:t>
      </w:r>
    </w:p>
    <w:p w:rsidR="006E01EF" w:rsidRDefault="006E01EF">
      <w:pPr>
        <w:pStyle w:val="ConsPlusNormal"/>
        <w:jc w:val="both"/>
      </w:pPr>
      <w:r>
        <w:t xml:space="preserve">(п. 5.2 введен </w:t>
      </w:r>
      <w:hyperlink r:id="rId211">
        <w:r>
          <w:rPr>
            <w:color w:val="0000FF"/>
          </w:rPr>
          <w:t>постановлением</w:t>
        </w:r>
      </w:hyperlink>
      <w:r>
        <w:t xml:space="preserve"> Правительства Новосибирской области от 01.03.2022 N 62-п)</w:t>
      </w:r>
    </w:p>
    <w:p w:rsidR="006E01EF" w:rsidRDefault="006E01EF">
      <w:pPr>
        <w:pStyle w:val="ConsPlusNormal"/>
        <w:spacing w:before="220"/>
        <w:ind w:firstLine="540"/>
        <w:jc w:val="both"/>
      </w:pPr>
      <w:r>
        <w:t xml:space="preserve">6. Списки молодых семей - участников программы, изъявивших желание получить социальную выплату в планируемом году (далее - списки участников), формируются в порядке очередности по дате признания </w:t>
      </w:r>
      <w:proofErr w:type="gramStart"/>
      <w:r>
        <w:t>молодой семьи</w:t>
      </w:r>
      <w:proofErr w:type="gramEnd"/>
      <w:r>
        <w:t xml:space="preserve"> нуждающейся в жилом помещении.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3 и более детей. Очередность остальных молодых семей устанавливается в списке участников по дате их признания </w:t>
      </w:r>
      <w:proofErr w:type="gramStart"/>
      <w:r>
        <w:t>органами местного самоуправления</w:t>
      </w:r>
      <w:proofErr w:type="gramEnd"/>
      <w:r>
        <w:t xml:space="preserve"> нуждающимися в жилых помещениях.</w:t>
      </w:r>
    </w:p>
    <w:p w:rsidR="006E01EF" w:rsidRDefault="006E01EF">
      <w:pPr>
        <w:pStyle w:val="ConsPlusNormal"/>
        <w:spacing w:before="220"/>
        <w:ind w:firstLine="540"/>
        <w:jc w:val="both"/>
      </w:pPr>
      <w:r>
        <w:t xml:space="preserve">В случае если молодая семья состоит на учете нуждающихся в жилых помещениях, дата признания </w:t>
      </w:r>
      <w:proofErr w:type="gramStart"/>
      <w:r>
        <w:t>данной молодой семьи</w:t>
      </w:r>
      <w:proofErr w:type="gramEnd"/>
      <w:r>
        <w:t xml:space="preserve"> нуждающейся в жилом помещении для целей участия в программе может соответствовать дате такого учета. При этом дата признания </w:t>
      </w:r>
      <w:proofErr w:type="gramStart"/>
      <w:r>
        <w:t>молодой семьи</w:t>
      </w:r>
      <w:proofErr w:type="gramEnd"/>
      <w:r>
        <w:t xml:space="preserve"> нуждающейся в жилом помещении в целях участия в программе, указанная в списке участников, не </w:t>
      </w:r>
      <w:r>
        <w:lastRenderedPageBreak/>
        <w:t>может быть:</w:t>
      </w:r>
    </w:p>
    <w:p w:rsidR="006E01EF" w:rsidRDefault="006E01EF">
      <w:pPr>
        <w:pStyle w:val="ConsPlusNormal"/>
        <w:spacing w:before="220"/>
        <w:ind w:firstLine="540"/>
        <w:jc w:val="both"/>
      </w:pPr>
      <w:r>
        <w:t>ранее даты заключения брака - для молодых семей, состоящих в браке;</w:t>
      </w:r>
    </w:p>
    <w:p w:rsidR="006E01EF" w:rsidRDefault="006E01EF">
      <w:pPr>
        <w:pStyle w:val="ConsPlusNormal"/>
        <w:spacing w:before="220"/>
        <w:ind w:firstLine="540"/>
        <w:jc w:val="both"/>
      </w:pPr>
      <w:r>
        <w:t>ранее даты рождения первого ребенка - для неполных молодых семей.</w:t>
      </w:r>
    </w:p>
    <w:p w:rsidR="006E01EF" w:rsidRDefault="006E01EF">
      <w:pPr>
        <w:pStyle w:val="ConsPlusNormal"/>
        <w:spacing w:before="220"/>
        <w:ind w:firstLine="540"/>
        <w:jc w:val="both"/>
      </w:pPr>
      <w:r>
        <w:t xml:space="preserve">Абзац исключен. - </w:t>
      </w:r>
      <w:hyperlink r:id="rId212">
        <w:r>
          <w:rPr>
            <w:color w:val="0000FF"/>
          </w:rPr>
          <w:t>Постановление</w:t>
        </w:r>
      </w:hyperlink>
      <w:r>
        <w:t xml:space="preserve"> Правительства Новосибирской области от 22.12.2015 N 462-п.</w:t>
      </w:r>
    </w:p>
    <w:p w:rsidR="006E01EF" w:rsidRDefault="006E01EF">
      <w:pPr>
        <w:pStyle w:val="ConsPlusNormal"/>
        <w:spacing w:before="220"/>
        <w:ind w:firstLine="540"/>
        <w:jc w:val="both"/>
      </w:pPr>
      <w:r>
        <w:t xml:space="preserve">7. </w:t>
      </w:r>
      <w:hyperlink w:anchor="P1656">
        <w:r>
          <w:rPr>
            <w:color w:val="0000FF"/>
          </w:rPr>
          <w:t>Списки</w:t>
        </w:r>
      </w:hyperlink>
      <w:r>
        <w:t xml:space="preserve"> участников формируются муниципальными образованиями Новосибирской области (далее - муниципальные образования) по форме согласно приложению N 1 к Порядку и представляются в министерство строительства Новосибирской области (далее - министерство).</w:t>
      </w:r>
    </w:p>
    <w:p w:rsidR="006E01EF" w:rsidRDefault="006E01EF">
      <w:pPr>
        <w:pStyle w:val="ConsPlusNormal"/>
        <w:jc w:val="both"/>
      </w:pPr>
      <w:r>
        <w:t xml:space="preserve">(в ред. постановлений Правительства Новосибирской области от 12.05.2015 </w:t>
      </w:r>
      <w:hyperlink r:id="rId213">
        <w:r>
          <w:rPr>
            <w:color w:val="0000FF"/>
          </w:rPr>
          <w:t>N 179-п</w:t>
        </w:r>
      </w:hyperlink>
      <w:r>
        <w:t xml:space="preserve">, от 27.12.2016 </w:t>
      </w:r>
      <w:hyperlink r:id="rId214">
        <w:r>
          <w:rPr>
            <w:color w:val="0000FF"/>
          </w:rPr>
          <w:t>N 444-п</w:t>
        </w:r>
      </w:hyperlink>
      <w:r>
        <w:t>)</w:t>
      </w:r>
    </w:p>
    <w:p w:rsidR="006E01EF" w:rsidRDefault="006E01EF">
      <w:pPr>
        <w:pStyle w:val="ConsPlusNormal"/>
        <w:spacing w:before="220"/>
        <w:ind w:firstLine="540"/>
        <w:jc w:val="both"/>
      </w:pPr>
      <w:r>
        <w:t>Муниципальное образование считается отобранным для участия в программе при представлении такого списка в министерство в сроки, установленные Правилами. При этом муниципальными образованиями в списки участников не включаются молодые семьи - претенденты на получение социальных выплат текущего года.</w:t>
      </w:r>
    </w:p>
    <w:p w:rsidR="006E01EF" w:rsidRDefault="006E01EF">
      <w:pPr>
        <w:pStyle w:val="ConsPlusNormal"/>
        <w:jc w:val="both"/>
      </w:pPr>
      <w:r>
        <w:t xml:space="preserve">(в ред. </w:t>
      </w:r>
      <w:hyperlink r:id="rId215">
        <w:r>
          <w:rPr>
            <w:color w:val="0000FF"/>
          </w:rPr>
          <w:t>постановления</w:t>
        </w:r>
      </w:hyperlink>
      <w:r>
        <w:t xml:space="preserve"> Правительства Новосибирской области от 21.03.2023 N 99-п)</w:t>
      </w:r>
    </w:p>
    <w:p w:rsidR="006E01EF" w:rsidRDefault="006E01EF">
      <w:pPr>
        <w:pStyle w:val="ConsPlusNormal"/>
        <w:spacing w:before="220"/>
        <w:ind w:firstLine="540"/>
        <w:jc w:val="both"/>
      </w:pPr>
      <w:r>
        <w:t>8. При необходимости внесения изменений в списки участников текущего года (изменение состава семьи, сведений в документах, удостоверяющих личность и т.п.) муниципальными образованиями в министерство направляется официальная информация о произошедших изменениях в двухмесячный срок с момента изменения сведений о молодой семье - участнице программы.</w:t>
      </w:r>
    </w:p>
    <w:p w:rsidR="006E01EF" w:rsidRDefault="006E01EF">
      <w:pPr>
        <w:pStyle w:val="ConsPlusNormal"/>
        <w:spacing w:before="220"/>
        <w:ind w:firstLine="540"/>
        <w:jc w:val="both"/>
      </w:pPr>
      <w:r>
        <w:t xml:space="preserve">Для молодых семей - участников программы, в которых изменился состав семьи в связи с рождением (усыновлением) ребенка, регистрацией брака неполной семьи или расторжением брака полной семьи, дата признания </w:t>
      </w:r>
      <w:proofErr w:type="gramStart"/>
      <w:r>
        <w:t>молодой семьи</w:t>
      </w:r>
      <w:proofErr w:type="gramEnd"/>
      <w:r>
        <w:t xml:space="preserve"> нуждающейся в жилом помещении в целях участия в программе остается неизменной.</w:t>
      </w:r>
    </w:p>
    <w:p w:rsidR="006E01EF" w:rsidRDefault="006E01EF">
      <w:pPr>
        <w:pStyle w:val="ConsPlusNormal"/>
        <w:jc w:val="both"/>
      </w:pPr>
      <w:r>
        <w:t xml:space="preserve">(абзац введен </w:t>
      </w:r>
      <w:hyperlink r:id="rId216">
        <w:r>
          <w:rPr>
            <w:color w:val="0000FF"/>
          </w:rPr>
          <w:t>постановлением</w:t>
        </w:r>
      </w:hyperlink>
      <w:r>
        <w:t xml:space="preserve"> Правительства Новосибирской области от 22.12.2015 N 462-п; в ред. </w:t>
      </w:r>
      <w:hyperlink r:id="rId217">
        <w:r>
          <w:rPr>
            <w:color w:val="0000FF"/>
          </w:rPr>
          <w:t>постановления</w:t>
        </w:r>
      </w:hyperlink>
      <w:r>
        <w:t xml:space="preserve"> Правительства Новосибирской области от 21.03.2023 N 99-п)</w:t>
      </w:r>
    </w:p>
    <w:p w:rsidR="006E01EF" w:rsidRDefault="006E01EF">
      <w:pPr>
        <w:pStyle w:val="ConsPlusNormal"/>
        <w:spacing w:before="220"/>
        <w:ind w:firstLine="540"/>
        <w:jc w:val="both"/>
      </w:pPr>
      <w:r>
        <w:t xml:space="preserve">9. Для расчета размера социальной выплаты на приобретение (строительство) жилья применяется норматив стоимости 1 кв. м общей площади жилья по муниципальному образованию, установленный нормативным правовым актом органа местного самоуправления, но не выше средней рыночной стоимости 1 кв. м общей площади жилья по Новосибирской области, определяемой ответственным исполнителем мероприятия по обеспечению жильем молодых семей Госпрограммы. После вступления в силу этого акта органы местного самоуправления представляют соответствующий правовой акт в министерство, в случае </w:t>
      </w:r>
      <w:proofErr w:type="gramStart"/>
      <w:r>
        <w:t>непредставления</w:t>
      </w:r>
      <w:proofErr w:type="gramEnd"/>
      <w:r>
        <w:t xml:space="preserve"> указанного нормативного правового акта министерство вправе использовать при расчете социальных выплат последний из поступивших муниципальных правовых актов.</w:t>
      </w:r>
    </w:p>
    <w:p w:rsidR="006E01EF" w:rsidRDefault="006E01EF">
      <w:pPr>
        <w:pStyle w:val="ConsPlusNormal"/>
        <w:jc w:val="both"/>
      </w:pPr>
      <w:r>
        <w:t xml:space="preserve">(в ред. постановлений Правительства Новосибирской области от 13.02.2018 </w:t>
      </w:r>
      <w:hyperlink r:id="rId218">
        <w:r>
          <w:rPr>
            <w:color w:val="0000FF"/>
          </w:rPr>
          <w:t>N 50-п</w:t>
        </w:r>
      </w:hyperlink>
      <w:r>
        <w:t xml:space="preserve">, от 12.03.2019 </w:t>
      </w:r>
      <w:hyperlink r:id="rId219">
        <w:r>
          <w:rPr>
            <w:color w:val="0000FF"/>
          </w:rPr>
          <w:t>N 82-п</w:t>
        </w:r>
      </w:hyperlink>
      <w:r>
        <w:t>)</w:t>
      </w:r>
    </w:p>
    <w:p w:rsidR="006E01EF" w:rsidRDefault="006E01EF">
      <w:pPr>
        <w:pStyle w:val="ConsPlusNormal"/>
        <w:spacing w:before="220"/>
        <w:ind w:firstLine="540"/>
        <w:jc w:val="both"/>
      </w:pPr>
      <w:r>
        <w:t>10. При формировании списка молодых семей - претендентов на получение социальных выплат в соответствующем году (далее - список претендентов) по Новосибирской области из списка участников каждого муниципального образования в данный список включается количество молодых семей в соответствии с очередностью, сформировавшейся в списке участников по муниципальному образованию, в пределах объема иных межбюджетных трансфертов, которые планируется выделить на финансирование программы соответствующему муниципальному образованию.</w:t>
      </w:r>
    </w:p>
    <w:p w:rsidR="006E01EF" w:rsidRDefault="006E01EF">
      <w:pPr>
        <w:pStyle w:val="ConsPlusNormal"/>
        <w:spacing w:before="220"/>
        <w:ind w:firstLine="540"/>
        <w:jc w:val="both"/>
      </w:pPr>
      <w:r>
        <w:t xml:space="preserve">В случае если на момент формирования министерством списка претендентов возраст хотя бы одного из членов молодой семьи превышает 35 лет, такая семья не включается министерством в </w:t>
      </w:r>
      <w:r>
        <w:lastRenderedPageBreak/>
        <w:t>указанный список и подлежит исключению муниципальным образованием из списка участников программы.</w:t>
      </w:r>
    </w:p>
    <w:p w:rsidR="006E01EF" w:rsidRDefault="006E01EF">
      <w:pPr>
        <w:pStyle w:val="ConsPlusNormal"/>
        <w:spacing w:before="220"/>
        <w:ind w:firstLine="540"/>
        <w:jc w:val="both"/>
      </w:pPr>
      <w:r>
        <w:t>В случае если в планируемом году в списке участников отдельно взятого муниципального образования имеются молодые семьи, поставленные на учет в качестве нуждающихся в улучшении жилищных условий до 1 марта 2005 года, или молодые семьи, имеющие трех и более детей (далее - льготная семья), при формировании списка претендентов по такому муниципальному образованию устанавливается квота для молодых семей, не относящихся к льготным семьям (далее - квотируемая семья), в размере 30 процентов общего количества молодых семей, включаемых в указанный список по отдельно взятому муниципальному образованию. При возможности включения в список претендентов по отдельно взятому муниципальному образованию трех и более льготных молодых семей допускается включить в указанный список одну и более квотируемых семей при выполнении условия, установленного настоящим абзацем, по списку претендентов по отдельно взятому муниципальному образованию.</w:t>
      </w:r>
    </w:p>
    <w:p w:rsidR="006E01EF" w:rsidRDefault="006E01EF">
      <w:pPr>
        <w:pStyle w:val="ConsPlusNormal"/>
        <w:jc w:val="both"/>
      </w:pPr>
      <w:r>
        <w:t xml:space="preserve">(в ред. </w:t>
      </w:r>
      <w:hyperlink r:id="rId220">
        <w:r>
          <w:rPr>
            <w:color w:val="0000FF"/>
          </w:rPr>
          <w:t>постановления</w:t>
        </w:r>
      </w:hyperlink>
      <w:r>
        <w:t xml:space="preserve"> Правительства Новосибирской области от 21.03.2023 N 99-п)</w:t>
      </w:r>
    </w:p>
    <w:p w:rsidR="006E01EF" w:rsidRDefault="006E01EF">
      <w:pPr>
        <w:pStyle w:val="ConsPlusNormal"/>
        <w:spacing w:before="220"/>
        <w:ind w:firstLine="540"/>
        <w:jc w:val="both"/>
      </w:pPr>
      <w:r>
        <w:t>Министерство вносит изменения в утвержденный список претендентов не позднее одного месяца после получения письменного сообщения главы администрации соответствующего муниципального образования с указанием причины, по которой вносятся изменения в список претендентов, в случае, если молодые семьи - претенденты на получение социальных выплат не представили необходимые документы для получения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 в установленный Правилами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 При наличии молодых семей - кандидатов на включение в список претендентов в списке участников соответствующего муниципального образования и отсутствии их в сводном списке молодых семей - участников мероприятия, изъявивших желание получить социальную выплату в текущем году по Новосибирской области, министерство сначала вносит изменения в указанный сводный список, а затем в список претендентов.</w:t>
      </w:r>
    </w:p>
    <w:p w:rsidR="006E01EF" w:rsidRDefault="006E01EF">
      <w:pPr>
        <w:pStyle w:val="ConsPlusNormal"/>
        <w:jc w:val="both"/>
      </w:pPr>
      <w:r>
        <w:t xml:space="preserve">(в ред. </w:t>
      </w:r>
      <w:hyperlink r:id="rId221">
        <w:r>
          <w:rPr>
            <w:color w:val="0000FF"/>
          </w:rPr>
          <w:t>постановления</w:t>
        </w:r>
      </w:hyperlink>
      <w:r>
        <w:t xml:space="preserve"> Правительства Новосибирской области от 21.03.2023 N 99-п)</w:t>
      </w:r>
    </w:p>
    <w:p w:rsidR="006E01EF" w:rsidRDefault="006E01EF">
      <w:pPr>
        <w:pStyle w:val="ConsPlusNormal"/>
        <w:jc w:val="both"/>
      </w:pPr>
      <w:r>
        <w:t xml:space="preserve">(п. 10 в ред. </w:t>
      </w:r>
      <w:hyperlink r:id="rId222">
        <w:r>
          <w:rPr>
            <w:color w:val="0000FF"/>
          </w:rPr>
          <w:t>постановления</w:t>
        </w:r>
      </w:hyperlink>
      <w:r>
        <w:t xml:space="preserve"> Правительства Новосибирской области от 01.03.2022 N 62-п)</w:t>
      </w:r>
    </w:p>
    <w:p w:rsidR="006E01EF" w:rsidRDefault="006E01EF">
      <w:pPr>
        <w:pStyle w:val="ConsPlusNormal"/>
        <w:spacing w:before="220"/>
        <w:ind w:firstLine="540"/>
        <w:jc w:val="both"/>
      </w:pPr>
      <w:r>
        <w:t>11. При выдаче свидетельств организуется:</w:t>
      </w:r>
    </w:p>
    <w:p w:rsidR="006E01EF" w:rsidRDefault="006E01EF">
      <w:pPr>
        <w:pStyle w:val="ConsPlusNormal"/>
        <w:spacing w:before="220"/>
        <w:ind w:firstLine="540"/>
        <w:jc w:val="both"/>
      </w:pPr>
      <w:r>
        <w:t>информационно-разъяснительное сопровождение молодых семей - претендентов на получение социальной выплаты с момента выдачи и до окончания срока действия свидетельств о порядке использования средств социальной выплаты и возможности получения дополнительной социальной выплаты при рождении (усыновлении) одного ребенка;</w:t>
      </w:r>
    </w:p>
    <w:p w:rsidR="006E01EF" w:rsidRDefault="006E01EF">
      <w:pPr>
        <w:pStyle w:val="ConsPlusNormal"/>
        <w:spacing w:before="220"/>
        <w:ind w:firstLine="540"/>
        <w:jc w:val="both"/>
      </w:pPr>
      <w:r>
        <w:t>предварительная проверка документов на приобретение (строительство) жилого помещения на соответствие требованиям Правил;</w:t>
      </w:r>
    </w:p>
    <w:p w:rsidR="006E01EF" w:rsidRDefault="006E01EF">
      <w:pPr>
        <w:pStyle w:val="ConsPlusNormal"/>
        <w:spacing w:before="220"/>
        <w:ind w:firstLine="540"/>
        <w:jc w:val="both"/>
      </w:pPr>
      <w:r>
        <w:t>обеспечение наличия и сохранности документов, в том числе по приобретению (строительству) жилья, в личных делах молодых семей с момента подачи заявления для участия в программе до окончания срока действия выданного свидетельства;</w:t>
      </w:r>
    </w:p>
    <w:p w:rsidR="006E01EF" w:rsidRDefault="006E01EF">
      <w:pPr>
        <w:pStyle w:val="ConsPlusNormal"/>
        <w:spacing w:before="220"/>
        <w:ind w:firstLine="540"/>
        <w:jc w:val="both"/>
      </w:pPr>
      <w:r>
        <w:t>осуществление контроля за целевым использованием бюджетных средств, предоставленных на реализацию программы.</w:t>
      </w:r>
    </w:p>
    <w:p w:rsidR="006E01EF" w:rsidRDefault="006E01EF">
      <w:pPr>
        <w:pStyle w:val="ConsPlusNormal"/>
        <w:spacing w:before="220"/>
        <w:ind w:firstLine="540"/>
        <w:jc w:val="both"/>
      </w:pPr>
      <w:r>
        <w:t>12. В случае использования социальной выплаты на уплату последнего платежа в счет оплаты паевого взноса при строительстве жилья размер предоставляемой молодым семьям социальной выплаты ограничивается суммой остатка задолженности по выплате остатка пая.</w:t>
      </w:r>
    </w:p>
    <w:p w:rsidR="006E01EF" w:rsidRDefault="006E01EF">
      <w:pPr>
        <w:pStyle w:val="ConsPlusNormal"/>
        <w:spacing w:before="220"/>
        <w:ind w:firstLine="540"/>
        <w:jc w:val="both"/>
      </w:pPr>
      <w:r>
        <w:t xml:space="preserve">В случае использования социальной выплаты для погашения основной суммы долга и уплаты </w:t>
      </w:r>
      <w:r>
        <w:lastRenderedPageBreak/>
        <w:t>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размер социальной выплаты устанавливается в соответствии с Правилами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E01EF" w:rsidRDefault="006E01EF">
      <w:pPr>
        <w:pStyle w:val="ConsPlusNormal"/>
        <w:jc w:val="both"/>
      </w:pPr>
      <w:r>
        <w:t xml:space="preserve">(в ред. </w:t>
      </w:r>
      <w:hyperlink r:id="rId223">
        <w:r>
          <w:rPr>
            <w:color w:val="0000FF"/>
          </w:rPr>
          <w:t>постановления</w:t>
        </w:r>
      </w:hyperlink>
      <w:r>
        <w:t xml:space="preserve"> Правительства Новосибирской области от 23.10.2017 N 397-п)</w:t>
      </w:r>
    </w:p>
    <w:p w:rsidR="006E01EF" w:rsidRDefault="006E01EF">
      <w:pPr>
        <w:pStyle w:val="ConsPlusNormal"/>
        <w:spacing w:before="220"/>
        <w:ind w:firstLine="540"/>
        <w:jc w:val="both"/>
      </w:pPr>
      <w:r>
        <w:t>Если размер социальной выплаты, рассчитанный в соответствии с Правилами, превышает сумму остатка задолженности по выплате остатка пая или по выплате процентов за пользование ипотечным жилищным кредитом или займом, образовавшаяся разница подлежит возврату из бюджетов муниципальных образований в областной бюджет. При этом распределение возвращаемой суммы средств между областным и федеральным бюджетом производится пропорционально расчетным показателям с обязательным согласованием с министерством. Муниципальное образование для подтверждения такого остатка задолженности представляет в министерство:</w:t>
      </w:r>
    </w:p>
    <w:p w:rsidR="006E01EF" w:rsidRDefault="006E01EF">
      <w:pPr>
        <w:pStyle w:val="ConsPlusNormal"/>
        <w:spacing w:before="220"/>
        <w:ind w:firstLine="540"/>
        <w:jc w:val="both"/>
      </w:pPr>
      <w:r>
        <w:t>копию заявки банка на перечисление средств социальной выплаты молодой семье;</w:t>
      </w:r>
    </w:p>
    <w:p w:rsidR="006E01EF" w:rsidRDefault="006E01EF">
      <w:pPr>
        <w:pStyle w:val="ConsPlusNormal"/>
        <w:spacing w:before="220"/>
        <w:ind w:firstLine="540"/>
        <w:jc w:val="both"/>
      </w:pPr>
      <w:r>
        <w:t>выписку из Единого государственного реестра недвижимости о правах кооператива на жилое помещение, приобретенное для молодой семьи, или копию кредитного договора.</w:t>
      </w:r>
    </w:p>
    <w:p w:rsidR="006E01EF" w:rsidRDefault="006E01EF">
      <w:pPr>
        <w:pStyle w:val="ConsPlusNormal"/>
        <w:jc w:val="both"/>
      </w:pPr>
      <w:r>
        <w:t xml:space="preserve">(в ред. </w:t>
      </w:r>
      <w:hyperlink r:id="rId224">
        <w:r>
          <w:rPr>
            <w:color w:val="0000FF"/>
          </w:rPr>
          <w:t>постановления</w:t>
        </w:r>
      </w:hyperlink>
      <w:r>
        <w:t xml:space="preserve"> Правительства Новосибирской области от 04.12.2018 N 503-п)</w:t>
      </w:r>
    </w:p>
    <w:p w:rsidR="006E01EF" w:rsidRDefault="006E01EF">
      <w:pPr>
        <w:pStyle w:val="ConsPlusNormal"/>
        <w:ind w:firstLine="540"/>
        <w:jc w:val="both"/>
      </w:pPr>
    </w:p>
    <w:p w:rsidR="006E01EF" w:rsidRDefault="006E01EF">
      <w:pPr>
        <w:pStyle w:val="ConsPlusTitle"/>
        <w:jc w:val="center"/>
        <w:outlineLvl w:val="1"/>
      </w:pPr>
      <w:r>
        <w:t>Дополнительная социальная выплата молодым семьям</w:t>
      </w:r>
    </w:p>
    <w:p w:rsidR="006E01EF" w:rsidRDefault="006E01EF">
      <w:pPr>
        <w:pStyle w:val="ConsPlusTitle"/>
        <w:jc w:val="center"/>
      </w:pPr>
      <w:r>
        <w:t>при рождении (усыновлении) одного ребенка</w:t>
      </w:r>
    </w:p>
    <w:p w:rsidR="006E01EF" w:rsidRDefault="006E01EF">
      <w:pPr>
        <w:pStyle w:val="ConsPlusNormal"/>
        <w:ind w:firstLine="540"/>
        <w:jc w:val="both"/>
      </w:pPr>
    </w:p>
    <w:p w:rsidR="006E01EF" w:rsidRDefault="006E01EF">
      <w:pPr>
        <w:pStyle w:val="ConsPlusNormal"/>
        <w:ind w:firstLine="540"/>
        <w:jc w:val="both"/>
      </w:pPr>
      <w:r>
        <w:t>13. Предоставление молодым семьям дополнительных социальных выплат за счет средств областного бюджета при рождении (усыновлении) одного ребенка в размере не менее чем 5 процентов расчетной (средней) стоимости жилья для погашения части кредита или займа, предоставленного на приобретение или строительство жилья, в том числе ипотечного жилищного кредита, либо для компенсации затраченных молодой семьей собственных средств на приобретение или строительство жилья (далее - дополнительная социальная выплата), производится министерством в соответствии с настоящим разделом Порядка.</w:t>
      </w:r>
    </w:p>
    <w:p w:rsidR="006E01EF" w:rsidRDefault="006E01EF">
      <w:pPr>
        <w:pStyle w:val="ConsPlusNormal"/>
        <w:jc w:val="both"/>
      </w:pPr>
      <w:r>
        <w:t xml:space="preserve">(в ред. постановлений Правительства Новосибирской области от 04.12.2018 </w:t>
      </w:r>
      <w:hyperlink r:id="rId225">
        <w:r>
          <w:rPr>
            <w:color w:val="0000FF"/>
          </w:rPr>
          <w:t>N 503-п</w:t>
        </w:r>
      </w:hyperlink>
      <w:r>
        <w:t xml:space="preserve">, от 21.03.2023 </w:t>
      </w:r>
      <w:hyperlink r:id="rId226">
        <w:r>
          <w:rPr>
            <w:color w:val="0000FF"/>
          </w:rPr>
          <w:t>N 99-п</w:t>
        </w:r>
      </w:hyperlink>
      <w:r>
        <w:t>)</w:t>
      </w:r>
    </w:p>
    <w:p w:rsidR="006E01EF" w:rsidRDefault="006E01EF">
      <w:pPr>
        <w:pStyle w:val="ConsPlusNormal"/>
        <w:spacing w:before="220"/>
        <w:ind w:firstLine="540"/>
        <w:jc w:val="both"/>
      </w:pPr>
      <w:r>
        <w:t>14. Молодым семьям, участвующим в программе в текущем году, предоставляется дополнительная социальная выплата при условии представления министерству официальной информации муниципальным образованием, подтверждающей рождение (усыновление) ребенка в период за два месяца до момента включения министерством молодой семьи в список молодых семей - претендентов на получение социальных выплат текущего года (далее - список претендентов) и до окончания срока действия полученного данной семьей свидетельства, с приложением следующих документов:</w:t>
      </w:r>
    </w:p>
    <w:p w:rsidR="006E01EF" w:rsidRDefault="006E01EF">
      <w:pPr>
        <w:pStyle w:val="ConsPlusNormal"/>
        <w:spacing w:before="220"/>
        <w:ind w:firstLine="540"/>
        <w:jc w:val="both"/>
      </w:pPr>
      <w:r>
        <w:t>1) копии свидетельства о рождении ребенка или копии документа об усыновлении ребенка;</w:t>
      </w:r>
    </w:p>
    <w:p w:rsidR="006E01EF" w:rsidRDefault="006E01EF">
      <w:pPr>
        <w:pStyle w:val="ConsPlusNormal"/>
        <w:spacing w:before="220"/>
        <w:ind w:firstLine="540"/>
        <w:jc w:val="both"/>
      </w:pPr>
      <w:r>
        <w:t>2) копии договора на приобретенное жилое помещение, прошедшего в установленном порядке государственную регистрацию, либо копий договора строительного подряда на строительство индивидуального жилого дома и локального сметного расчета на данное строительство;</w:t>
      </w:r>
    </w:p>
    <w:p w:rsidR="006E01EF" w:rsidRDefault="006E01EF">
      <w:pPr>
        <w:pStyle w:val="ConsPlusNormal"/>
        <w:spacing w:before="220"/>
        <w:ind w:firstLine="540"/>
        <w:jc w:val="both"/>
      </w:pPr>
      <w:r>
        <w:t>3) копии кредитного договора (договора займа) на приобретение жилого помещения или строительство индивидуального жилого дома (при наличии такового);</w:t>
      </w:r>
    </w:p>
    <w:p w:rsidR="006E01EF" w:rsidRDefault="006E01EF">
      <w:pPr>
        <w:pStyle w:val="ConsPlusNormal"/>
        <w:spacing w:before="220"/>
        <w:ind w:firstLine="540"/>
        <w:jc w:val="both"/>
      </w:pPr>
      <w:r>
        <w:t xml:space="preserve">4) утратил силу. - </w:t>
      </w:r>
      <w:hyperlink r:id="rId227">
        <w:r>
          <w:rPr>
            <w:color w:val="0000FF"/>
          </w:rPr>
          <w:t>Постановление</w:t>
        </w:r>
      </w:hyperlink>
      <w:r>
        <w:t xml:space="preserve"> Правительства Новосибирской области от 12.05.2015 N 179-</w:t>
      </w:r>
      <w:r>
        <w:lastRenderedPageBreak/>
        <w:t>п;</w:t>
      </w:r>
    </w:p>
    <w:p w:rsidR="006E01EF" w:rsidRDefault="006E01EF">
      <w:pPr>
        <w:pStyle w:val="ConsPlusNormal"/>
        <w:spacing w:before="220"/>
        <w:ind w:firstLine="540"/>
        <w:jc w:val="both"/>
      </w:pPr>
      <w:r>
        <w:t>5) отчетности о реализации средств социальной выплаты данной молодой семьей, предусмотренной соглашением с муниципальным образованием о реализации программы;</w:t>
      </w:r>
    </w:p>
    <w:p w:rsidR="006E01EF" w:rsidRDefault="006E01EF">
      <w:pPr>
        <w:pStyle w:val="ConsPlusNormal"/>
        <w:spacing w:before="220"/>
        <w:ind w:firstLine="540"/>
        <w:jc w:val="both"/>
      </w:pPr>
      <w:r>
        <w:t>6) информации о банковских реквизитах счета одного из супругов молодой семьи в кредитной организации для зачисления дополнительной социальной выплаты.</w:t>
      </w:r>
    </w:p>
    <w:p w:rsidR="006E01EF" w:rsidRDefault="006E01EF">
      <w:pPr>
        <w:pStyle w:val="ConsPlusNormal"/>
        <w:spacing w:before="220"/>
        <w:ind w:firstLine="540"/>
        <w:jc w:val="both"/>
      </w:pPr>
      <w:r>
        <w:t>Указанный пакет документов представляется не позднее трех месяцев после окончания срока действия полученного данной семьей свидетельства.</w:t>
      </w:r>
    </w:p>
    <w:p w:rsidR="006E01EF" w:rsidRDefault="006E01EF">
      <w:pPr>
        <w:pStyle w:val="ConsPlusNormal"/>
        <w:spacing w:before="220"/>
        <w:ind w:firstLine="540"/>
        <w:jc w:val="both"/>
      </w:pPr>
      <w:r>
        <w:t>15. По результатам рассмотрения документов и проверки представленных муниципальным образованием сведений министерство устанавливает наличие либо отсутствие у молодой семьи права на предоставление дополнительной социальной выплаты.</w:t>
      </w:r>
    </w:p>
    <w:p w:rsidR="006E01EF" w:rsidRDefault="006E01EF">
      <w:pPr>
        <w:pStyle w:val="ConsPlusNormal"/>
        <w:spacing w:before="220"/>
        <w:ind w:firstLine="540"/>
        <w:jc w:val="both"/>
      </w:pPr>
      <w:r>
        <w:t xml:space="preserve">При наличии у молодой семьи права на предоставление дополнительной социальной выплаты министерство не чаще одного раза в квартал утверждает список молодых семей - претендентов на получение дополнительных социальных выплат по Новосибирской области, родивших (усыновивших) одного ребенка, утвержденных в </w:t>
      </w:r>
      <w:hyperlink w:anchor="P1787">
        <w:r>
          <w:rPr>
            <w:color w:val="0000FF"/>
          </w:rPr>
          <w:t>списке</w:t>
        </w:r>
      </w:hyperlink>
      <w:r>
        <w:t xml:space="preserve"> молодых семей - претендентов на получение социальных выплат соответствующего года, по форме согласно приложению N 2 к Порядку.</w:t>
      </w:r>
    </w:p>
    <w:p w:rsidR="006E01EF" w:rsidRDefault="006E01EF">
      <w:pPr>
        <w:pStyle w:val="ConsPlusNormal"/>
        <w:spacing w:before="220"/>
        <w:ind w:firstLine="540"/>
        <w:jc w:val="both"/>
      </w:pPr>
      <w:r>
        <w:t>16. Для целей расчета дополнительной социальной выплаты расчетная (средняя) стоимость жилья определяется исходя из размера общей площади жилого помещения, установленного в соответствии с Правилами, на состав молодой семьи с учетом рожденного (усыновленного) ребенка и норматива стоимости 1 кв. м общей площади жилья по муниципальному образованию. Аналогичный расчет размера дополнительной социальной выплаты производится и в случае рождения (усыновления) молодой семьей одновременно двух или более детей.</w:t>
      </w:r>
    </w:p>
    <w:p w:rsidR="006E01EF" w:rsidRDefault="006E01EF">
      <w:pPr>
        <w:pStyle w:val="ConsPlusNormal"/>
        <w:jc w:val="both"/>
      </w:pPr>
      <w:r>
        <w:t xml:space="preserve">(п. 16 в ред. </w:t>
      </w:r>
      <w:hyperlink r:id="rId228">
        <w:r>
          <w:rPr>
            <w:color w:val="0000FF"/>
          </w:rPr>
          <w:t>постановления</w:t>
        </w:r>
      </w:hyperlink>
      <w:r>
        <w:t xml:space="preserve"> Правительства Новосибирской области от 27.12.2016 N 444-п)</w:t>
      </w:r>
    </w:p>
    <w:p w:rsidR="006E01EF" w:rsidRDefault="006E01EF">
      <w:pPr>
        <w:pStyle w:val="ConsPlusNormal"/>
        <w:spacing w:before="220"/>
        <w:ind w:firstLine="540"/>
        <w:jc w:val="both"/>
      </w:pPr>
      <w:r>
        <w:t>17. Дополнительная социальная выплата предоставляется молодой семье однократно.</w:t>
      </w:r>
    </w:p>
    <w:p w:rsidR="006E01EF" w:rsidRDefault="006E01EF">
      <w:pPr>
        <w:pStyle w:val="ConsPlusNormal"/>
        <w:spacing w:before="220"/>
        <w:ind w:firstLine="540"/>
        <w:jc w:val="both"/>
      </w:pPr>
      <w:bookmarkStart w:id="15" w:name="P1631"/>
      <w:bookmarkEnd w:id="15"/>
      <w:r>
        <w:t>18. Основаниями для отказа в предоставлении дополнительной социальной выплаты являются:</w:t>
      </w:r>
    </w:p>
    <w:p w:rsidR="006E01EF" w:rsidRDefault="006E01EF">
      <w:pPr>
        <w:pStyle w:val="ConsPlusNormal"/>
        <w:spacing w:before="220"/>
        <w:ind w:firstLine="540"/>
        <w:jc w:val="both"/>
      </w:pPr>
      <w:r>
        <w:t>1) непредставление или представление не всех документов, предусмотренных настоящим разделом Порядка;</w:t>
      </w:r>
    </w:p>
    <w:p w:rsidR="006E01EF" w:rsidRDefault="006E01EF">
      <w:pPr>
        <w:pStyle w:val="ConsPlusNormal"/>
        <w:spacing w:before="220"/>
        <w:ind w:firstLine="540"/>
        <w:jc w:val="both"/>
      </w:pPr>
      <w:r>
        <w:t>2) недостоверность сведений, содержащихся в представленных документах;</w:t>
      </w:r>
    </w:p>
    <w:p w:rsidR="006E01EF" w:rsidRDefault="006E01EF">
      <w:pPr>
        <w:pStyle w:val="ConsPlusNormal"/>
        <w:spacing w:before="220"/>
        <w:ind w:firstLine="540"/>
        <w:jc w:val="both"/>
      </w:pPr>
      <w:r>
        <w:t>3) размер предоставленных молодой семье средств социальной выплаты и средств (части средств) материнского (семейного) капитала (при наличии) равен сумме, указанной в договоре на приобретенное жилое помещение либо в локальном сметном расчете на строительство индивидуального жилого дома.</w:t>
      </w:r>
    </w:p>
    <w:p w:rsidR="006E01EF" w:rsidRDefault="006E01EF">
      <w:pPr>
        <w:pStyle w:val="ConsPlusNormal"/>
        <w:spacing w:before="220"/>
        <w:ind w:firstLine="540"/>
        <w:jc w:val="both"/>
      </w:pPr>
      <w:r>
        <w:t>19. Об утверждении молодой семьи в списке молодых семей - претендентов на получение дополнительных социальных выплат и факте перечисления средств дополнительной социальной выплаты молодой семье или отсутствии у молодой семьи права на предоставление дополнительной социальной выплаты министерство письменно уведомляет муниципальное образование.</w:t>
      </w:r>
    </w:p>
    <w:p w:rsidR="006E01EF" w:rsidRDefault="006E01EF">
      <w:pPr>
        <w:pStyle w:val="ConsPlusNormal"/>
        <w:spacing w:before="220"/>
        <w:ind w:firstLine="540"/>
        <w:jc w:val="both"/>
      </w:pPr>
      <w:r>
        <w:t xml:space="preserve">20. Повторное обращение муниципального образования допускается после устранения оснований для отказа, предусмотренных </w:t>
      </w:r>
      <w:hyperlink w:anchor="P1631">
        <w:r>
          <w:rPr>
            <w:color w:val="0000FF"/>
          </w:rPr>
          <w:t>пунктом 18</w:t>
        </w:r>
      </w:hyperlink>
      <w:r>
        <w:t xml:space="preserve"> Порядка.</w:t>
      </w:r>
    </w:p>
    <w:p w:rsidR="006E01EF" w:rsidRDefault="006E01EF">
      <w:pPr>
        <w:pStyle w:val="ConsPlusNormal"/>
        <w:spacing w:before="220"/>
        <w:ind w:firstLine="540"/>
        <w:jc w:val="both"/>
      </w:pPr>
      <w:r>
        <w:t xml:space="preserve">21. В случае рождения (усыновления) молодой семьей, участвующей в программе в текущем году, ребенка в период ранее чем за два месяца до момента включения министерством молодой </w:t>
      </w:r>
      <w:r>
        <w:lastRenderedPageBreak/>
        <w:t>семьи в список претендентов текущего года и отсутствия такой информации в министерстве в письменном виде, дополнительная социальная выплата предоставляется за счет средств местного бюджета в размере не менее чем 5 процентов от расчетной (средней) стоимости жилья для погашения части кредита или займа, предоставленного на приобретение или строительство жилья, в том числе ипотечного жилищного кредита, либо для компенсации затраченных молодой семьей собственных средств на приобретение или строительство жилья.</w:t>
      </w:r>
    </w:p>
    <w:p w:rsidR="006E01EF" w:rsidRDefault="006E01EF">
      <w:pPr>
        <w:pStyle w:val="ConsPlusNormal"/>
        <w:jc w:val="both"/>
      </w:pPr>
      <w:r>
        <w:t xml:space="preserve">(в ред. постановлений Правительства Новосибирской области от 04.12.2018 </w:t>
      </w:r>
      <w:hyperlink r:id="rId229">
        <w:r>
          <w:rPr>
            <w:color w:val="0000FF"/>
          </w:rPr>
          <w:t>N 503-п</w:t>
        </w:r>
      </w:hyperlink>
      <w:r>
        <w:t xml:space="preserve">, от 21.03.2023 </w:t>
      </w:r>
      <w:hyperlink r:id="rId230">
        <w:r>
          <w:rPr>
            <w:color w:val="0000FF"/>
          </w:rPr>
          <w:t>N 99-п</w:t>
        </w:r>
      </w:hyperlink>
      <w:r>
        <w:t>)</w:t>
      </w: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jc w:val="right"/>
        <w:outlineLvl w:val="1"/>
      </w:pPr>
      <w:r>
        <w:t>Приложение N 1</w:t>
      </w:r>
    </w:p>
    <w:p w:rsidR="006E01EF" w:rsidRDefault="006E01EF">
      <w:pPr>
        <w:pStyle w:val="ConsPlusNormal"/>
        <w:jc w:val="right"/>
      </w:pPr>
      <w:r>
        <w:t>к Порядку</w:t>
      </w:r>
    </w:p>
    <w:p w:rsidR="006E01EF" w:rsidRDefault="006E01EF">
      <w:pPr>
        <w:pStyle w:val="ConsPlusNormal"/>
        <w:jc w:val="right"/>
      </w:pPr>
      <w:r>
        <w:t>предоставления молодым семьям</w:t>
      </w:r>
    </w:p>
    <w:p w:rsidR="006E01EF" w:rsidRDefault="006E01EF">
      <w:pPr>
        <w:pStyle w:val="ConsPlusNormal"/>
        <w:jc w:val="right"/>
      </w:pPr>
      <w:r>
        <w:t>социальных выплат на приобретение</w:t>
      </w:r>
    </w:p>
    <w:p w:rsidR="006E01EF" w:rsidRDefault="006E01EF">
      <w:pPr>
        <w:pStyle w:val="ConsPlusNormal"/>
        <w:jc w:val="right"/>
      </w:pPr>
      <w:r>
        <w:t>(строительство) жилого помещения и</w:t>
      </w:r>
    </w:p>
    <w:p w:rsidR="006E01EF" w:rsidRDefault="006E01EF">
      <w:pPr>
        <w:pStyle w:val="ConsPlusNormal"/>
        <w:jc w:val="right"/>
      </w:pPr>
      <w:r>
        <w:t>дополнительных социальных выплат</w:t>
      </w:r>
    </w:p>
    <w:p w:rsidR="006E01EF" w:rsidRDefault="006E01EF">
      <w:pPr>
        <w:pStyle w:val="ConsPlusNormal"/>
        <w:jc w:val="right"/>
      </w:pPr>
      <w:r>
        <w:t>при рождении (усыновлении)</w:t>
      </w:r>
    </w:p>
    <w:p w:rsidR="006E01EF" w:rsidRDefault="006E01EF">
      <w:pPr>
        <w:pStyle w:val="ConsPlusNormal"/>
        <w:jc w:val="right"/>
      </w:pPr>
      <w:r>
        <w:t>одного ребенка</w:t>
      </w:r>
    </w:p>
    <w:p w:rsidR="006E01EF" w:rsidRDefault="006E01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E01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1EF" w:rsidRDefault="006E01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01EF" w:rsidRDefault="006E01EF">
            <w:pPr>
              <w:pStyle w:val="ConsPlusNormal"/>
              <w:jc w:val="center"/>
            </w:pPr>
            <w:r>
              <w:rPr>
                <w:color w:val="392C69"/>
              </w:rPr>
              <w:t>Список изменяющих документов</w:t>
            </w:r>
          </w:p>
          <w:p w:rsidR="006E01EF" w:rsidRDefault="006E01EF">
            <w:pPr>
              <w:pStyle w:val="ConsPlusNormal"/>
              <w:jc w:val="center"/>
            </w:pPr>
            <w:r>
              <w:rPr>
                <w:color w:val="392C69"/>
              </w:rPr>
              <w:t xml:space="preserve">(в ред. </w:t>
            </w:r>
            <w:hyperlink r:id="rId231">
              <w:r>
                <w:rPr>
                  <w:color w:val="0000FF"/>
                </w:rPr>
                <w:t>постановления</w:t>
              </w:r>
            </w:hyperlink>
            <w:r>
              <w:rPr>
                <w:color w:val="392C69"/>
              </w:rPr>
              <w:t xml:space="preserve"> Правительства Новосибирской области</w:t>
            </w:r>
          </w:p>
          <w:p w:rsidR="006E01EF" w:rsidRDefault="006E01EF">
            <w:pPr>
              <w:pStyle w:val="ConsPlusNormal"/>
              <w:jc w:val="center"/>
            </w:pPr>
            <w:r>
              <w:rPr>
                <w:color w:val="392C69"/>
              </w:rPr>
              <w:t>от 21.03.2023 N 99-п)</w:t>
            </w: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r>
    </w:tbl>
    <w:p w:rsidR="006E01EF" w:rsidRDefault="006E01EF">
      <w:pPr>
        <w:pStyle w:val="ConsPlusNormal"/>
        <w:ind w:firstLine="540"/>
        <w:jc w:val="both"/>
      </w:pPr>
    </w:p>
    <w:p w:rsidR="006E01EF" w:rsidRDefault="006E01EF">
      <w:pPr>
        <w:pStyle w:val="ConsPlusNormal"/>
        <w:jc w:val="center"/>
      </w:pPr>
      <w:bookmarkStart w:id="16" w:name="P1656"/>
      <w:bookmarkEnd w:id="16"/>
      <w:r>
        <w:t>СПИСОК</w:t>
      </w:r>
    </w:p>
    <w:p w:rsidR="006E01EF" w:rsidRDefault="006E01EF">
      <w:pPr>
        <w:pStyle w:val="ConsPlusNormal"/>
        <w:jc w:val="center"/>
      </w:pPr>
      <w:r>
        <w:t>молодых семей - участников мероприятия по обеспечению жильем</w:t>
      </w:r>
    </w:p>
    <w:p w:rsidR="006E01EF" w:rsidRDefault="006E01EF">
      <w:pPr>
        <w:pStyle w:val="ConsPlusNormal"/>
        <w:jc w:val="center"/>
      </w:pPr>
      <w:r>
        <w:t>молодых семей государственной программы Новосибирской</w:t>
      </w:r>
    </w:p>
    <w:p w:rsidR="006E01EF" w:rsidRDefault="006E01EF">
      <w:pPr>
        <w:pStyle w:val="ConsPlusNormal"/>
        <w:jc w:val="center"/>
      </w:pPr>
      <w:r>
        <w:t>области "Обеспечение жильем молодых семей в Новосибирской</w:t>
      </w:r>
    </w:p>
    <w:p w:rsidR="006E01EF" w:rsidRDefault="006E01EF">
      <w:pPr>
        <w:pStyle w:val="ConsPlusNormal"/>
        <w:jc w:val="center"/>
      </w:pPr>
      <w:r>
        <w:t>области", изъявивших желание получить социальную выплату</w:t>
      </w:r>
    </w:p>
    <w:p w:rsidR="006E01EF" w:rsidRDefault="006E01EF">
      <w:pPr>
        <w:pStyle w:val="ConsPlusNormal"/>
        <w:jc w:val="center"/>
      </w:pPr>
      <w:r>
        <w:t>в ________ году по ____________________________</w:t>
      </w:r>
    </w:p>
    <w:p w:rsidR="006E01EF" w:rsidRDefault="006E01EF">
      <w:pPr>
        <w:pStyle w:val="ConsPlusNormal"/>
        <w:jc w:val="center"/>
      </w:pPr>
      <w:r>
        <w:t>Новосибирской области</w:t>
      </w:r>
    </w:p>
    <w:p w:rsidR="006E01EF" w:rsidRDefault="006E01EF">
      <w:pPr>
        <w:pStyle w:val="ConsPlusNormal"/>
        <w:ind w:firstLine="540"/>
        <w:jc w:val="both"/>
      </w:pPr>
    </w:p>
    <w:p w:rsidR="006E01EF" w:rsidRDefault="006E01EF">
      <w:pPr>
        <w:pStyle w:val="ConsPlusNormal"/>
        <w:sectPr w:rsidR="006E01E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04"/>
        <w:gridCol w:w="1304"/>
        <w:gridCol w:w="1134"/>
        <w:gridCol w:w="680"/>
        <w:gridCol w:w="624"/>
        <w:gridCol w:w="850"/>
        <w:gridCol w:w="680"/>
        <w:gridCol w:w="851"/>
        <w:gridCol w:w="907"/>
        <w:gridCol w:w="907"/>
        <w:gridCol w:w="1304"/>
        <w:gridCol w:w="850"/>
        <w:gridCol w:w="737"/>
        <w:gridCol w:w="794"/>
        <w:gridCol w:w="680"/>
        <w:gridCol w:w="680"/>
      </w:tblGrid>
      <w:tr w:rsidR="006E01EF">
        <w:tc>
          <w:tcPr>
            <w:tcW w:w="624" w:type="dxa"/>
            <w:vMerge w:val="restart"/>
          </w:tcPr>
          <w:p w:rsidR="006E01EF" w:rsidRDefault="006E01EF">
            <w:pPr>
              <w:pStyle w:val="ConsPlusNormal"/>
              <w:jc w:val="center"/>
            </w:pPr>
            <w:r>
              <w:lastRenderedPageBreak/>
              <w:t>N п/п (молодые семьи)</w:t>
            </w:r>
          </w:p>
        </w:tc>
        <w:tc>
          <w:tcPr>
            <w:tcW w:w="7427" w:type="dxa"/>
            <w:gridSpan w:val="8"/>
          </w:tcPr>
          <w:p w:rsidR="006E01EF" w:rsidRDefault="006E01EF">
            <w:pPr>
              <w:pStyle w:val="ConsPlusNormal"/>
              <w:jc w:val="center"/>
            </w:pPr>
            <w:r>
              <w:t>Данные о членах молодой семьи - участницы программы</w:t>
            </w:r>
          </w:p>
        </w:tc>
        <w:tc>
          <w:tcPr>
            <w:tcW w:w="907" w:type="dxa"/>
            <w:vMerge w:val="restart"/>
          </w:tcPr>
          <w:p w:rsidR="006E01EF" w:rsidRDefault="006E01EF">
            <w:pPr>
              <w:pStyle w:val="ConsPlusNormal"/>
              <w:jc w:val="center"/>
            </w:pPr>
            <w:r>
              <w:t>Дата признания молодой семьи нуждающейся в жилом помещении для целей участия в программе</w:t>
            </w:r>
          </w:p>
        </w:tc>
        <w:tc>
          <w:tcPr>
            <w:tcW w:w="907" w:type="dxa"/>
            <w:vMerge w:val="restart"/>
          </w:tcPr>
          <w:p w:rsidR="006E01EF" w:rsidRDefault="006E01EF">
            <w:pPr>
              <w:pStyle w:val="ConsPlusNormal"/>
              <w:jc w:val="center"/>
            </w:pPr>
            <w:r>
              <w:t>Дата, номер решения о признании молодой семьи участницей программы</w:t>
            </w:r>
          </w:p>
        </w:tc>
        <w:tc>
          <w:tcPr>
            <w:tcW w:w="1304" w:type="dxa"/>
            <w:vMerge w:val="restart"/>
          </w:tcPr>
          <w:p w:rsidR="006E01EF" w:rsidRDefault="006E01EF">
            <w:pPr>
              <w:pStyle w:val="ConsPlusNormal"/>
              <w:jc w:val="center"/>
            </w:pPr>
            <w:r>
              <w:t>Орган местного самоуправления, на основании решения которого молодая семья включена в список участников программы</w:t>
            </w:r>
          </w:p>
        </w:tc>
        <w:tc>
          <w:tcPr>
            <w:tcW w:w="2381" w:type="dxa"/>
            <w:gridSpan w:val="3"/>
          </w:tcPr>
          <w:p w:rsidR="006E01EF" w:rsidRDefault="006E01EF">
            <w:pPr>
              <w:pStyle w:val="ConsPlusNormal"/>
              <w:jc w:val="center"/>
            </w:pPr>
            <w:r>
              <w:t>Расчетная стоимость жилья</w:t>
            </w:r>
          </w:p>
        </w:tc>
        <w:tc>
          <w:tcPr>
            <w:tcW w:w="1360" w:type="dxa"/>
            <w:gridSpan w:val="2"/>
            <w:vMerge w:val="restart"/>
          </w:tcPr>
          <w:p w:rsidR="006E01EF" w:rsidRDefault="006E01EF">
            <w:pPr>
              <w:pStyle w:val="ConsPlusNormal"/>
              <w:jc w:val="center"/>
            </w:pPr>
            <w:r>
              <w:t>Планируемый размер социальной выплаты, предоставляемый молодой семье</w:t>
            </w:r>
          </w:p>
        </w:tc>
      </w:tr>
      <w:tr w:rsidR="006E01EF">
        <w:tc>
          <w:tcPr>
            <w:tcW w:w="624" w:type="dxa"/>
            <w:vMerge/>
          </w:tcPr>
          <w:p w:rsidR="006E01EF" w:rsidRDefault="006E01EF">
            <w:pPr>
              <w:pStyle w:val="ConsPlusNormal"/>
            </w:pPr>
          </w:p>
        </w:tc>
        <w:tc>
          <w:tcPr>
            <w:tcW w:w="1304" w:type="dxa"/>
            <w:vMerge w:val="restart"/>
          </w:tcPr>
          <w:p w:rsidR="006E01EF" w:rsidRDefault="006E01EF">
            <w:pPr>
              <w:pStyle w:val="ConsPlusNormal"/>
              <w:jc w:val="center"/>
            </w:pPr>
            <w:r>
              <w:t>фамилия имя отчество (последнее при наличии)</w:t>
            </w:r>
          </w:p>
        </w:tc>
        <w:tc>
          <w:tcPr>
            <w:tcW w:w="1304" w:type="dxa"/>
            <w:vMerge w:val="restart"/>
          </w:tcPr>
          <w:p w:rsidR="006E01EF" w:rsidRDefault="006E01EF">
            <w:pPr>
              <w:pStyle w:val="ConsPlusNormal"/>
              <w:jc w:val="center"/>
            </w:pPr>
            <w:r>
              <w:t>степень родства (супруг, супруга, сын, дочь (отец, мать - для неполных семей)</w:t>
            </w:r>
          </w:p>
        </w:tc>
        <w:tc>
          <w:tcPr>
            <w:tcW w:w="1134" w:type="dxa"/>
            <w:vMerge w:val="restart"/>
          </w:tcPr>
          <w:p w:rsidR="006E01EF" w:rsidRDefault="006E01EF">
            <w:pPr>
              <w:pStyle w:val="ConsPlusNormal"/>
              <w:jc w:val="center"/>
            </w:pPr>
            <w:r>
              <w:t>число, месяц, год рождения</w:t>
            </w:r>
          </w:p>
        </w:tc>
        <w:tc>
          <w:tcPr>
            <w:tcW w:w="680" w:type="dxa"/>
            <w:vMerge w:val="restart"/>
          </w:tcPr>
          <w:p w:rsidR="006E01EF" w:rsidRDefault="006E01EF">
            <w:pPr>
              <w:pStyle w:val="ConsPlusNormal"/>
              <w:jc w:val="center"/>
            </w:pPr>
            <w:r>
              <w:t>страховой номер индивидуального лицевого счета (СНИЛС)</w:t>
            </w:r>
          </w:p>
        </w:tc>
        <w:tc>
          <w:tcPr>
            <w:tcW w:w="1474" w:type="dxa"/>
            <w:gridSpan w:val="2"/>
            <w:vMerge w:val="restart"/>
          </w:tcPr>
          <w:p w:rsidR="006E01EF" w:rsidRDefault="006E01EF">
            <w:pPr>
              <w:pStyle w:val="ConsPlusNormal"/>
              <w:jc w:val="center"/>
            </w:pPr>
            <w:r>
              <w:t>документ, удостоверяющий личность гражданина Российской Федерации</w:t>
            </w:r>
          </w:p>
        </w:tc>
        <w:tc>
          <w:tcPr>
            <w:tcW w:w="1531" w:type="dxa"/>
            <w:gridSpan w:val="2"/>
          </w:tcPr>
          <w:p w:rsidR="006E01EF" w:rsidRDefault="006E01EF">
            <w:pPr>
              <w:pStyle w:val="ConsPlusNormal"/>
              <w:jc w:val="center"/>
            </w:pPr>
            <w:r>
              <w:t>свидетельство о браке</w:t>
            </w:r>
          </w:p>
        </w:tc>
        <w:tc>
          <w:tcPr>
            <w:tcW w:w="907" w:type="dxa"/>
            <w:vMerge/>
          </w:tcPr>
          <w:p w:rsidR="006E01EF" w:rsidRDefault="006E01EF">
            <w:pPr>
              <w:pStyle w:val="ConsPlusNormal"/>
            </w:pPr>
          </w:p>
        </w:tc>
        <w:tc>
          <w:tcPr>
            <w:tcW w:w="907" w:type="dxa"/>
            <w:vMerge/>
          </w:tcPr>
          <w:p w:rsidR="006E01EF" w:rsidRDefault="006E01EF">
            <w:pPr>
              <w:pStyle w:val="ConsPlusNormal"/>
            </w:pPr>
          </w:p>
        </w:tc>
        <w:tc>
          <w:tcPr>
            <w:tcW w:w="1304" w:type="dxa"/>
            <w:vMerge/>
          </w:tcPr>
          <w:p w:rsidR="006E01EF" w:rsidRDefault="006E01EF">
            <w:pPr>
              <w:pStyle w:val="ConsPlusNormal"/>
            </w:pPr>
          </w:p>
        </w:tc>
        <w:tc>
          <w:tcPr>
            <w:tcW w:w="850" w:type="dxa"/>
            <w:vMerge w:val="restart"/>
          </w:tcPr>
          <w:p w:rsidR="006E01EF" w:rsidRDefault="006E01EF">
            <w:pPr>
              <w:pStyle w:val="ConsPlusNormal"/>
              <w:jc w:val="center"/>
            </w:pPr>
            <w:r>
              <w:t>стоимость 1 кв. м (рублей)</w:t>
            </w:r>
          </w:p>
        </w:tc>
        <w:tc>
          <w:tcPr>
            <w:tcW w:w="737" w:type="dxa"/>
            <w:vMerge w:val="restart"/>
          </w:tcPr>
          <w:p w:rsidR="006E01EF" w:rsidRDefault="006E01EF">
            <w:pPr>
              <w:pStyle w:val="ConsPlusNormal"/>
              <w:jc w:val="center"/>
            </w:pPr>
            <w:r>
              <w:t>размер общей площади жилого помещения на семью (кв. м)</w:t>
            </w:r>
          </w:p>
        </w:tc>
        <w:tc>
          <w:tcPr>
            <w:tcW w:w="794" w:type="dxa"/>
            <w:vMerge w:val="restart"/>
          </w:tcPr>
          <w:p w:rsidR="006E01EF" w:rsidRDefault="006E01EF">
            <w:pPr>
              <w:pStyle w:val="ConsPlusNormal"/>
              <w:jc w:val="center"/>
            </w:pPr>
            <w:r>
              <w:t>всего (гр. 13 x гр. 14)</w:t>
            </w:r>
          </w:p>
        </w:tc>
        <w:tc>
          <w:tcPr>
            <w:tcW w:w="1360" w:type="dxa"/>
            <w:gridSpan w:val="2"/>
            <w:vMerge/>
          </w:tcPr>
          <w:p w:rsidR="006E01EF" w:rsidRDefault="006E01EF">
            <w:pPr>
              <w:pStyle w:val="ConsPlusNormal"/>
            </w:pPr>
          </w:p>
        </w:tc>
      </w:tr>
      <w:tr w:rsidR="006E01EF">
        <w:trPr>
          <w:trHeight w:val="269"/>
        </w:trPr>
        <w:tc>
          <w:tcPr>
            <w:tcW w:w="624" w:type="dxa"/>
            <w:vMerge/>
          </w:tcPr>
          <w:p w:rsidR="006E01EF" w:rsidRDefault="006E01EF">
            <w:pPr>
              <w:pStyle w:val="ConsPlusNormal"/>
            </w:pPr>
          </w:p>
        </w:tc>
        <w:tc>
          <w:tcPr>
            <w:tcW w:w="1304" w:type="dxa"/>
            <w:vMerge/>
          </w:tcPr>
          <w:p w:rsidR="006E01EF" w:rsidRDefault="006E01EF">
            <w:pPr>
              <w:pStyle w:val="ConsPlusNormal"/>
            </w:pPr>
          </w:p>
        </w:tc>
        <w:tc>
          <w:tcPr>
            <w:tcW w:w="1304" w:type="dxa"/>
            <w:vMerge/>
          </w:tcPr>
          <w:p w:rsidR="006E01EF" w:rsidRDefault="006E01EF">
            <w:pPr>
              <w:pStyle w:val="ConsPlusNormal"/>
            </w:pPr>
          </w:p>
        </w:tc>
        <w:tc>
          <w:tcPr>
            <w:tcW w:w="1134" w:type="dxa"/>
            <w:vMerge/>
          </w:tcPr>
          <w:p w:rsidR="006E01EF" w:rsidRDefault="006E01EF">
            <w:pPr>
              <w:pStyle w:val="ConsPlusNormal"/>
            </w:pPr>
          </w:p>
        </w:tc>
        <w:tc>
          <w:tcPr>
            <w:tcW w:w="680" w:type="dxa"/>
            <w:vMerge/>
          </w:tcPr>
          <w:p w:rsidR="006E01EF" w:rsidRDefault="006E01EF">
            <w:pPr>
              <w:pStyle w:val="ConsPlusNormal"/>
            </w:pPr>
          </w:p>
        </w:tc>
        <w:tc>
          <w:tcPr>
            <w:tcW w:w="1474" w:type="dxa"/>
            <w:gridSpan w:val="2"/>
            <w:vMerge/>
          </w:tcPr>
          <w:p w:rsidR="006E01EF" w:rsidRDefault="006E01EF">
            <w:pPr>
              <w:pStyle w:val="ConsPlusNormal"/>
            </w:pPr>
          </w:p>
        </w:tc>
        <w:tc>
          <w:tcPr>
            <w:tcW w:w="680" w:type="dxa"/>
            <w:vMerge w:val="restart"/>
          </w:tcPr>
          <w:p w:rsidR="006E01EF" w:rsidRDefault="006E01EF">
            <w:pPr>
              <w:pStyle w:val="ConsPlusNormal"/>
              <w:jc w:val="center"/>
            </w:pPr>
            <w:r>
              <w:t>серия, номер</w:t>
            </w:r>
          </w:p>
        </w:tc>
        <w:tc>
          <w:tcPr>
            <w:tcW w:w="851" w:type="dxa"/>
            <w:vMerge w:val="restart"/>
          </w:tcPr>
          <w:p w:rsidR="006E01EF" w:rsidRDefault="006E01EF">
            <w:pPr>
              <w:pStyle w:val="ConsPlusNormal"/>
              <w:jc w:val="center"/>
            </w:pPr>
            <w:r>
              <w:t>кем, когда выдано</w:t>
            </w:r>
          </w:p>
        </w:tc>
        <w:tc>
          <w:tcPr>
            <w:tcW w:w="907" w:type="dxa"/>
            <w:vMerge/>
          </w:tcPr>
          <w:p w:rsidR="006E01EF" w:rsidRDefault="006E01EF">
            <w:pPr>
              <w:pStyle w:val="ConsPlusNormal"/>
            </w:pPr>
          </w:p>
        </w:tc>
        <w:tc>
          <w:tcPr>
            <w:tcW w:w="907" w:type="dxa"/>
            <w:vMerge/>
          </w:tcPr>
          <w:p w:rsidR="006E01EF" w:rsidRDefault="006E01EF">
            <w:pPr>
              <w:pStyle w:val="ConsPlusNormal"/>
            </w:pPr>
          </w:p>
        </w:tc>
        <w:tc>
          <w:tcPr>
            <w:tcW w:w="1304" w:type="dxa"/>
            <w:vMerge/>
          </w:tcPr>
          <w:p w:rsidR="006E01EF" w:rsidRDefault="006E01EF">
            <w:pPr>
              <w:pStyle w:val="ConsPlusNormal"/>
            </w:pPr>
          </w:p>
        </w:tc>
        <w:tc>
          <w:tcPr>
            <w:tcW w:w="850" w:type="dxa"/>
            <w:vMerge/>
          </w:tcPr>
          <w:p w:rsidR="006E01EF" w:rsidRDefault="006E01EF">
            <w:pPr>
              <w:pStyle w:val="ConsPlusNormal"/>
            </w:pPr>
          </w:p>
        </w:tc>
        <w:tc>
          <w:tcPr>
            <w:tcW w:w="737" w:type="dxa"/>
            <w:vMerge/>
          </w:tcPr>
          <w:p w:rsidR="006E01EF" w:rsidRDefault="006E01EF">
            <w:pPr>
              <w:pStyle w:val="ConsPlusNormal"/>
            </w:pPr>
          </w:p>
        </w:tc>
        <w:tc>
          <w:tcPr>
            <w:tcW w:w="794" w:type="dxa"/>
            <w:vMerge/>
          </w:tcPr>
          <w:p w:rsidR="006E01EF" w:rsidRDefault="006E01EF">
            <w:pPr>
              <w:pStyle w:val="ConsPlusNormal"/>
            </w:pPr>
          </w:p>
        </w:tc>
        <w:tc>
          <w:tcPr>
            <w:tcW w:w="1360" w:type="dxa"/>
            <w:gridSpan w:val="2"/>
            <w:vMerge/>
          </w:tcPr>
          <w:p w:rsidR="006E01EF" w:rsidRDefault="006E01EF">
            <w:pPr>
              <w:pStyle w:val="ConsPlusNormal"/>
            </w:pPr>
          </w:p>
        </w:tc>
      </w:tr>
      <w:tr w:rsidR="006E01EF">
        <w:tc>
          <w:tcPr>
            <w:tcW w:w="624" w:type="dxa"/>
            <w:vMerge/>
          </w:tcPr>
          <w:p w:rsidR="006E01EF" w:rsidRDefault="006E01EF">
            <w:pPr>
              <w:pStyle w:val="ConsPlusNormal"/>
            </w:pPr>
          </w:p>
        </w:tc>
        <w:tc>
          <w:tcPr>
            <w:tcW w:w="1304" w:type="dxa"/>
            <w:vMerge/>
          </w:tcPr>
          <w:p w:rsidR="006E01EF" w:rsidRDefault="006E01EF">
            <w:pPr>
              <w:pStyle w:val="ConsPlusNormal"/>
            </w:pPr>
          </w:p>
        </w:tc>
        <w:tc>
          <w:tcPr>
            <w:tcW w:w="1304" w:type="dxa"/>
            <w:vMerge/>
          </w:tcPr>
          <w:p w:rsidR="006E01EF" w:rsidRDefault="006E01EF">
            <w:pPr>
              <w:pStyle w:val="ConsPlusNormal"/>
            </w:pPr>
          </w:p>
        </w:tc>
        <w:tc>
          <w:tcPr>
            <w:tcW w:w="1134" w:type="dxa"/>
            <w:vMerge/>
          </w:tcPr>
          <w:p w:rsidR="006E01EF" w:rsidRDefault="006E01EF">
            <w:pPr>
              <w:pStyle w:val="ConsPlusNormal"/>
            </w:pPr>
          </w:p>
        </w:tc>
        <w:tc>
          <w:tcPr>
            <w:tcW w:w="680" w:type="dxa"/>
            <w:vMerge/>
          </w:tcPr>
          <w:p w:rsidR="006E01EF" w:rsidRDefault="006E01EF">
            <w:pPr>
              <w:pStyle w:val="ConsPlusNormal"/>
            </w:pPr>
          </w:p>
        </w:tc>
        <w:tc>
          <w:tcPr>
            <w:tcW w:w="624" w:type="dxa"/>
          </w:tcPr>
          <w:p w:rsidR="006E01EF" w:rsidRDefault="006E01EF">
            <w:pPr>
              <w:pStyle w:val="ConsPlusNormal"/>
              <w:jc w:val="center"/>
            </w:pPr>
            <w:r>
              <w:t>серия, номер</w:t>
            </w:r>
          </w:p>
        </w:tc>
        <w:tc>
          <w:tcPr>
            <w:tcW w:w="850" w:type="dxa"/>
          </w:tcPr>
          <w:p w:rsidR="006E01EF" w:rsidRDefault="006E01EF">
            <w:pPr>
              <w:pStyle w:val="ConsPlusNormal"/>
              <w:jc w:val="center"/>
            </w:pPr>
            <w:r>
              <w:t>кем, когда выдан</w:t>
            </w:r>
          </w:p>
        </w:tc>
        <w:tc>
          <w:tcPr>
            <w:tcW w:w="680" w:type="dxa"/>
            <w:vMerge/>
          </w:tcPr>
          <w:p w:rsidR="006E01EF" w:rsidRDefault="006E01EF">
            <w:pPr>
              <w:pStyle w:val="ConsPlusNormal"/>
            </w:pPr>
          </w:p>
        </w:tc>
        <w:tc>
          <w:tcPr>
            <w:tcW w:w="851" w:type="dxa"/>
            <w:vMerge/>
          </w:tcPr>
          <w:p w:rsidR="006E01EF" w:rsidRDefault="006E01EF">
            <w:pPr>
              <w:pStyle w:val="ConsPlusNormal"/>
            </w:pPr>
          </w:p>
        </w:tc>
        <w:tc>
          <w:tcPr>
            <w:tcW w:w="907" w:type="dxa"/>
            <w:vMerge/>
          </w:tcPr>
          <w:p w:rsidR="006E01EF" w:rsidRDefault="006E01EF">
            <w:pPr>
              <w:pStyle w:val="ConsPlusNormal"/>
            </w:pPr>
          </w:p>
        </w:tc>
        <w:tc>
          <w:tcPr>
            <w:tcW w:w="907" w:type="dxa"/>
            <w:vMerge/>
          </w:tcPr>
          <w:p w:rsidR="006E01EF" w:rsidRDefault="006E01EF">
            <w:pPr>
              <w:pStyle w:val="ConsPlusNormal"/>
            </w:pPr>
          </w:p>
        </w:tc>
        <w:tc>
          <w:tcPr>
            <w:tcW w:w="1304" w:type="dxa"/>
            <w:vMerge/>
          </w:tcPr>
          <w:p w:rsidR="006E01EF" w:rsidRDefault="006E01EF">
            <w:pPr>
              <w:pStyle w:val="ConsPlusNormal"/>
            </w:pPr>
          </w:p>
        </w:tc>
        <w:tc>
          <w:tcPr>
            <w:tcW w:w="850" w:type="dxa"/>
            <w:vMerge/>
          </w:tcPr>
          <w:p w:rsidR="006E01EF" w:rsidRDefault="006E01EF">
            <w:pPr>
              <w:pStyle w:val="ConsPlusNormal"/>
            </w:pPr>
          </w:p>
        </w:tc>
        <w:tc>
          <w:tcPr>
            <w:tcW w:w="737" w:type="dxa"/>
            <w:vMerge/>
          </w:tcPr>
          <w:p w:rsidR="006E01EF" w:rsidRDefault="006E01EF">
            <w:pPr>
              <w:pStyle w:val="ConsPlusNormal"/>
            </w:pPr>
          </w:p>
        </w:tc>
        <w:tc>
          <w:tcPr>
            <w:tcW w:w="794" w:type="dxa"/>
            <w:vMerge/>
          </w:tcPr>
          <w:p w:rsidR="006E01EF" w:rsidRDefault="006E01EF">
            <w:pPr>
              <w:pStyle w:val="ConsPlusNormal"/>
            </w:pPr>
          </w:p>
        </w:tc>
        <w:tc>
          <w:tcPr>
            <w:tcW w:w="680" w:type="dxa"/>
          </w:tcPr>
          <w:p w:rsidR="006E01EF" w:rsidRDefault="006E01EF">
            <w:pPr>
              <w:pStyle w:val="ConsPlusNormal"/>
              <w:jc w:val="center"/>
            </w:pPr>
            <w:r>
              <w:t>сумма, рублей</w:t>
            </w:r>
          </w:p>
        </w:tc>
        <w:tc>
          <w:tcPr>
            <w:tcW w:w="680" w:type="dxa"/>
          </w:tcPr>
          <w:p w:rsidR="006E01EF" w:rsidRDefault="006E01EF">
            <w:pPr>
              <w:pStyle w:val="ConsPlusNormal"/>
              <w:jc w:val="center"/>
            </w:pPr>
            <w:r>
              <w:t>%</w:t>
            </w:r>
          </w:p>
        </w:tc>
      </w:tr>
      <w:tr w:rsidR="006E01EF">
        <w:tc>
          <w:tcPr>
            <w:tcW w:w="624" w:type="dxa"/>
          </w:tcPr>
          <w:p w:rsidR="006E01EF" w:rsidRDefault="006E01EF">
            <w:pPr>
              <w:pStyle w:val="ConsPlusNormal"/>
              <w:jc w:val="center"/>
            </w:pPr>
            <w:r>
              <w:t>1</w:t>
            </w:r>
          </w:p>
        </w:tc>
        <w:tc>
          <w:tcPr>
            <w:tcW w:w="1304" w:type="dxa"/>
          </w:tcPr>
          <w:p w:rsidR="006E01EF" w:rsidRDefault="006E01EF">
            <w:pPr>
              <w:pStyle w:val="ConsPlusNormal"/>
              <w:jc w:val="center"/>
            </w:pPr>
            <w:r>
              <w:t>2</w:t>
            </w:r>
          </w:p>
        </w:tc>
        <w:tc>
          <w:tcPr>
            <w:tcW w:w="1304" w:type="dxa"/>
          </w:tcPr>
          <w:p w:rsidR="006E01EF" w:rsidRDefault="006E01EF">
            <w:pPr>
              <w:pStyle w:val="ConsPlusNormal"/>
              <w:jc w:val="center"/>
            </w:pPr>
            <w:r>
              <w:t>3</w:t>
            </w:r>
          </w:p>
        </w:tc>
        <w:tc>
          <w:tcPr>
            <w:tcW w:w="1134" w:type="dxa"/>
          </w:tcPr>
          <w:p w:rsidR="006E01EF" w:rsidRDefault="006E01EF">
            <w:pPr>
              <w:pStyle w:val="ConsPlusNormal"/>
              <w:jc w:val="center"/>
            </w:pPr>
            <w:r>
              <w:t>4</w:t>
            </w:r>
          </w:p>
        </w:tc>
        <w:tc>
          <w:tcPr>
            <w:tcW w:w="680" w:type="dxa"/>
          </w:tcPr>
          <w:p w:rsidR="006E01EF" w:rsidRDefault="006E01EF">
            <w:pPr>
              <w:pStyle w:val="ConsPlusNormal"/>
              <w:jc w:val="center"/>
            </w:pPr>
            <w:r>
              <w:t>5</w:t>
            </w:r>
          </w:p>
        </w:tc>
        <w:tc>
          <w:tcPr>
            <w:tcW w:w="624" w:type="dxa"/>
          </w:tcPr>
          <w:p w:rsidR="006E01EF" w:rsidRDefault="006E01EF">
            <w:pPr>
              <w:pStyle w:val="ConsPlusNormal"/>
              <w:jc w:val="center"/>
            </w:pPr>
            <w:r>
              <w:t>6</w:t>
            </w:r>
          </w:p>
        </w:tc>
        <w:tc>
          <w:tcPr>
            <w:tcW w:w="850" w:type="dxa"/>
          </w:tcPr>
          <w:p w:rsidR="006E01EF" w:rsidRDefault="006E01EF">
            <w:pPr>
              <w:pStyle w:val="ConsPlusNormal"/>
              <w:jc w:val="center"/>
            </w:pPr>
            <w:r>
              <w:t>7</w:t>
            </w:r>
          </w:p>
        </w:tc>
        <w:tc>
          <w:tcPr>
            <w:tcW w:w="680" w:type="dxa"/>
          </w:tcPr>
          <w:p w:rsidR="006E01EF" w:rsidRDefault="006E01EF">
            <w:pPr>
              <w:pStyle w:val="ConsPlusNormal"/>
              <w:jc w:val="center"/>
            </w:pPr>
            <w:r>
              <w:t>8</w:t>
            </w:r>
          </w:p>
        </w:tc>
        <w:tc>
          <w:tcPr>
            <w:tcW w:w="851" w:type="dxa"/>
          </w:tcPr>
          <w:p w:rsidR="006E01EF" w:rsidRDefault="006E01EF">
            <w:pPr>
              <w:pStyle w:val="ConsPlusNormal"/>
              <w:jc w:val="center"/>
            </w:pPr>
            <w:r>
              <w:t>9</w:t>
            </w:r>
          </w:p>
        </w:tc>
        <w:tc>
          <w:tcPr>
            <w:tcW w:w="907" w:type="dxa"/>
          </w:tcPr>
          <w:p w:rsidR="006E01EF" w:rsidRDefault="006E01EF">
            <w:pPr>
              <w:pStyle w:val="ConsPlusNormal"/>
              <w:jc w:val="center"/>
            </w:pPr>
            <w:r>
              <w:t>10</w:t>
            </w:r>
          </w:p>
        </w:tc>
        <w:tc>
          <w:tcPr>
            <w:tcW w:w="907" w:type="dxa"/>
          </w:tcPr>
          <w:p w:rsidR="006E01EF" w:rsidRDefault="006E01EF">
            <w:pPr>
              <w:pStyle w:val="ConsPlusNormal"/>
              <w:jc w:val="center"/>
            </w:pPr>
            <w:r>
              <w:t>11</w:t>
            </w:r>
          </w:p>
        </w:tc>
        <w:tc>
          <w:tcPr>
            <w:tcW w:w="1304" w:type="dxa"/>
          </w:tcPr>
          <w:p w:rsidR="006E01EF" w:rsidRDefault="006E01EF">
            <w:pPr>
              <w:pStyle w:val="ConsPlusNormal"/>
              <w:jc w:val="center"/>
            </w:pPr>
            <w:r>
              <w:t>12</w:t>
            </w:r>
          </w:p>
        </w:tc>
        <w:tc>
          <w:tcPr>
            <w:tcW w:w="850" w:type="dxa"/>
          </w:tcPr>
          <w:p w:rsidR="006E01EF" w:rsidRDefault="006E01EF">
            <w:pPr>
              <w:pStyle w:val="ConsPlusNormal"/>
              <w:jc w:val="center"/>
            </w:pPr>
            <w:r>
              <w:t>13</w:t>
            </w:r>
          </w:p>
        </w:tc>
        <w:tc>
          <w:tcPr>
            <w:tcW w:w="737" w:type="dxa"/>
          </w:tcPr>
          <w:p w:rsidR="006E01EF" w:rsidRDefault="006E01EF">
            <w:pPr>
              <w:pStyle w:val="ConsPlusNormal"/>
              <w:jc w:val="center"/>
            </w:pPr>
            <w:r>
              <w:t>14</w:t>
            </w:r>
          </w:p>
        </w:tc>
        <w:tc>
          <w:tcPr>
            <w:tcW w:w="794" w:type="dxa"/>
          </w:tcPr>
          <w:p w:rsidR="006E01EF" w:rsidRDefault="006E01EF">
            <w:pPr>
              <w:pStyle w:val="ConsPlusNormal"/>
              <w:jc w:val="center"/>
            </w:pPr>
            <w:r>
              <w:t>15</w:t>
            </w:r>
          </w:p>
        </w:tc>
        <w:tc>
          <w:tcPr>
            <w:tcW w:w="680" w:type="dxa"/>
          </w:tcPr>
          <w:p w:rsidR="006E01EF" w:rsidRDefault="006E01EF">
            <w:pPr>
              <w:pStyle w:val="ConsPlusNormal"/>
              <w:jc w:val="center"/>
            </w:pPr>
            <w:r>
              <w:t>16</w:t>
            </w:r>
          </w:p>
        </w:tc>
        <w:tc>
          <w:tcPr>
            <w:tcW w:w="680" w:type="dxa"/>
          </w:tcPr>
          <w:p w:rsidR="006E01EF" w:rsidRDefault="006E01EF">
            <w:pPr>
              <w:pStyle w:val="ConsPlusNormal"/>
              <w:jc w:val="center"/>
            </w:pPr>
            <w:r>
              <w:t>17</w:t>
            </w:r>
          </w:p>
        </w:tc>
      </w:tr>
      <w:tr w:rsidR="006E01EF">
        <w:tc>
          <w:tcPr>
            <w:tcW w:w="624" w:type="dxa"/>
          </w:tcPr>
          <w:p w:rsidR="006E01EF" w:rsidRDefault="006E01EF">
            <w:pPr>
              <w:pStyle w:val="ConsPlusNormal"/>
            </w:pPr>
          </w:p>
        </w:tc>
        <w:tc>
          <w:tcPr>
            <w:tcW w:w="1304" w:type="dxa"/>
          </w:tcPr>
          <w:p w:rsidR="006E01EF" w:rsidRDefault="006E01EF">
            <w:pPr>
              <w:pStyle w:val="ConsPlusNormal"/>
            </w:pPr>
          </w:p>
        </w:tc>
        <w:tc>
          <w:tcPr>
            <w:tcW w:w="1304" w:type="dxa"/>
          </w:tcPr>
          <w:p w:rsidR="006E01EF" w:rsidRDefault="006E01EF">
            <w:pPr>
              <w:pStyle w:val="ConsPlusNormal"/>
            </w:pPr>
          </w:p>
        </w:tc>
        <w:tc>
          <w:tcPr>
            <w:tcW w:w="1134" w:type="dxa"/>
          </w:tcPr>
          <w:p w:rsidR="006E01EF" w:rsidRDefault="006E01EF">
            <w:pPr>
              <w:pStyle w:val="ConsPlusNormal"/>
            </w:pPr>
          </w:p>
        </w:tc>
        <w:tc>
          <w:tcPr>
            <w:tcW w:w="680" w:type="dxa"/>
          </w:tcPr>
          <w:p w:rsidR="006E01EF" w:rsidRDefault="006E01EF">
            <w:pPr>
              <w:pStyle w:val="ConsPlusNormal"/>
            </w:pPr>
          </w:p>
        </w:tc>
        <w:tc>
          <w:tcPr>
            <w:tcW w:w="624" w:type="dxa"/>
          </w:tcPr>
          <w:p w:rsidR="006E01EF" w:rsidRDefault="006E01EF">
            <w:pPr>
              <w:pStyle w:val="ConsPlusNormal"/>
            </w:pPr>
          </w:p>
        </w:tc>
        <w:tc>
          <w:tcPr>
            <w:tcW w:w="850" w:type="dxa"/>
          </w:tcPr>
          <w:p w:rsidR="006E01EF" w:rsidRDefault="006E01EF">
            <w:pPr>
              <w:pStyle w:val="ConsPlusNormal"/>
            </w:pPr>
          </w:p>
        </w:tc>
        <w:tc>
          <w:tcPr>
            <w:tcW w:w="680" w:type="dxa"/>
          </w:tcPr>
          <w:p w:rsidR="006E01EF" w:rsidRDefault="006E01EF">
            <w:pPr>
              <w:pStyle w:val="ConsPlusNormal"/>
            </w:pPr>
          </w:p>
        </w:tc>
        <w:tc>
          <w:tcPr>
            <w:tcW w:w="851" w:type="dxa"/>
          </w:tcPr>
          <w:p w:rsidR="006E01EF" w:rsidRDefault="006E01EF">
            <w:pPr>
              <w:pStyle w:val="ConsPlusNormal"/>
            </w:pPr>
          </w:p>
        </w:tc>
        <w:tc>
          <w:tcPr>
            <w:tcW w:w="907" w:type="dxa"/>
          </w:tcPr>
          <w:p w:rsidR="006E01EF" w:rsidRDefault="006E01EF">
            <w:pPr>
              <w:pStyle w:val="ConsPlusNormal"/>
            </w:pPr>
          </w:p>
        </w:tc>
        <w:tc>
          <w:tcPr>
            <w:tcW w:w="907" w:type="dxa"/>
          </w:tcPr>
          <w:p w:rsidR="006E01EF" w:rsidRDefault="006E01EF">
            <w:pPr>
              <w:pStyle w:val="ConsPlusNormal"/>
            </w:pPr>
          </w:p>
        </w:tc>
        <w:tc>
          <w:tcPr>
            <w:tcW w:w="1304" w:type="dxa"/>
          </w:tcPr>
          <w:p w:rsidR="006E01EF" w:rsidRDefault="006E01EF">
            <w:pPr>
              <w:pStyle w:val="ConsPlusNormal"/>
            </w:pPr>
          </w:p>
        </w:tc>
        <w:tc>
          <w:tcPr>
            <w:tcW w:w="850" w:type="dxa"/>
          </w:tcPr>
          <w:p w:rsidR="006E01EF" w:rsidRDefault="006E01EF">
            <w:pPr>
              <w:pStyle w:val="ConsPlusNormal"/>
            </w:pPr>
          </w:p>
        </w:tc>
        <w:tc>
          <w:tcPr>
            <w:tcW w:w="737" w:type="dxa"/>
          </w:tcPr>
          <w:p w:rsidR="006E01EF" w:rsidRDefault="006E01EF">
            <w:pPr>
              <w:pStyle w:val="ConsPlusNormal"/>
            </w:pPr>
          </w:p>
        </w:tc>
        <w:tc>
          <w:tcPr>
            <w:tcW w:w="794" w:type="dxa"/>
          </w:tcPr>
          <w:p w:rsidR="006E01EF" w:rsidRDefault="006E01EF">
            <w:pPr>
              <w:pStyle w:val="ConsPlusNormal"/>
            </w:pPr>
          </w:p>
        </w:tc>
        <w:tc>
          <w:tcPr>
            <w:tcW w:w="680" w:type="dxa"/>
          </w:tcPr>
          <w:p w:rsidR="006E01EF" w:rsidRDefault="006E01EF">
            <w:pPr>
              <w:pStyle w:val="ConsPlusNormal"/>
            </w:pPr>
          </w:p>
        </w:tc>
        <w:tc>
          <w:tcPr>
            <w:tcW w:w="680" w:type="dxa"/>
          </w:tcPr>
          <w:p w:rsidR="006E01EF" w:rsidRDefault="006E01EF">
            <w:pPr>
              <w:pStyle w:val="ConsPlusNormal"/>
            </w:pPr>
          </w:p>
        </w:tc>
      </w:tr>
      <w:tr w:rsidR="006E01EF">
        <w:tc>
          <w:tcPr>
            <w:tcW w:w="624" w:type="dxa"/>
          </w:tcPr>
          <w:p w:rsidR="006E01EF" w:rsidRDefault="006E01EF">
            <w:pPr>
              <w:pStyle w:val="ConsPlusNormal"/>
            </w:pPr>
          </w:p>
        </w:tc>
        <w:tc>
          <w:tcPr>
            <w:tcW w:w="1304" w:type="dxa"/>
          </w:tcPr>
          <w:p w:rsidR="006E01EF" w:rsidRDefault="006E01EF">
            <w:pPr>
              <w:pStyle w:val="ConsPlusNormal"/>
            </w:pPr>
          </w:p>
        </w:tc>
        <w:tc>
          <w:tcPr>
            <w:tcW w:w="1304" w:type="dxa"/>
          </w:tcPr>
          <w:p w:rsidR="006E01EF" w:rsidRDefault="006E01EF">
            <w:pPr>
              <w:pStyle w:val="ConsPlusNormal"/>
            </w:pPr>
          </w:p>
        </w:tc>
        <w:tc>
          <w:tcPr>
            <w:tcW w:w="1134" w:type="dxa"/>
          </w:tcPr>
          <w:p w:rsidR="006E01EF" w:rsidRDefault="006E01EF">
            <w:pPr>
              <w:pStyle w:val="ConsPlusNormal"/>
            </w:pPr>
          </w:p>
        </w:tc>
        <w:tc>
          <w:tcPr>
            <w:tcW w:w="680" w:type="dxa"/>
          </w:tcPr>
          <w:p w:rsidR="006E01EF" w:rsidRDefault="006E01EF">
            <w:pPr>
              <w:pStyle w:val="ConsPlusNormal"/>
            </w:pPr>
          </w:p>
        </w:tc>
        <w:tc>
          <w:tcPr>
            <w:tcW w:w="624" w:type="dxa"/>
          </w:tcPr>
          <w:p w:rsidR="006E01EF" w:rsidRDefault="006E01EF">
            <w:pPr>
              <w:pStyle w:val="ConsPlusNormal"/>
            </w:pPr>
          </w:p>
        </w:tc>
        <w:tc>
          <w:tcPr>
            <w:tcW w:w="850" w:type="dxa"/>
          </w:tcPr>
          <w:p w:rsidR="006E01EF" w:rsidRDefault="006E01EF">
            <w:pPr>
              <w:pStyle w:val="ConsPlusNormal"/>
            </w:pPr>
          </w:p>
        </w:tc>
        <w:tc>
          <w:tcPr>
            <w:tcW w:w="680" w:type="dxa"/>
          </w:tcPr>
          <w:p w:rsidR="006E01EF" w:rsidRDefault="006E01EF">
            <w:pPr>
              <w:pStyle w:val="ConsPlusNormal"/>
            </w:pPr>
          </w:p>
        </w:tc>
        <w:tc>
          <w:tcPr>
            <w:tcW w:w="851" w:type="dxa"/>
          </w:tcPr>
          <w:p w:rsidR="006E01EF" w:rsidRDefault="006E01EF">
            <w:pPr>
              <w:pStyle w:val="ConsPlusNormal"/>
            </w:pPr>
          </w:p>
        </w:tc>
        <w:tc>
          <w:tcPr>
            <w:tcW w:w="907" w:type="dxa"/>
          </w:tcPr>
          <w:p w:rsidR="006E01EF" w:rsidRDefault="006E01EF">
            <w:pPr>
              <w:pStyle w:val="ConsPlusNormal"/>
            </w:pPr>
          </w:p>
        </w:tc>
        <w:tc>
          <w:tcPr>
            <w:tcW w:w="907" w:type="dxa"/>
          </w:tcPr>
          <w:p w:rsidR="006E01EF" w:rsidRDefault="006E01EF">
            <w:pPr>
              <w:pStyle w:val="ConsPlusNormal"/>
            </w:pPr>
          </w:p>
        </w:tc>
        <w:tc>
          <w:tcPr>
            <w:tcW w:w="1304" w:type="dxa"/>
          </w:tcPr>
          <w:p w:rsidR="006E01EF" w:rsidRDefault="006E01EF">
            <w:pPr>
              <w:pStyle w:val="ConsPlusNormal"/>
            </w:pPr>
          </w:p>
        </w:tc>
        <w:tc>
          <w:tcPr>
            <w:tcW w:w="850" w:type="dxa"/>
          </w:tcPr>
          <w:p w:rsidR="006E01EF" w:rsidRDefault="006E01EF">
            <w:pPr>
              <w:pStyle w:val="ConsPlusNormal"/>
            </w:pPr>
          </w:p>
        </w:tc>
        <w:tc>
          <w:tcPr>
            <w:tcW w:w="737" w:type="dxa"/>
          </w:tcPr>
          <w:p w:rsidR="006E01EF" w:rsidRDefault="006E01EF">
            <w:pPr>
              <w:pStyle w:val="ConsPlusNormal"/>
            </w:pPr>
          </w:p>
        </w:tc>
        <w:tc>
          <w:tcPr>
            <w:tcW w:w="794" w:type="dxa"/>
          </w:tcPr>
          <w:p w:rsidR="006E01EF" w:rsidRDefault="006E01EF">
            <w:pPr>
              <w:pStyle w:val="ConsPlusNormal"/>
            </w:pPr>
          </w:p>
        </w:tc>
        <w:tc>
          <w:tcPr>
            <w:tcW w:w="680" w:type="dxa"/>
          </w:tcPr>
          <w:p w:rsidR="006E01EF" w:rsidRDefault="006E01EF">
            <w:pPr>
              <w:pStyle w:val="ConsPlusNormal"/>
            </w:pPr>
          </w:p>
        </w:tc>
        <w:tc>
          <w:tcPr>
            <w:tcW w:w="680" w:type="dxa"/>
          </w:tcPr>
          <w:p w:rsidR="006E01EF" w:rsidRDefault="006E01EF">
            <w:pPr>
              <w:pStyle w:val="ConsPlusNormal"/>
            </w:pPr>
          </w:p>
        </w:tc>
      </w:tr>
      <w:tr w:rsidR="006E01EF">
        <w:tc>
          <w:tcPr>
            <w:tcW w:w="624" w:type="dxa"/>
          </w:tcPr>
          <w:p w:rsidR="006E01EF" w:rsidRDefault="006E01EF">
            <w:pPr>
              <w:pStyle w:val="ConsPlusNormal"/>
            </w:pPr>
          </w:p>
        </w:tc>
        <w:tc>
          <w:tcPr>
            <w:tcW w:w="1304" w:type="dxa"/>
          </w:tcPr>
          <w:p w:rsidR="006E01EF" w:rsidRDefault="006E01EF">
            <w:pPr>
              <w:pStyle w:val="ConsPlusNormal"/>
            </w:pPr>
          </w:p>
        </w:tc>
        <w:tc>
          <w:tcPr>
            <w:tcW w:w="1304" w:type="dxa"/>
          </w:tcPr>
          <w:p w:rsidR="006E01EF" w:rsidRDefault="006E01EF">
            <w:pPr>
              <w:pStyle w:val="ConsPlusNormal"/>
            </w:pPr>
          </w:p>
        </w:tc>
        <w:tc>
          <w:tcPr>
            <w:tcW w:w="1134" w:type="dxa"/>
          </w:tcPr>
          <w:p w:rsidR="006E01EF" w:rsidRDefault="006E01EF">
            <w:pPr>
              <w:pStyle w:val="ConsPlusNormal"/>
            </w:pPr>
          </w:p>
        </w:tc>
        <w:tc>
          <w:tcPr>
            <w:tcW w:w="680" w:type="dxa"/>
          </w:tcPr>
          <w:p w:rsidR="006E01EF" w:rsidRDefault="006E01EF">
            <w:pPr>
              <w:pStyle w:val="ConsPlusNormal"/>
            </w:pPr>
          </w:p>
        </w:tc>
        <w:tc>
          <w:tcPr>
            <w:tcW w:w="624" w:type="dxa"/>
          </w:tcPr>
          <w:p w:rsidR="006E01EF" w:rsidRDefault="006E01EF">
            <w:pPr>
              <w:pStyle w:val="ConsPlusNormal"/>
            </w:pPr>
          </w:p>
        </w:tc>
        <w:tc>
          <w:tcPr>
            <w:tcW w:w="850" w:type="dxa"/>
          </w:tcPr>
          <w:p w:rsidR="006E01EF" w:rsidRDefault="006E01EF">
            <w:pPr>
              <w:pStyle w:val="ConsPlusNormal"/>
            </w:pPr>
          </w:p>
        </w:tc>
        <w:tc>
          <w:tcPr>
            <w:tcW w:w="680" w:type="dxa"/>
          </w:tcPr>
          <w:p w:rsidR="006E01EF" w:rsidRDefault="006E01EF">
            <w:pPr>
              <w:pStyle w:val="ConsPlusNormal"/>
            </w:pPr>
          </w:p>
        </w:tc>
        <w:tc>
          <w:tcPr>
            <w:tcW w:w="851" w:type="dxa"/>
          </w:tcPr>
          <w:p w:rsidR="006E01EF" w:rsidRDefault="006E01EF">
            <w:pPr>
              <w:pStyle w:val="ConsPlusNormal"/>
            </w:pPr>
          </w:p>
        </w:tc>
        <w:tc>
          <w:tcPr>
            <w:tcW w:w="907" w:type="dxa"/>
          </w:tcPr>
          <w:p w:rsidR="006E01EF" w:rsidRDefault="006E01EF">
            <w:pPr>
              <w:pStyle w:val="ConsPlusNormal"/>
            </w:pPr>
          </w:p>
        </w:tc>
        <w:tc>
          <w:tcPr>
            <w:tcW w:w="907" w:type="dxa"/>
          </w:tcPr>
          <w:p w:rsidR="006E01EF" w:rsidRDefault="006E01EF">
            <w:pPr>
              <w:pStyle w:val="ConsPlusNormal"/>
            </w:pPr>
          </w:p>
        </w:tc>
        <w:tc>
          <w:tcPr>
            <w:tcW w:w="1304" w:type="dxa"/>
          </w:tcPr>
          <w:p w:rsidR="006E01EF" w:rsidRDefault="006E01EF">
            <w:pPr>
              <w:pStyle w:val="ConsPlusNormal"/>
            </w:pPr>
          </w:p>
        </w:tc>
        <w:tc>
          <w:tcPr>
            <w:tcW w:w="850" w:type="dxa"/>
          </w:tcPr>
          <w:p w:rsidR="006E01EF" w:rsidRDefault="006E01EF">
            <w:pPr>
              <w:pStyle w:val="ConsPlusNormal"/>
            </w:pPr>
          </w:p>
        </w:tc>
        <w:tc>
          <w:tcPr>
            <w:tcW w:w="737" w:type="dxa"/>
          </w:tcPr>
          <w:p w:rsidR="006E01EF" w:rsidRDefault="006E01EF">
            <w:pPr>
              <w:pStyle w:val="ConsPlusNormal"/>
            </w:pPr>
          </w:p>
        </w:tc>
        <w:tc>
          <w:tcPr>
            <w:tcW w:w="794" w:type="dxa"/>
          </w:tcPr>
          <w:p w:rsidR="006E01EF" w:rsidRDefault="006E01EF">
            <w:pPr>
              <w:pStyle w:val="ConsPlusNormal"/>
            </w:pPr>
          </w:p>
        </w:tc>
        <w:tc>
          <w:tcPr>
            <w:tcW w:w="680" w:type="dxa"/>
          </w:tcPr>
          <w:p w:rsidR="006E01EF" w:rsidRDefault="006E01EF">
            <w:pPr>
              <w:pStyle w:val="ConsPlusNormal"/>
            </w:pPr>
          </w:p>
        </w:tc>
        <w:tc>
          <w:tcPr>
            <w:tcW w:w="680" w:type="dxa"/>
          </w:tcPr>
          <w:p w:rsidR="006E01EF" w:rsidRDefault="006E01EF">
            <w:pPr>
              <w:pStyle w:val="ConsPlusNormal"/>
            </w:pPr>
          </w:p>
        </w:tc>
      </w:tr>
      <w:tr w:rsidR="006E01EF">
        <w:tc>
          <w:tcPr>
            <w:tcW w:w="624" w:type="dxa"/>
          </w:tcPr>
          <w:p w:rsidR="006E01EF" w:rsidRDefault="006E01EF">
            <w:pPr>
              <w:pStyle w:val="ConsPlusNormal"/>
            </w:pPr>
          </w:p>
        </w:tc>
        <w:tc>
          <w:tcPr>
            <w:tcW w:w="12132" w:type="dxa"/>
            <w:gridSpan w:val="13"/>
          </w:tcPr>
          <w:p w:rsidR="006E01EF" w:rsidRDefault="006E01EF">
            <w:pPr>
              <w:pStyle w:val="ConsPlusNormal"/>
              <w:jc w:val="center"/>
            </w:pPr>
            <w:r>
              <w:t>ИТОГО</w:t>
            </w:r>
          </w:p>
        </w:tc>
        <w:tc>
          <w:tcPr>
            <w:tcW w:w="794" w:type="dxa"/>
          </w:tcPr>
          <w:p w:rsidR="006E01EF" w:rsidRDefault="006E01EF">
            <w:pPr>
              <w:pStyle w:val="ConsPlusNormal"/>
            </w:pPr>
          </w:p>
        </w:tc>
        <w:tc>
          <w:tcPr>
            <w:tcW w:w="680" w:type="dxa"/>
          </w:tcPr>
          <w:p w:rsidR="006E01EF" w:rsidRDefault="006E01EF">
            <w:pPr>
              <w:pStyle w:val="ConsPlusNormal"/>
            </w:pPr>
          </w:p>
        </w:tc>
        <w:tc>
          <w:tcPr>
            <w:tcW w:w="680" w:type="dxa"/>
          </w:tcPr>
          <w:p w:rsidR="006E01EF" w:rsidRDefault="006E01EF">
            <w:pPr>
              <w:pStyle w:val="ConsPlusNormal"/>
            </w:pPr>
          </w:p>
        </w:tc>
      </w:tr>
    </w:tbl>
    <w:p w:rsidR="006E01EF" w:rsidRDefault="006E01EF">
      <w:pPr>
        <w:pStyle w:val="ConsPlusNormal"/>
        <w:ind w:firstLine="540"/>
        <w:jc w:val="both"/>
      </w:pPr>
    </w:p>
    <w:p w:rsidR="006E01EF" w:rsidRDefault="006E01EF">
      <w:pPr>
        <w:pStyle w:val="ConsPlusNonformat"/>
        <w:jc w:val="both"/>
      </w:pPr>
      <w:r>
        <w:t>________________________________ _________________ ________________________</w:t>
      </w:r>
    </w:p>
    <w:p w:rsidR="006E01EF" w:rsidRDefault="006E01EF">
      <w:pPr>
        <w:pStyle w:val="ConsPlusNonformat"/>
        <w:jc w:val="both"/>
      </w:pPr>
      <w:r>
        <w:t xml:space="preserve">(должность лица, </w:t>
      </w:r>
      <w:proofErr w:type="gramStart"/>
      <w:r>
        <w:t>сформировавшего  (</w:t>
      </w:r>
      <w:proofErr w:type="gramEnd"/>
      <w:r>
        <w:t>подпись, дата)   (расшифровка подписи)</w:t>
      </w:r>
    </w:p>
    <w:p w:rsidR="006E01EF" w:rsidRDefault="006E01EF">
      <w:pPr>
        <w:pStyle w:val="ConsPlusNonformat"/>
        <w:jc w:val="both"/>
      </w:pPr>
      <w:r>
        <w:t xml:space="preserve">            список)</w:t>
      </w:r>
    </w:p>
    <w:p w:rsidR="006E01EF" w:rsidRDefault="006E01EF">
      <w:pPr>
        <w:pStyle w:val="ConsPlusNonformat"/>
        <w:jc w:val="both"/>
      </w:pPr>
    </w:p>
    <w:p w:rsidR="006E01EF" w:rsidRDefault="006E01EF">
      <w:pPr>
        <w:pStyle w:val="ConsPlusNonformat"/>
        <w:jc w:val="both"/>
      </w:pPr>
      <w:r>
        <w:t>Руководитель муниципального</w:t>
      </w:r>
    </w:p>
    <w:p w:rsidR="006E01EF" w:rsidRDefault="006E01EF">
      <w:pPr>
        <w:pStyle w:val="ConsPlusNonformat"/>
        <w:jc w:val="both"/>
      </w:pPr>
      <w:r>
        <w:t>образования                      _________________ ________________________</w:t>
      </w:r>
    </w:p>
    <w:p w:rsidR="006E01EF" w:rsidRDefault="006E01EF">
      <w:pPr>
        <w:pStyle w:val="ConsPlusNonformat"/>
        <w:jc w:val="both"/>
      </w:pPr>
      <w:r>
        <w:t xml:space="preserve">                                  (подпись, </w:t>
      </w:r>
      <w:proofErr w:type="gramStart"/>
      <w:r>
        <w:t xml:space="preserve">дата)   </w:t>
      </w:r>
      <w:proofErr w:type="gramEnd"/>
      <w:r>
        <w:t>(расшифровка подписи)</w:t>
      </w:r>
    </w:p>
    <w:p w:rsidR="006E01EF" w:rsidRDefault="006E01EF">
      <w:pPr>
        <w:pStyle w:val="ConsPlusNonformat"/>
        <w:jc w:val="both"/>
      </w:pPr>
    </w:p>
    <w:p w:rsidR="006E01EF" w:rsidRDefault="006E01EF">
      <w:pPr>
        <w:pStyle w:val="ConsPlusNonformat"/>
        <w:jc w:val="both"/>
      </w:pPr>
      <w:r>
        <w:lastRenderedPageBreak/>
        <w:t xml:space="preserve">                               М.П.</w:t>
      </w: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jc w:val="right"/>
        <w:outlineLvl w:val="1"/>
      </w:pPr>
      <w:r>
        <w:t>Приложение N 2</w:t>
      </w:r>
    </w:p>
    <w:p w:rsidR="006E01EF" w:rsidRDefault="006E01EF">
      <w:pPr>
        <w:pStyle w:val="ConsPlusNormal"/>
        <w:jc w:val="right"/>
      </w:pPr>
      <w:r>
        <w:t>к Порядку</w:t>
      </w:r>
    </w:p>
    <w:p w:rsidR="006E01EF" w:rsidRDefault="006E01EF">
      <w:pPr>
        <w:pStyle w:val="ConsPlusNormal"/>
        <w:jc w:val="right"/>
      </w:pPr>
      <w:r>
        <w:t>предоставления молодым семьям</w:t>
      </w:r>
    </w:p>
    <w:p w:rsidR="006E01EF" w:rsidRDefault="006E01EF">
      <w:pPr>
        <w:pStyle w:val="ConsPlusNormal"/>
        <w:jc w:val="right"/>
      </w:pPr>
      <w:r>
        <w:t>социальных выплат на приобретение</w:t>
      </w:r>
    </w:p>
    <w:p w:rsidR="006E01EF" w:rsidRDefault="006E01EF">
      <w:pPr>
        <w:pStyle w:val="ConsPlusNormal"/>
        <w:jc w:val="right"/>
      </w:pPr>
      <w:r>
        <w:t>(строительство) жилого помещения и</w:t>
      </w:r>
    </w:p>
    <w:p w:rsidR="006E01EF" w:rsidRDefault="006E01EF">
      <w:pPr>
        <w:pStyle w:val="ConsPlusNormal"/>
        <w:jc w:val="right"/>
      </w:pPr>
      <w:r>
        <w:t>дополнительных социальных выплат</w:t>
      </w:r>
    </w:p>
    <w:p w:rsidR="006E01EF" w:rsidRDefault="006E01EF">
      <w:pPr>
        <w:pStyle w:val="ConsPlusNormal"/>
        <w:jc w:val="right"/>
      </w:pPr>
      <w:r>
        <w:t>при рождении (усыновлении)</w:t>
      </w:r>
    </w:p>
    <w:p w:rsidR="006E01EF" w:rsidRDefault="006E01EF">
      <w:pPr>
        <w:pStyle w:val="ConsPlusNormal"/>
        <w:jc w:val="right"/>
      </w:pPr>
      <w:r>
        <w:t>одного ребенка</w:t>
      </w:r>
    </w:p>
    <w:p w:rsidR="006E01EF" w:rsidRDefault="006E01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E01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1EF" w:rsidRDefault="006E01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01EF" w:rsidRDefault="006E01EF">
            <w:pPr>
              <w:pStyle w:val="ConsPlusNormal"/>
              <w:jc w:val="center"/>
            </w:pPr>
            <w:r>
              <w:rPr>
                <w:color w:val="392C69"/>
              </w:rPr>
              <w:t>Список изменяющих документов</w:t>
            </w:r>
          </w:p>
          <w:p w:rsidR="006E01EF" w:rsidRDefault="006E01EF">
            <w:pPr>
              <w:pStyle w:val="ConsPlusNormal"/>
              <w:jc w:val="center"/>
            </w:pPr>
            <w:r>
              <w:rPr>
                <w:color w:val="392C69"/>
              </w:rPr>
              <w:t>(в ред. постановлений Правительства Новосибирской области</w:t>
            </w:r>
          </w:p>
          <w:p w:rsidR="006E01EF" w:rsidRDefault="006E01EF">
            <w:pPr>
              <w:pStyle w:val="ConsPlusNormal"/>
              <w:jc w:val="center"/>
            </w:pPr>
            <w:r>
              <w:rPr>
                <w:color w:val="392C69"/>
              </w:rPr>
              <w:t xml:space="preserve">от 12.05.2015 </w:t>
            </w:r>
            <w:hyperlink r:id="rId232">
              <w:r>
                <w:rPr>
                  <w:color w:val="0000FF"/>
                </w:rPr>
                <w:t>N 179-п</w:t>
              </w:r>
            </w:hyperlink>
            <w:r>
              <w:rPr>
                <w:color w:val="392C69"/>
              </w:rPr>
              <w:t xml:space="preserve">, от 27.12.2016 </w:t>
            </w:r>
            <w:hyperlink r:id="rId233">
              <w:r>
                <w:rPr>
                  <w:color w:val="0000FF"/>
                </w:rPr>
                <w:t>N 444-п</w:t>
              </w:r>
            </w:hyperlink>
            <w:r>
              <w:rPr>
                <w:color w:val="392C69"/>
              </w:rPr>
              <w:t xml:space="preserve">, от 12.03.2019 </w:t>
            </w:r>
            <w:hyperlink r:id="rId234">
              <w:r>
                <w:rPr>
                  <w:color w:val="0000FF"/>
                </w:rPr>
                <w:t>N 82-п</w:t>
              </w:r>
            </w:hyperlink>
            <w:r>
              <w:rPr>
                <w:color w:val="392C69"/>
              </w:rPr>
              <w:t>,</w:t>
            </w:r>
          </w:p>
          <w:p w:rsidR="006E01EF" w:rsidRDefault="006E01EF">
            <w:pPr>
              <w:pStyle w:val="ConsPlusNormal"/>
              <w:jc w:val="center"/>
            </w:pPr>
            <w:r>
              <w:rPr>
                <w:color w:val="392C69"/>
              </w:rPr>
              <w:t xml:space="preserve">от 21.03.2023 </w:t>
            </w:r>
            <w:hyperlink r:id="rId235">
              <w:r>
                <w:rPr>
                  <w:color w:val="0000FF"/>
                </w:rPr>
                <w:t>N 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1EF" w:rsidRDefault="006E01EF">
            <w:pPr>
              <w:pStyle w:val="ConsPlusNormal"/>
            </w:pPr>
          </w:p>
        </w:tc>
      </w:tr>
    </w:tbl>
    <w:p w:rsidR="006E01EF" w:rsidRDefault="006E01EF">
      <w:pPr>
        <w:pStyle w:val="ConsPlusNormal"/>
        <w:ind w:firstLine="540"/>
        <w:jc w:val="both"/>
      </w:pPr>
    </w:p>
    <w:p w:rsidR="006E01EF" w:rsidRDefault="006E01EF">
      <w:pPr>
        <w:pStyle w:val="ConsPlusNormal"/>
        <w:jc w:val="center"/>
      </w:pPr>
      <w:bookmarkStart w:id="17" w:name="P1787"/>
      <w:bookmarkEnd w:id="17"/>
      <w:r>
        <w:t>СПИСОК</w:t>
      </w:r>
    </w:p>
    <w:p w:rsidR="006E01EF" w:rsidRDefault="006E01EF">
      <w:pPr>
        <w:pStyle w:val="ConsPlusNormal"/>
        <w:jc w:val="center"/>
      </w:pPr>
      <w:r>
        <w:t>молодых семей - претендентов на получение дополнительных</w:t>
      </w:r>
    </w:p>
    <w:p w:rsidR="006E01EF" w:rsidRDefault="006E01EF">
      <w:pPr>
        <w:pStyle w:val="ConsPlusNormal"/>
        <w:jc w:val="center"/>
      </w:pPr>
      <w:r>
        <w:t>социальных выплат по Новосибирской области, родивших</w:t>
      </w:r>
    </w:p>
    <w:p w:rsidR="006E01EF" w:rsidRDefault="006E01EF">
      <w:pPr>
        <w:pStyle w:val="ConsPlusNormal"/>
        <w:jc w:val="center"/>
      </w:pPr>
      <w:r>
        <w:t>(усыновивших) одного ребенка, утвержденных в списке</w:t>
      </w:r>
    </w:p>
    <w:p w:rsidR="006E01EF" w:rsidRDefault="006E01EF">
      <w:pPr>
        <w:pStyle w:val="ConsPlusNormal"/>
        <w:jc w:val="center"/>
      </w:pPr>
      <w:r>
        <w:t>молодых семей - претендентов на получение</w:t>
      </w:r>
    </w:p>
    <w:p w:rsidR="006E01EF" w:rsidRDefault="006E01EF">
      <w:pPr>
        <w:pStyle w:val="ConsPlusNormal"/>
        <w:jc w:val="center"/>
      </w:pPr>
      <w:r>
        <w:t>социальных выплат 20___ года</w:t>
      </w:r>
    </w:p>
    <w:p w:rsidR="006E01EF" w:rsidRDefault="006E01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20"/>
        <w:gridCol w:w="1247"/>
        <w:gridCol w:w="964"/>
        <w:gridCol w:w="624"/>
        <w:gridCol w:w="850"/>
        <w:gridCol w:w="624"/>
        <w:gridCol w:w="850"/>
        <w:gridCol w:w="1020"/>
        <w:gridCol w:w="1077"/>
        <w:gridCol w:w="1134"/>
        <w:gridCol w:w="993"/>
        <w:gridCol w:w="992"/>
        <w:gridCol w:w="1247"/>
      </w:tblGrid>
      <w:tr w:rsidR="006E01EF">
        <w:tc>
          <w:tcPr>
            <w:tcW w:w="624" w:type="dxa"/>
            <w:vMerge w:val="restart"/>
          </w:tcPr>
          <w:p w:rsidR="006E01EF" w:rsidRDefault="006E01EF">
            <w:pPr>
              <w:pStyle w:val="ConsPlusNormal"/>
              <w:jc w:val="center"/>
            </w:pPr>
            <w:r>
              <w:t>N п/п</w:t>
            </w:r>
          </w:p>
        </w:tc>
        <w:tc>
          <w:tcPr>
            <w:tcW w:w="6479" w:type="dxa"/>
            <w:gridSpan w:val="7"/>
          </w:tcPr>
          <w:p w:rsidR="006E01EF" w:rsidRDefault="006E01EF">
            <w:pPr>
              <w:pStyle w:val="ConsPlusNormal"/>
              <w:jc w:val="center"/>
            </w:pPr>
            <w:r>
              <w:t>Данные о членах молодой семьи - участницы программы</w:t>
            </w:r>
          </w:p>
        </w:tc>
        <w:tc>
          <w:tcPr>
            <w:tcW w:w="3231" w:type="dxa"/>
            <w:gridSpan w:val="3"/>
          </w:tcPr>
          <w:p w:rsidR="006E01EF" w:rsidRDefault="006E01EF">
            <w:pPr>
              <w:pStyle w:val="ConsPlusNormal"/>
              <w:jc w:val="center"/>
            </w:pPr>
            <w:r>
              <w:t>Расчетная (средняя) стоимость жилья</w:t>
            </w:r>
          </w:p>
        </w:tc>
        <w:tc>
          <w:tcPr>
            <w:tcW w:w="1985" w:type="dxa"/>
            <w:gridSpan w:val="2"/>
            <w:vMerge w:val="restart"/>
          </w:tcPr>
          <w:p w:rsidR="006E01EF" w:rsidRDefault="006E01EF">
            <w:pPr>
              <w:pStyle w:val="ConsPlusNormal"/>
              <w:jc w:val="center"/>
            </w:pPr>
            <w:r>
              <w:t xml:space="preserve">Размер дополнительной социальной выплаты, предоставляемой молодой семье за </w:t>
            </w:r>
            <w:r>
              <w:lastRenderedPageBreak/>
              <w:t>счет средств бюджета Новосибирской области</w:t>
            </w:r>
          </w:p>
        </w:tc>
        <w:tc>
          <w:tcPr>
            <w:tcW w:w="1247" w:type="dxa"/>
            <w:vMerge w:val="restart"/>
          </w:tcPr>
          <w:p w:rsidR="006E01EF" w:rsidRDefault="006E01EF">
            <w:pPr>
              <w:pStyle w:val="ConsPlusNormal"/>
              <w:jc w:val="center"/>
            </w:pPr>
            <w:r>
              <w:lastRenderedPageBreak/>
              <w:t xml:space="preserve">Орган местного самоуправления, на основании решения </w:t>
            </w:r>
            <w:r>
              <w:lastRenderedPageBreak/>
              <w:t>которого молодая семья включена в список участников программы</w:t>
            </w:r>
          </w:p>
        </w:tc>
      </w:tr>
      <w:tr w:rsidR="006E01EF">
        <w:tc>
          <w:tcPr>
            <w:tcW w:w="624" w:type="dxa"/>
            <w:vMerge/>
          </w:tcPr>
          <w:p w:rsidR="006E01EF" w:rsidRDefault="006E01EF">
            <w:pPr>
              <w:pStyle w:val="ConsPlusNormal"/>
            </w:pPr>
          </w:p>
        </w:tc>
        <w:tc>
          <w:tcPr>
            <w:tcW w:w="1320" w:type="dxa"/>
            <w:vMerge w:val="restart"/>
          </w:tcPr>
          <w:p w:rsidR="006E01EF" w:rsidRDefault="006E01EF">
            <w:pPr>
              <w:pStyle w:val="ConsPlusNormal"/>
              <w:jc w:val="center"/>
            </w:pPr>
            <w:r>
              <w:t xml:space="preserve">члены семьи (фамилия, </w:t>
            </w:r>
            <w:r>
              <w:lastRenderedPageBreak/>
              <w:t>имя, отчество (последнее при наличии)</w:t>
            </w:r>
          </w:p>
        </w:tc>
        <w:tc>
          <w:tcPr>
            <w:tcW w:w="1247" w:type="dxa"/>
            <w:vMerge w:val="restart"/>
          </w:tcPr>
          <w:p w:rsidR="006E01EF" w:rsidRDefault="006E01EF">
            <w:pPr>
              <w:pStyle w:val="ConsPlusNormal"/>
              <w:jc w:val="center"/>
            </w:pPr>
            <w:r>
              <w:lastRenderedPageBreak/>
              <w:t xml:space="preserve">родственные отношения </w:t>
            </w:r>
            <w:r>
              <w:lastRenderedPageBreak/>
              <w:t>(супруг, супруга, сын, дочь, (отец, мать - для неполных семей)</w:t>
            </w:r>
          </w:p>
        </w:tc>
        <w:tc>
          <w:tcPr>
            <w:tcW w:w="964" w:type="dxa"/>
            <w:vMerge w:val="restart"/>
          </w:tcPr>
          <w:p w:rsidR="006E01EF" w:rsidRDefault="006E01EF">
            <w:pPr>
              <w:pStyle w:val="ConsPlusNormal"/>
              <w:jc w:val="center"/>
            </w:pPr>
            <w:r>
              <w:lastRenderedPageBreak/>
              <w:t xml:space="preserve">число, месяц, год </w:t>
            </w:r>
            <w:r>
              <w:lastRenderedPageBreak/>
              <w:t>рождения</w:t>
            </w:r>
          </w:p>
        </w:tc>
        <w:tc>
          <w:tcPr>
            <w:tcW w:w="1474" w:type="dxa"/>
            <w:gridSpan w:val="2"/>
          </w:tcPr>
          <w:p w:rsidR="006E01EF" w:rsidRDefault="006E01EF">
            <w:pPr>
              <w:pStyle w:val="ConsPlusNormal"/>
              <w:jc w:val="center"/>
            </w:pPr>
            <w:r>
              <w:lastRenderedPageBreak/>
              <w:t xml:space="preserve">документ, удостоверяющий личность </w:t>
            </w:r>
            <w:r>
              <w:lastRenderedPageBreak/>
              <w:t>гражданина Российской Федерации</w:t>
            </w:r>
          </w:p>
        </w:tc>
        <w:tc>
          <w:tcPr>
            <w:tcW w:w="1474" w:type="dxa"/>
            <w:gridSpan w:val="2"/>
          </w:tcPr>
          <w:p w:rsidR="006E01EF" w:rsidRDefault="006E01EF">
            <w:pPr>
              <w:pStyle w:val="ConsPlusNormal"/>
              <w:jc w:val="center"/>
            </w:pPr>
            <w:r>
              <w:lastRenderedPageBreak/>
              <w:t>свидетельство о браке</w:t>
            </w:r>
          </w:p>
        </w:tc>
        <w:tc>
          <w:tcPr>
            <w:tcW w:w="1020" w:type="dxa"/>
            <w:vMerge w:val="restart"/>
          </w:tcPr>
          <w:p w:rsidR="006E01EF" w:rsidRDefault="006E01EF">
            <w:pPr>
              <w:pStyle w:val="ConsPlusNormal"/>
              <w:jc w:val="center"/>
            </w:pPr>
            <w:r>
              <w:t>стоимость 1 кв. м (рублей)</w:t>
            </w:r>
          </w:p>
        </w:tc>
        <w:tc>
          <w:tcPr>
            <w:tcW w:w="1077" w:type="dxa"/>
            <w:vMerge w:val="restart"/>
          </w:tcPr>
          <w:p w:rsidR="006E01EF" w:rsidRDefault="006E01EF">
            <w:pPr>
              <w:pStyle w:val="ConsPlusNormal"/>
              <w:jc w:val="center"/>
            </w:pPr>
            <w:r>
              <w:t xml:space="preserve">размер общей площади </w:t>
            </w:r>
            <w:r>
              <w:lastRenderedPageBreak/>
              <w:t>жилого помещения на семью (кв. м)</w:t>
            </w:r>
          </w:p>
        </w:tc>
        <w:tc>
          <w:tcPr>
            <w:tcW w:w="1134" w:type="dxa"/>
            <w:vMerge w:val="restart"/>
          </w:tcPr>
          <w:p w:rsidR="006E01EF" w:rsidRDefault="006E01EF">
            <w:pPr>
              <w:pStyle w:val="ConsPlusNormal"/>
              <w:jc w:val="center"/>
            </w:pPr>
            <w:r>
              <w:lastRenderedPageBreak/>
              <w:t>всего (гр. 9 x гр. 10) (рублей)</w:t>
            </w:r>
          </w:p>
        </w:tc>
        <w:tc>
          <w:tcPr>
            <w:tcW w:w="1985" w:type="dxa"/>
            <w:gridSpan w:val="2"/>
            <w:vMerge/>
          </w:tcPr>
          <w:p w:rsidR="006E01EF" w:rsidRDefault="006E01EF">
            <w:pPr>
              <w:pStyle w:val="ConsPlusNormal"/>
            </w:pPr>
          </w:p>
        </w:tc>
        <w:tc>
          <w:tcPr>
            <w:tcW w:w="1247" w:type="dxa"/>
            <w:vMerge/>
          </w:tcPr>
          <w:p w:rsidR="006E01EF" w:rsidRDefault="006E01EF">
            <w:pPr>
              <w:pStyle w:val="ConsPlusNormal"/>
            </w:pPr>
          </w:p>
        </w:tc>
      </w:tr>
      <w:tr w:rsidR="006E01EF">
        <w:tc>
          <w:tcPr>
            <w:tcW w:w="624" w:type="dxa"/>
            <w:vMerge/>
          </w:tcPr>
          <w:p w:rsidR="006E01EF" w:rsidRDefault="006E01EF">
            <w:pPr>
              <w:pStyle w:val="ConsPlusNormal"/>
            </w:pPr>
          </w:p>
        </w:tc>
        <w:tc>
          <w:tcPr>
            <w:tcW w:w="1320" w:type="dxa"/>
            <w:vMerge/>
          </w:tcPr>
          <w:p w:rsidR="006E01EF" w:rsidRDefault="006E01EF">
            <w:pPr>
              <w:pStyle w:val="ConsPlusNormal"/>
            </w:pPr>
          </w:p>
        </w:tc>
        <w:tc>
          <w:tcPr>
            <w:tcW w:w="1247" w:type="dxa"/>
            <w:vMerge/>
          </w:tcPr>
          <w:p w:rsidR="006E01EF" w:rsidRDefault="006E01EF">
            <w:pPr>
              <w:pStyle w:val="ConsPlusNormal"/>
            </w:pPr>
          </w:p>
        </w:tc>
        <w:tc>
          <w:tcPr>
            <w:tcW w:w="964" w:type="dxa"/>
            <w:vMerge/>
          </w:tcPr>
          <w:p w:rsidR="006E01EF" w:rsidRDefault="006E01EF">
            <w:pPr>
              <w:pStyle w:val="ConsPlusNormal"/>
            </w:pPr>
          </w:p>
        </w:tc>
        <w:tc>
          <w:tcPr>
            <w:tcW w:w="624" w:type="dxa"/>
          </w:tcPr>
          <w:p w:rsidR="006E01EF" w:rsidRDefault="006E01EF">
            <w:pPr>
              <w:pStyle w:val="ConsPlusNormal"/>
              <w:jc w:val="center"/>
            </w:pPr>
            <w:r>
              <w:t>серия, номер</w:t>
            </w:r>
          </w:p>
        </w:tc>
        <w:tc>
          <w:tcPr>
            <w:tcW w:w="850" w:type="dxa"/>
          </w:tcPr>
          <w:p w:rsidR="006E01EF" w:rsidRDefault="006E01EF">
            <w:pPr>
              <w:pStyle w:val="ConsPlusNormal"/>
              <w:jc w:val="center"/>
            </w:pPr>
            <w:r>
              <w:t>кем, когда выдан</w:t>
            </w:r>
          </w:p>
        </w:tc>
        <w:tc>
          <w:tcPr>
            <w:tcW w:w="624" w:type="dxa"/>
          </w:tcPr>
          <w:p w:rsidR="006E01EF" w:rsidRDefault="006E01EF">
            <w:pPr>
              <w:pStyle w:val="ConsPlusNormal"/>
              <w:jc w:val="center"/>
            </w:pPr>
            <w:r>
              <w:t>серия, номер</w:t>
            </w:r>
          </w:p>
        </w:tc>
        <w:tc>
          <w:tcPr>
            <w:tcW w:w="850" w:type="dxa"/>
          </w:tcPr>
          <w:p w:rsidR="006E01EF" w:rsidRDefault="006E01EF">
            <w:pPr>
              <w:pStyle w:val="ConsPlusNormal"/>
              <w:jc w:val="center"/>
            </w:pPr>
            <w:r>
              <w:t>кем, когда выдано</w:t>
            </w:r>
          </w:p>
        </w:tc>
        <w:tc>
          <w:tcPr>
            <w:tcW w:w="1020" w:type="dxa"/>
            <w:vMerge/>
          </w:tcPr>
          <w:p w:rsidR="006E01EF" w:rsidRDefault="006E01EF">
            <w:pPr>
              <w:pStyle w:val="ConsPlusNormal"/>
            </w:pPr>
          </w:p>
        </w:tc>
        <w:tc>
          <w:tcPr>
            <w:tcW w:w="1077" w:type="dxa"/>
            <w:vMerge/>
          </w:tcPr>
          <w:p w:rsidR="006E01EF" w:rsidRDefault="006E01EF">
            <w:pPr>
              <w:pStyle w:val="ConsPlusNormal"/>
            </w:pPr>
          </w:p>
        </w:tc>
        <w:tc>
          <w:tcPr>
            <w:tcW w:w="1134" w:type="dxa"/>
            <w:vMerge/>
          </w:tcPr>
          <w:p w:rsidR="006E01EF" w:rsidRDefault="006E01EF">
            <w:pPr>
              <w:pStyle w:val="ConsPlusNormal"/>
            </w:pPr>
          </w:p>
        </w:tc>
        <w:tc>
          <w:tcPr>
            <w:tcW w:w="993" w:type="dxa"/>
          </w:tcPr>
          <w:p w:rsidR="006E01EF" w:rsidRDefault="006E01EF">
            <w:pPr>
              <w:pStyle w:val="ConsPlusNormal"/>
              <w:jc w:val="center"/>
            </w:pPr>
            <w:r>
              <w:t>сумма рублей</w:t>
            </w:r>
          </w:p>
        </w:tc>
        <w:tc>
          <w:tcPr>
            <w:tcW w:w="992" w:type="dxa"/>
          </w:tcPr>
          <w:p w:rsidR="006E01EF" w:rsidRDefault="006E01EF">
            <w:pPr>
              <w:pStyle w:val="ConsPlusNormal"/>
              <w:jc w:val="center"/>
            </w:pPr>
            <w:r>
              <w:t>% (гр. 12 / гр. 11) x 100</w:t>
            </w:r>
          </w:p>
        </w:tc>
        <w:tc>
          <w:tcPr>
            <w:tcW w:w="1247" w:type="dxa"/>
            <w:vMerge/>
          </w:tcPr>
          <w:p w:rsidR="006E01EF" w:rsidRDefault="006E01EF">
            <w:pPr>
              <w:pStyle w:val="ConsPlusNormal"/>
            </w:pPr>
          </w:p>
        </w:tc>
      </w:tr>
      <w:tr w:rsidR="006E01EF">
        <w:tc>
          <w:tcPr>
            <w:tcW w:w="624" w:type="dxa"/>
            <w:vAlign w:val="center"/>
          </w:tcPr>
          <w:p w:rsidR="006E01EF" w:rsidRDefault="006E01EF">
            <w:pPr>
              <w:pStyle w:val="ConsPlusNormal"/>
              <w:jc w:val="center"/>
            </w:pPr>
            <w:r>
              <w:t>1</w:t>
            </w:r>
          </w:p>
        </w:tc>
        <w:tc>
          <w:tcPr>
            <w:tcW w:w="1320" w:type="dxa"/>
            <w:vAlign w:val="center"/>
          </w:tcPr>
          <w:p w:rsidR="006E01EF" w:rsidRDefault="006E01EF">
            <w:pPr>
              <w:pStyle w:val="ConsPlusNormal"/>
              <w:jc w:val="center"/>
            </w:pPr>
            <w:r>
              <w:t>2</w:t>
            </w:r>
          </w:p>
        </w:tc>
        <w:tc>
          <w:tcPr>
            <w:tcW w:w="1247" w:type="dxa"/>
            <w:vAlign w:val="center"/>
          </w:tcPr>
          <w:p w:rsidR="006E01EF" w:rsidRDefault="006E01EF">
            <w:pPr>
              <w:pStyle w:val="ConsPlusNormal"/>
              <w:jc w:val="center"/>
            </w:pPr>
            <w:r>
              <w:t>3</w:t>
            </w:r>
          </w:p>
        </w:tc>
        <w:tc>
          <w:tcPr>
            <w:tcW w:w="964" w:type="dxa"/>
            <w:vAlign w:val="center"/>
          </w:tcPr>
          <w:p w:rsidR="006E01EF" w:rsidRDefault="006E01EF">
            <w:pPr>
              <w:pStyle w:val="ConsPlusNormal"/>
              <w:jc w:val="center"/>
            </w:pPr>
            <w:r>
              <w:t>4</w:t>
            </w:r>
          </w:p>
        </w:tc>
        <w:tc>
          <w:tcPr>
            <w:tcW w:w="624" w:type="dxa"/>
            <w:vAlign w:val="center"/>
          </w:tcPr>
          <w:p w:rsidR="006E01EF" w:rsidRDefault="006E01EF">
            <w:pPr>
              <w:pStyle w:val="ConsPlusNormal"/>
              <w:jc w:val="center"/>
            </w:pPr>
            <w:r>
              <w:t>5</w:t>
            </w:r>
          </w:p>
        </w:tc>
        <w:tc>
          <w:tcPr>
            <w:tcW w:w="850" w:type="dxa"/>
            <w:vAlign w:val="center"/>
          </w:tcPr>
          <w:p w:rsidR="006E01EF" w:rsidRDefault="006E01EF">
            <w:pPr>
              <w:pStyle w:val="ConsPlusNormal"/>
              <w:jc w:val="center"/>
            </w:pPr>
            <w:r>
              <w:t>6</w:t>
            </w:r>
          </w:p>
        </w:tc>
        <w:tc>
          <w:tcPr>
            <w:tcW w:w="624" w:type="dxa"/>
            <w:vAlign w:val="center"/>
          </w:tcPr>
          <w:p w:rsidR="006E01EF" w:rsidRDefault="006E01EF">
            <w:pPr>
              <w:pStyle w:val="ConsPlusNormal"/>
              <w:jc w:val="center"/>
            </w:pPr>
            <w:r>
              <w:t>7</w:t>
            </w:r>
          </w:p>
        </w:tc>
        <w:tc>
          <w:tcPr>
            <w:tcW w:w="850" w:type="dxa"/>
            <w:vAlign w:val="center"/>
          </w:tcPr>
          <w:p w:rsidR="006E01EF" w:rsidRDefault="006E01EF">
            <w:pPr>
              <w:pStyle w:val="ConsPlusNormal"/>
              <w:jc w:val="center"/>
            </w:pPr>
            <w:r>
              <w:t>8</w:t>
            </w:r>
          </w:p>
        </w:tc>
        <w:tc>
          <w:tcPr>
            <w:tcW w:w="1020" w:type="dxa"/>
            <w:vAlign w:val="center"/>
          </w:tcPr>
          <w:p w:rsidR="006E01EF" w:rsidRDefault="006E01EF">
            <w:pPr>
              <w:pStyle w:val="ConsPlusNormal"/>
              <w:jc w:val="center"/>
            </w:pPr>
            <w:r>
              <w:t>9</w:t>
            </w:r>
          </w:p>
        </w:tc>
        <w:tc>
          <w:tcPr>
            <w:tcW w:w="1077" w:type="dxa"/>
            <w:vAlign w:val="center"/>
          </w:tcPr>
          <w:p w:rsidR="006E01EF" w:rsidRDefault="006E01EF">
            <w:pPr>
              <w:pStyle w:val="ConsPlusNormal"/>
              <w:jc w:val="center"/>
            </w:pPr>
            <w:r>
              <w:t>10</w:t>
            </w:r>
          </w:p>
        </w:tc>
        <w:tc>
          <w:tcPr>
            <w:tcW w:w="1134" w:type="dxa"/>
            <w:vAlign w:val="center"/>
          </w:tcPr>
          <w:p w:rsidR="006E01EF" w:rsidRDefault="006E01EF">
            <w:pPr>
              <w:pStyle w:val="ConsPlusNormal"/>
              <w:jc w:val="center"/>
            </w:pPr>
            <w:r>
              <w:t>11</w:t>
            </w:r>
          </w:p>
        </w:tc>
        <w:tc>
          <w:tcPr>
            <w:tcW w:w="993" w:type="dxa"/>
            <w:vAlign w:val="center"/>
          </w:tcPr>
          <w:p w:rsidR="006E01EF" w:rsidRDefault="006E01EF">
            <w:pPr>
              <w:pStyle w:val="ConsPlusNormal"/>
              <w:jc w:val="center"/>
            </w:pPr>
            <w:r>
              <w:t>12</w:t>
            </w:r>
          </w:p>
        </w:tc>
        <w:tc>
          <w:tcPr>
            <w:tcW w:w="992" w:type="dxa"/>
            <w:vAlign w:val="center"/>
          </w:tcPr>
          <w:p w:rsidR="006E01EF" w:rsidRDefault="006E01EF">
            <w:pPr>
              <w:pStyle w:val="ConsPlusNormal"/>
              <w:jc w:val="center"/>
            </w:pPr>
            <w:r>
              <w:t>13</w:t>
            </w:r>
          </w:p>
        </w:tc>
        <w:tc>
          <w:tcPr>
            <w:tcW w:w="1247" w:type="dxa"/>
            <w:vAlign w:val="center"/>
          </w:tcPr>
          <w:p w:rsidR="006E01EF" w:rsidRDefault="006E01EF">
            <w:pPr>
              <w:pStyle w:val="ConsPlusNormal"/>
              <w:jc w:val="center"/>
            </w:pPr>
            <w:r>
              <w:t>14</w:t>
            </w:r>
          </w:p>
        </w:tc>
      </w:tr>
      <w:tr w:rsidR="006E01EF">
        <w:tc>
          <w:tcPr>
            <w:tcW w:w="624" w:type="dxa"/>
            <w:vAlign w:val="center"/>
          </w:tcPr>
          <w:p w:rsidR="006E01EF" w:rsidRDefault="006E01EF">
            <w:pPr>
              <w:pStyle w:val="ConsPlusNormal"/>
              <w:jc w:val="center"/>
            </w:pPr>
          </w:p>
        </w:tc>
        <w:tc>
          <w:tcPr>
            <w:tcW w:w="1320" w:type="dxa"/>
            <w:vAlign w:val="center"/>
          </w:tcPr>
          <w:p w:rsidR="006E01EF" w:rsidRDefault="006E01EF">
            <w:pPr>
              <w:pStyle w:val="ConsPlusNormal"/>
              <w:jc w:val="center"/>
            </w:pPr>
          </w:p>
        </w:tc>
        <w:tc>
          <w:tcPr>
            <w:tcW w:w="1247" w:type="dxa"/>
            <w:vAlign w:val="center"/>
          </w:tcPr>
          <w:p w:rsidR="006E01EF" w:rsidRDefault="006E01EF">
            <w:pPr>
              <w:pStyle w:val="ConsPlusNormal"/>
              <w:jc w:val="center"/>
            </w:pPr>
          </w:p>
        </w:tc>
        <w:tc>
          <w:tcPr>
            <w:tcW w:w="964" w:type="dxa"/>
            <w:vAlign w:val="center"/>
          </w:tcPr>
          <w:p w:rsidR="006E01EF" w:rsidRDefault="006E01EF">
            <w:pPr>
              <w:pStyle w:val="ConsPlusNormal"/>
              <w:jc w:val="center"/>
            </w:pPr>
          </w:p>
        </w:tc>
        <w:tc>
          <w:tcPr>
            <w:tcW w:w="624" w:type="dxa"/>
            <w:vAlign w:val="center"/>
          </w:tcPr>
          <w:p w:rsidR="006E01EF" w:rsidRDefault="006E01EF">
            <w:pPr>
              <w:pStyle w:val="ConsPlusNormal"/>
              <w:jc w:val="center"/>
            </w:pPr>
          </w:p>
        </w:tc>
        <w:tc>
          <w:tcPr>
            <w:tcW w:w="850" w:type="dxa"/>
            <w:vAlign w:val="center"/>
          </w:tcPr>
          <w:p w:rsidR="006E01EF" w:rsidRDefault="006E01EF">
            <w:pPr>
              <w:pStyle w:val="ConsPlusNormal"/>
              <w:jc w:val="center"/>
            </w:pPr>
          </w:p>
        </w:tc>
        <w:tc>
          <w:tcPr>
            <w:tcW w:w="624" w:type="dxa"/>
            <w:vAlign w:val="center"/>
          </w:tcPr>
          <w:p w:rsidR="006E01EF" w:rsidRDefault="006E01EF">
            <w:pPr>
              <w:pStyle w:val="ConsPlusNormal"/>
              <w:jc w:val="center"/>
            </w:pPr>
          </w:p>
        </w:tc>
        <w:tc>
          <w:tcPr>
            <w:tcW w:w="850" w:type="dxa"/>
            <w:vAlign w:val="center"/>
          </w:tcPr>
          <w:p w:rsidR="006E01EF" w:rsidRDefault="006E01EF">
            <w:pPr>
              <w:pStyle w:val="ConsPlusNormal"/>
              <w:jc w:val="center"/>
            </w:pPr>
          </w:p>
        </w:tc>
        <w:tc>
          <w:tcPr>
            <w:tcW w:w="1020" w:type="dxa"/>
            <w:vAlign w:val="center"/>
          </w:tcPr>
          <w:p w:rsidR="006E01EF" w:rsidRDefault="006E01EF">
            <w:pPr>
              <w:pStyle w:val="ConsPlusNormal"/>
              <w:jc w:val="center"/>
            </w:pPr>
          </w:p>
        </w:tc>
        <w:tc>
          <w:tcPr>
            <w:tcW w:w="1077" w:type="dxa"/>
            <w:vAlign w:val="center"/>
          </w:tcPr>
          <w:p w:rsidR="006E01EF" w:rsidRDefault="006E01EF">
            <w:pPr>
              <w:pStyle w:val="ConsPlusNormal"/>
              <w:jc w:val="center"/>
            </w:pPr>
          </w:p>
        </w:tc>
        <w:tc>
          <w:tcPr>
            <w:tcW w:w="1134" w:type="dxa"/>
            <w:vAlign w:val="center"/>
          </w:tcPr>
          <w:p w:rsidR="006E01EF" w:rsidRDefault="006E01EF">
            <w:pPr>
              <w:pStyle w:val="ConsPlusNormal"/>
              <w:jc w:val="center"/>
            </w:pPr>
          </w:p>
        </w:tc>
        <w:tc>
          <w:tcPr>
            <w:tcW w:w="993" w:type="dxa"/>
            <w:vAlign w:val="center"/>
          </w:tcPr>
          <w:p w:rsidR="006E01EF" w:rsidRDefault="006E01EF">
            <w:pPr>
              <w:pStyle w:val="ConsPlusNormal"/>
              <w:jc w:val="center"/>
            </w:pPr>
          </w:p>
        </w:tc>
        <w:tc>
          <w:tcPr>
            <w:tcW w:w="992" w:type="dxa"/>
            <w:vAlign w:val="center"/>
          </w:tcPr>
          <w:p w:rsidR="006E01EF" w:rsidRDefault="006E01EF">
            <w:pPr>
              <w:pStyle w:val="ConsPlusNormal"/>
              <w:jc w:val="center"/>
            </w:pPr>
          </w:p>
        </w:tc>
        <w:tc>
          <w:tcPr>
            <w:tcW w:w="1247" w:type="dxa"/>
            <w:vAlign w:val="center"/>
          </w:tcPr>
          <w:p w:rsidR="006E01EF" w:rsidRDefault="006E01EF">
            <w:pPr>
              <w:pStyle w:val="ConsPlusNormal"/>
              <w:jc w:val="center"/>
            </w:pPr>
          </w:p>
        </w:tc>
      </w:tr>
      <w:tr w:rsidR="006E01EF">
        <w:tc>
          <w:tcPr>
            <w:tcW w:w="624" w:type="dxa"/>
            <w:vAlign w:val="center"/>
          </w:tcPr>
          <w:p w:rsidR="006E01EF" w:rsidRDefault="006E01EF">
            <w:pPr>
              <w:pStyle w:val="ConsPlusNormal"/>
              <w:jc w:val="center"/>
            </w:pPr>
          </w:p>
        </w:tc>
        <w:tc>
          <w:tcPr>
            <w:tcW w:w="1320" w:type="dxa"/>
            <w:vAlign w:val="center"/>
          </w:tcPr>
          <w:p w:rsidR="006E01EF" w:rsidRDefault="006E01EF">
            <w:pPr>
              <w:pStyle w:val="ConsPlusNormal"/>
              <w:jc w:val="center"/>
            </w:pPr>
          </w:p>
        </w:tc>
        <w:tc>
          <w:tcPr>
            <w:tcW w:w="1247" w:type="dxa"/>
            <w:vAlign w:val="center"/>
          </w:tcPr>
          <w:p w:rsidR="006E01EF" w:rsidRDefault="006E01EF">
            <w:pPr>
              <w:pStyle w:val="ConsPlusNormal"/>
              <w:jc w:val="center"/>
            </w:pPr>
          </w:p>
        </w:tc>
        <w:tc>
          <w:tcPr>
            <w:tcW w:w="964" w:type="dxa"/>
            <w:vAlign w:val="center"/>
          </w:tcPr>
          <w:p w:rsidR="006E01EF" w:rsidRDefault="006E01EF">
            <w:pPr>
              <w:pStyle w:val="ConsPlusNormal"/>
              <w:jc w:val="center"/>
            </w:pPr>
          </w:p>
        </w:tc>
        <w:tc>
          <w:tcPr>
            <w:tcW w:w="624" w:type="dxa"/>
            <w:vAlign w:val="center"/>
          </w:tcPr>
          <w:p w:rsidR="006E01EF" w:rsidRDefault="006E01EF">
            <w:pPr>
              <w:pStyle w:val="ConsPlusNormal"/>
              <w:jc w:val="center"/>
            </w:pPr>
          </w:p>
        </w:tc>
        <w:tc>
          <w:tcPr>
            <w:tcW w:w="850" w:type="dxa"/>
            <w:vAlign w:val="center"/>
          </w:tcPr>
          <w:p w:rsidR="006E01EF" w:rsidRDefault="006E01EF">
            <w:pPr>
              <w:pStyle w:val="ConsPlusNormal"/>
              <w:jc w:val="center"/>
            </w:pPr>
          </w:p>
        </w:tc>
        <w:tc>
          <w:tcPr>
            <w:tcW w:w="624" w:type="dxa"/>
            <w:vAlign w:val="center"/>
          </w:tcPr>
          <w:p w:rsidR="006E01EF" w:rsidRDefault="006E01EF">
            <w:pPr>
              <w:pStyle w:val="ConsPlusNormal"/>
              <w:jc w:val="center"/>
            </w:pPr>
          </w:p>
        </w:tc>
        <w:tc>
          <w:tcPr>
            <w:tcW w:w="850" w:type="dxa"/>
            <w:vAlign w:val="center"/>
          </w:tcPr>
          <w:p w:rsidR="006E01EF" w:rsidRDefault="006E01EF">
            <w:pPr>
              <w:pStyle w:val="ConsPlusNormal"/>
              <w:jc w:val="center"/>
            </w:pPr>
          </w:p>
        </w:tc>
        <w:tc>
          <w:tcPr>
            <w:tcW w:w="1020" w:type="dxa"/>
            <w:vAlign w:val="center"/>
          </w:tcPr>
          <w:p w:rsidR="006E01EF" w:rsidRDefault="006E01EF">
            <w:pPr>
              <w:pStyle w:val="ConsPlusNormal"/>
              <w:jc w:val="center"/>
            </w:pPr>
          </w:p>
        </w:tc>
        <w:tc>
          <w:tcPr>
            <w:tcW w:w="1077" w:type="dxa"/>
            <w:vAlign w:val="center"/>
          </w:tcPr>
          <w:p w:rsidR="006E01EF" w:rsidRDefault="006E01EF">
            <w:pPr>
              <w:pStyle w:val="ConsPlusNormal"/>
              <w:jc w:val="center"/>
            </w:pPr>
          </w:p>
        </w:tc>
        <w:tc>
          <w:tcPr>
            <w:tcW w:w="1134" w:type="dxa"/>
            <w:vAlign w:val="center"/>
          </w:tcPr>
          <w:p w:rsidR="006E01EF" w:rsidRDefault="006E01EF">
            <w:pPr>
              <w:pStyle w:val="ConsPlusNormal"/>
              <w:jc w:val="center"/>
            </w:pPr>
          </w:p>
        </w:tc>
        <w:tc>
          <w:tcPr>
            <w:tcW w:w="993" w:type="dxa"/>
            <w:vAlign w:val="center"/>
          </w:tcPr>
          <w:p w:rsidR="006E01EF" w:rsidRDefault="006E01EF">
            <w:pPr>
              <w:pStyle w:val="ConsPlusNormal"/>
              <w:jc w:val="center"/>
            </w:pPr>
          </w:p>
        </w:tc>
        <w:tc>
          <w:tcPr>
            <w:tcW w:w="992" w:type="dxa"/>
            <w:vAlign w:val="center"/>
          </w:tcPr>
          <w:p w:rsidR="006E01EF" w:rsidRDefault="006E01EF">
            <w:pPr>
              <w:pStyle w:val="ConsPlusNormal"/>
              <w:jc w:val="center"/>
            </w:pPr>
          </w:p>
        </w:tc>
        <w:tc>
          <w:tcPr>
            <w:tcW w:w="1247" w:type="dxa"/>
            <w:vAlign w:val="center"/>
          </w:tcPr>
          <w:p w:rsidR="006E01EF" w:rsidRDefault="006E01EF">
            <w:pPr>
              <w:pStyle w:val="ConsPlusNormal"/>
              <w:jc w:val="center"/>
            </w:pPr>
          </w:p>
        </w:tc>
      </w:tr>
      <w:tr w:rsidR="006E01EF">
        <w:tc>
          <w:tcPr>
            <w:tcW w:w="624" w:type="dxa"/>
            <w:vAlign w:val="center"/>
          </w:tcPr>
          <w:p w:rsidR="006E01EF" w:rsidRDefault="006E01EF">
            <w:pPr>
              <w:pStyle w:val="ConsPlusNormal"/>
              <w:jc w:val="center"/>
            </w:pPr>
          </w:p>
        </w:tc>
        <w:tc>
          <w:tcPr>
            <w:tcW w:w="1320" w:type="dxa"/>
            <w:vAlign w:val="center"/>
          </w:tcPr>
          <w:p w:rsidR="006E01EF" w:rsidRDefault="006E01EF">
            <w:pPr>
              <w:pStyle w:val="ConsPlusNormal"/>
              <w:jc w:val="center"/>
            </w:pPr>
          </w:p>
        </w:tc>
        <w:tc>
          <w:tcPr>
            <w:tcW w:w="1247" w:type="dxa"/>
            <w:vAlign w:val="center"/>
          </w:tcPr>
          <w:p w:rsidR="006E01EF" w:rsidRDefault="006E01EF">
            <w:pPr>
              <w:pStyle w:val="ConsPlusNormal"/>
              <w:jc w:val="center"/>
            </w:pPr>
          </w:p>
        </w:tc>
        <w:tc>
          <w:tcPr>
            <w:tcW w:w="964" w:type="dxa"/>
            <w:vAlign w:val="center"/>
          </w:tcPr>
          <w:p w:rsidR="006E01EF" w:rsidRDefault="006E01EF">
            <w:pPr>
              <w:pStyle w:val="ConsPlusNormal"/>
              <w:jc w:val="center"/>
            </w:pPr>
          </w:p>
        </w:tc>
        <w:tc>
          <w:tcPr>
            <w:tcW w:w="624" w:type="dxa"/>
            <w:vAlign w:val="center"/>
          </w:tcPr>
          <w:p w:rsidR="006E01EF" w:rsidRDefault="006E01EF">
            <w:pPr>
              <w:pStyle w:val="ConsPlusNormal"/>
              <w:jc w:val="center"/>
            </w:pPr>
          </w:p>
        </w:tc>
        <w:tc>
          <w:tcPr>
            <w:tcW w:w="850" w:type="dxa"/>
            <w:vAlign w:val="center"/>
          </w:tcPr>
          <w:p w:rsidR="006E01EF" w:rsidRDefault="006E01EF">
            <w:pPr>
              <w:pStyle w:val="ConsPlusNormal"/>
              <w:jc w:val="center"/>
            </w:pPr>
          </w:p>
        </w:tc>
        <w:tc>
          <w:tcPr>
            <w:tcW w:w="624" w:type="dxa"/>
            <w:vAlign w:val="center"/>
          </w:tcPr>
          <w:p w:rsidR="006E01EF" w:rsidRDefault="006E01EF">
            <w:pPr>
              <w:pStyle w:val="ConsPlusNormal"/>
              <w:jc w:val="center"/>
            </w:pPr>
          </w:p>
        </w:tc>
        <w:tc>
          <w:tcPr>
            <w:tcW w:w="850" w:type="dxa"/>
            <w:vAlign w:val="center"/>
          </w:tcPr>
          <w:p w:rsidR="006E01EF" w:rsidRDefault="006E01EF">
            <w:pPr>
              <w:pStyle w:val="ConsPlusNormal"/>
              <w:jc w:val="center"/>
            </w:pPr>
          </w:p>
        </w:tc>
        <w:tc>
          <w:tcPr>
            <w:tcW w:w="1020" w:type="dxa"/>
            <w:vAlign w:val="center"/>
          </w:tcPr>
          <w:p w:rsidR="006E01EF" w:rsidRDefault="006E01EF">
            <w:pPr>
              <w:pStyle w:val="ConsPlusNormal"/>
              <w:jc w:val="center"/>
            </w:pPr>
          </w:p>
        </w:tc>
        <w:tc>
          <w:tcPr>
            <w:tcW w:w="1077" w:type="dxa"/>
            <w:vAlign w:val="center"/>
          </w:tcPr>
          <w:p w:rsidR="006E01EF" w:rsidRDefault="006E01EF">
            <w:pPr>
              <w:pStyle w:val="ConsPlusNormal"/>
              <w:jc w:val="center"/>
            </w:pPr>
          </w:p>
        </w:tc>
        <w:tc>
          <w:tcPr>
            <w:tcW w:w="1134" w:type="dxa"/>
            <w:vAlign w:val="center"/>
          </w:tcPr>
          <w:p w:rsidR="006E01EF" w:rsidRDefault="006E01EF">
            <w:pPr>
              <w:pStyle w:val="ConsPlusNormal"/>
              <w:jc w:val="center"/>
            </w:pPr>
          </w:p>
        </w:tc>
        <w:tc>
          <w:tcPr>
            <w:tcW w:w="993" w:type="dxa"/>
            <w:vAlign w:val="center"/>
          </w:tcPr>
          <w:p w:rsidR="006E01EF" w:rsidRDefault="006E01EF">
            <w:pPr>
              <w:pStyle w:val="ConsPlusNormal"/>
              <w:jc w:val="center"/>
            </w:pPr>
          </w:p>
        </w:tc>
        <w:tc>
          <w:tcPr>
            <w:tcW w:w="992" w:type="dxa"/>
            <w:vAlign w:val="center"/>
          </w:tcPr>
          <w:p w:rsidR="006E01EF" w:rsidRDefault="006E01EF">
            <w:pPr>
              <w:pStyle w:val="ConsPlusNormal"/>
              <w:jc w:val="center"/>
            </w:pPr>
          </w:p>
        </w:tc>
        <w:tc>
          <w:tcPr>
            <w:tcW w:w="1247" w:type="dxa"/>
            <w:vAlign w:val="center"/>
          </w:tcPr>
          <w:p w:rsidR="006E01EF" w:rsidRDefault="006E01EF">
            <w:pPr>
              <w:pStyle w:val="ConsPlusNormal"/>
              <w:jc w:val="center"/>
            </w:pPr>
          </w:p>
        </w:tc>
      </w:tr>
      <w:tr w:rsidR="006E01EF">
        <w:tc>
          <w:tcPr>
            <w:tcW w:w="624" w:type="dxa"/>
            <w:vAlign w:val="center"/>
          </w:tcPr>
          <w:p w:rsidR="006E01EF" w:rsidRDefault="006E01EF">
            <w:pPr>
              <w:pStyle w:val="ConsPlusNormal"/>
              <w:jc w:val="center"/>
            </w:pPr>
          </w:p>
        </w:tc>
        <w:tc>
          <w:tcPr>
            <w:tcW w:w="8576" w:type="dxa"/>
            <w:gridSpan w:val="9"/>
            <w:vAlign w:val="center"/>
          </w:tcPr>
          <w:p w:rsidR="006E01EF" w:rsidRDefault="006E01EF">
            <w:pPr>
              <w:pStyle w:val="ConsPlusNormal"/>
            </w:pPr>
            <w:r>
              <w:t>ИТОГО</w:t>
            </w:r>
          </w:p>
        </w:tc>
        <w:tc>
          <w:tcPr>
            <w:tcW w:w="1134" w:type="dxa"/>
            <w:vAlign w:val="center"/>
          </w:tcPr>
          <w:p w:rsidR="006E01EF" w:rsidRDefault="006E01EF">
            <w:pPr>
              <w:pStyle w:val="ConsPlusNormal"/>
              <w:jc w:val="center"/>
            </w:pPr>
          </w:p>
        </w:tc>
        <w:tc>
          <w:tcPr>
            <w:tcW w:w="993" w:type="dxa"/>
            <w:vAlign w:val="center"/>
          </w:tcPr>
          <w:p w:rsidR="006E01EF" w:rsidRDefault="006E01EF">
            <w:pPr>
              <w:pStyle w:val="ConsPlusNormal"/>
              <w:jc w:val="center"/>
            </w:pPr>
          </w:p>
        </w:tc>
        <w:tc>
          <w:tcPr>
            <w:tcW w:w="992" w:type="dxa"/>
            <w:vAlign w:val="center"/>
          </w:tcPr>
          <w:p w:rsidR="006E01EF" w:rsidRDefault="006E01EF">
            <w:pPr>
              <w:pStyle w:val="ConsPlusNormal"/>
              <w:jc w:val="center"/>
            </w:pPr>
          </w:p>
        </w:tc>
        <w:tc>
          <w:tcPr>
            <w:tcW w:w="1247" w:type="dxa"/>
            <w:vAlign w:val="center"/>
          </w:tcPr>
          <w:p w:rsidR="006E01EF" w:rsidRDefault="006E01EF">
            <w:pPr>
              <w:pStyle w:val="ConsPlusNormal"/>
            </w:pPr>
          </w:p>
        </w:tc>
      </w:tr>
    </w:tbl>
    <w:p w:rsidR="006E01EF" w:rsidRDefault="006E01EF">
      <w:pPr>
        <w:pStyle w:val="ConsPlusNormal"/>
        <w:ind w:firstLine="540"/>
        <w:jc w:val="both"/>
      </w:pPr>
    </w:p>
    <w:p w:rsidR="006E01EF" w:rsidRDefault="006E01EF">
      <w:pPr>
        <w:pStyle w:val="ConsPlusNonformat"/>
        <w:jc w:val="both"/>
      </w:pPr>
      <w:r>
        <w:t xml:space="preserve">    Министр строительства</w:t>
      </w:r>
    </w:p>
    <w:p w:rsidR="006E01EF" w:rsidRDefault="006E01EF">
      <w:pPr>
        <w:pStyle w:val="ConsPlusNonformat"/>
        <w:jc w:val="both"/>
      </w:pPr>
      <w:r>
        <w:t xml:space="preserve">    Новосибирской области             ___________ _________________________</w:t>
      </w:r>
    </w:p>
    <w:p w:rsidR="006E01EF" w:rsidRDefault="006E01EF">
      <w:pPr>
        <w:pStyle w:val="ConsPlusNonformat"/>
        <w:jc w:val="both"/>
      </w:pPr>
      <w:r>
        <w:t xml:space="preserve">                                       (</w:t>
      </w:r>
      <w:proofErr w:type="gramStart"/>
      <w:r>
        <w:t xml:space="preserve">подпись)   </w:t>
      </w:r>
      <w:proofErr w:type="gramEnd"/>
      <w:r>
        <w:t xml:space="preserve"> (расшифровка подписи)</w:t>
      </w:r>
    </w:p>
    <w:p w:rsidR="006E01EF" w:rsidRDefault="006E01EF">
      <w:pPr>
        <w:pStyle w:val="ConsPlusNonformat"/>
        <w:jc w:val="both"/>
      </w:pPr>
    </w:p>
    <w:p w:rsidR="006E01EF" w:rsidRDefault="006E01EF">
      <w:pPr>
        <w:pStyle w:val="ConsPlusNonformat"/>
        <w:jc w:val="both"/>
      </w:pPr>
      <w:r>
        <w:t xml:space="preserve">                                    М.П.</w:t>
      </w:r>
    </w:p>
    <w:p w:rsidR="006E01EF" w:rsidRDefault="006E01EF">
      <w:pPr>
        <w:pStyle w:val="ConsPlusNormal"/>
        <w:ind w:firstLine="540"/>
        <w:jc w:val="both"/>
      </w:pPr>
    </w:p>
    <w:p w:rsidR="006E01EF" w:rsidRDefault="006E01EF">
      <w:pPr>
        <w:pStyle w:val="ConsPlusNormal"/>
        <w:ind w:firstLine="540"/>
        <w:jc w:val="both"/>
      </w:pPr>
    </w:p>
    <w:p w:rsidR="006E01EF" w:rsidRDefault="006E01EF">
      <w:pPr>
        <w:pStyle w:val="ConsPlusNormal"/>
        <w:pBdr>
          <w:bottom w:val="single" w:sz="6" w:space="0" w:color="auto"/>
        </w:pBdr>
        <w:spacing w:before="100" w:after="100"/>
        <w:jc w:val="both"/>
        <w:rPr>
          <w:sz w:val="2"/>
          <w:szCs w:val="2"/>
        </w:rPr>
      </w:pPr>
    </w:p>
    <w:p w:rsidR="00340E75" w:rsidRDefault="00340E75"/>
    <w:sectPr w:rsidR="00340E7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EF"/>
    <w:rsid w:val="00002A54"/>
    <w:rsid w:val="00011342"/>
    <w:rsid w:val="00015A1A"/>
    <w:rsid w:val="0002077B"/>
    <w:rsid w:val="00021928"/>
    <w:rsid w:val="000531FA"/>
    <w:rsid w:val="00062654"/>
    <w:rsid w:val="0006672F"/>
    <w:rsid w:val="00071DC8"/>
    <w:rsid w:val="000B3613"/>
    <w:rsid w:val="000E519B"/>
    <w:rsid w:val="000F0631"/>
    <w:rsid w:val="00101076"/>
    <w:rsid w:val="00103668"/>
    <w:rsid w:val="001266CC"/>
    <w:rsid w:val="00130F72"/>
    <w:rsid w:val="00144F68"/>
    <w:rsid w:val="00150D10"/>
    <w:rsid w:val="0015358E"/>
    <w:rsid w:val="00177D0F"/>
    <w:rsid w:val="00182EB5"/>
    <w:rsid w:val="001B7D9D"/>
    <w:rsid w:val="001C3271"/>
    <w:rsid w:val="001C509E"/>
    <w:rsid w:val="001C7151"/>
    <w:rsid w:val="001E1497"/>
    <w:rsid w:val="001E1E3D"/>
    <w:rsid w:val="001F61B0"/>
    <w:rsid w:val="00212629"/>
    <w:rsid w:val="00217A23"/>
    <w:rsid w:val="00227DB4"/>
    <w:rsid w:val="0024396C"/>
    <w:rsid w:val="00245C05"/>
    <w:rsid w:val="00252AC9"/>
    <w:rsid w:val="002D14A6"/>
    <w:rsid w:val="002F3C23"/>
    <w:rsid w:val="002F7AA4"/>
    <w:rsid w:val="00306121"/>
    <w:rsid w:val="00330713"/>
    <w:rsid w:val="00340E75"/>
    <w:rsid w:val="00356B51"/>
    <w:rsid w:val="00371697"/>
    <w:rsid w:val="003719BF"/>
    <w:rsid w:val="00393456"/>
    <w:rsid w:val="003937F5"/>
    <w:rsid w:val="003D7BB5"/>
    <w:rsid w:val="003E1267"/>
    <w:rsid w:val="003E53BF"/>
    <w:rsid w:val="003E5673"/>
    <w:rsid w:val="003E5FC1"/>
    <w:rsid w:val="003E66AA"/>
    <w:rsid w:val="003F3EE6"/>
    <w:rsid w:val="00407CD2"/>
    <w:rsid w:val="00421CE0"/>
    <w:rsid w:val="00437D6A"/>
    <w:rsid w:val="00443DC0"/>
    <w:rsid w:val="004476D5"/>
    <w:rsid w:val="00482301"/>
    <w:rsid w:val="004A0B43"/>
    <w:rsid w:val="004A117D"/>
    <w:rsid w:val="004A3579"/>
    <w:rsid w:val="004B0A4C"/>
    <w:rsid w:val="004B3068"/>
    <w:rsid w:val="004E70BA"/>
    <w:rsid w:val="00500A17"/>
    <w:rsid w:val="00501FD5"/>
    <w:rsid w:val="00507BC9"/>
    <w:rsid w:val="005177CA"/>
    <w:rsid w:val="005209F4"/>
    <w:rsid w:val="00564F7A"/>
    <w:rsid w:val="00583429"/>
    <w:rsid w:val="00583FDB"/>
    <w:rsid w:val="00592CAF"/>
    <w:rsid w:val="00597317"/>
    <w:rsid w:val="00597451"/>
    <w:rsid w:val="005E68CB"/>
    <w:rsid w:val="00607561"/>
    <w:rsid w:val="00620CDC"/>
    <w:rsid w:val="00632B9E"/>
    <w:rsid w:val="0063531D"/>
    <w:rsid w:val="00663590"/>
    <w:rsid w:val="00682C5A"/>
    <w:rsid w:val="00690583"/>
    <w:rsid w:val="006A33F7"/>
    <w:rsid w:val="006D12D3"/>
    <w:rsid w:val="006E01EF"/>
    <w:rsid w:val="006E2CB4"/>
    <w:rsid w:val="006E6B58"/>
    <w:rsid w:val="006E6CC0"/>
    <w:rsid w:val="00711298"/>
    <w:rsid w:val="00711323"/>
    <w:rsid w:val="00711A38"/>
    <w:rsid w:val="007154E6"/>
    <w:rsid w:val="0073609E"/>
    <w:rsid w:val="00740254"/>
    <w:rsid w:val="00743E96"/>
    <w:rsid w:val="00743FD1"/>
    <w:rsid w:val="00757D8E"/>
    <w:rsid w:val="007702A0"/>
    <w:rsid w:val="007A0717"/>
    <w:rsid w:val="007A107C"/>
    <w:rsid w:val="007A1509"/>
    <w:rsid w:val="007A4ADF"/>
    <w:rsid w:val="007A77CE"/>
    <w:rsid w:val="007B08C5"/>
    <w:rsid w:val="007B7209"/>
    <w:rsid w:val="007D32F4"/>
    <w:rsid w:val="00811968"/>
    <w:rsid w:val="00814D56"/>
    <w:rsid w:val="00822DDF"/>
    <w:rsid w:val="00852974"/>
    <w:rsid w:val="008575A8"/>
    <w:rsid w:val="008771A7"/>
    <w:rsid w:val="00881CA7"/>
    <w:rsid w:val="00885104"/>
    <w:rsid w:val="008A1A50"/>
    <w:rsid w:val="008B1A9D"/>
    <w:rsid w:val="008E12D2"/>
    <w:rsid w:val="008E5F2C"/>
    <w:rsid w:val="008E73EE"/>
    <w:rsid w:val="008F07EB"/>
    <w:rsid w:val="00905F43"/>
    <w:rsid w:val="00913306"/>
    <w:rsid w:val="009441C3"/>
    <w:rsid w:val="00947BD0"/>
    <w:rsid w:val="00960EDA"/>
    <w:rsid w:val="00975AE1"/>
    <w:rsid w:val="00987E4C"/>
    <w:rsid w:val="009E19BA"/>
    <w:rsid w:val="009F5245"/>
    <w:rsid w:val="009F63DD"/>
    <w:rsid w:val="00A036EC"/>
    <w:rsid w:val="00A12727"/>
    <w:rsid w:val="00A40895"/>
    <w:rsid w:val="00A44AAA"/>
    <w:rsid w:val="00A44C5C"/>
    <w:rsid w:val="00A46954"/>
    <w:rsid w:val="00A56D8E"/>
    <w:rsid w:val="00A72979"/>
    <w:rsid w:val="00A72DD0"/>
    <w:rsid w:val="00A763A8"/>
    <w:rsid w:val="00A8109C"/>
    <w:rsid w:val="00AA0E29"/>
    <w:rsid w:val="00AA77DF"/>
    <w:rsid w:val="00AB51F4"/>
    <w:rsid w:val="00AB62FF"/>
    <w:rsid w:val="00AC2137"/>
    <w:rsid w:val="00AD3636"/>
    <w:rsid w:val="00AD436F"/>
    <w:rsid w:val="00AE0565"/>
    <w:rsid w:val="00AE5227"/>
    <w:rsid w:val="00AE5B89"/>
    <w:rsid w:val="00B031D7"/>
    <w:rsid w:val="00B20050"/>
    <w:rsid w:val="00B221A6"/>
    <w:rsid w:val="00B2407E"/>
    <w:rsid w:val="00B366CD"/>
    <w:rsid w:val="00B547F1"/>
    <w:rsid w:val="00B630A4"/>
    <w:rsid w:val="00B731D1"/>
    <w:rsid w:val="00B774AD"/>
    <w:rsid w:val="00B92AAE"/>
    <w:rsid w:val="00B955B9"/>
    <w:rsid w:val="00BC6FCE"/>
    <w:rsid w:val="00BD686B"/>
    <w:rsid w:val="00BD7CCE"/>
    <w:rsid w:val="00BE7F4E"/>
    <w:rsid w:val="00C0408B"/>
    <w:rsid w:val="00C16C90"/>
    <w:rsid w:val="00C33910"/>
    <w:rsid w:val="00C4164B"/>
    <w:rsid w:val="00C44153"/>
    <w:rsid w:val="00C46288"/>
    <w:rsid w:val="00C55C77"/>
    <w:rsid w:val="00C57CCA"/>
    <w:rsid w:val="00C65822"/>
    <w:rsid w:val="00C76DA4"/>
    <w:rsid w:val="00C92DF4"/>
    <w:rsid w:val="00C93C22"/>
    <w:rsid w:val="00CA110E"/>
    <w:rsid w:val="00CB253D"/>
    <w:rsid w:val="00CB2C8A"/>
    <w:rsid w:val="00CB448B"/>
    <w:rsid w:val="00CC25E1"/>
    <w:rsid w:val="00CD111D"/>
    <w:rsid w:val="00CE2ABE"/>
    <w:rsid w:val="00CF03FF"/>
    <w:rsid w:val="00D0297E"/>
    <w:rsid w:val="00D07992"/>
    <w:rsid w:val="00D278D8"/>
    <w:rsid w:val="00D539AE"/>
    <w:rsid w:val="00D6503F"/>
    <w:rsid w:val="00D6698D"/>
    <w:rsid w:val="00D70FCF"/>
    <w:rsid w:val="00D8177C"/>
    <w:rsid w:val="00D874C9"/>
    <w:rsid w:val="00D962F5"/>
    <w:rsid w:val="00DB0576"/>
    <w:rsid w:val="00DE0BCE"/>
    <w:rsid w:val="00DE39B1"/>
    <w:rsid w:val="00E15DD8"/>
    <w:rsid w:val="00E23EE2"/>
    <w:rsid w:val="00E5030F"/>
    <w:rsid w:val="00E67D5D"/>
    <w:rsid w:val="00E8251D"/>
    <w:rsid w:val="00E973DB"/>
    <w:rsid w:val="00EB2FCA"/>
    <w:rsid w:val="00EB61B9"/>
    <w:rsid w:val="00EB7AD1"/>
    <w:rsid w:val="00EF49DE"/>
    <w:rsid w:val="00EF7A3E"/>
    <w:rsid w:val="00F00FFF"/>
    <w:rsid w:val="00F4156B"/>
    <w:rsid w:val="00F45A01"/>
    <w:rsid w:val="00F62404"/>
    <w:rsid w:val="00F67B0A"/>
    <w:rsid w:val="00F717D5"/>
    <w:rsid w:val="00F723E3"/>
    <w:rsid w:val="00F822CE"/>
    <w:rsid w:val="00F83F0D"/>
    <w:rsid w:val="00F91731"/>
    <w:rsid w:val="00F9561C"/>
    <w:rsid w:val="00FB19D5"/>
    <w:rsid w:val="00FB7878"/>
    <w:rsid w:val="00FC2FE5"/>
    <w:rsid w:val="00FC52EE"/>
    <w:rsid w:val="00FC7251"/>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69C5"/>
  <w15:chartTrackingRefBased/>
  <w15:docId w15:val="{4DBCB956-60E9-4A10-A50F-9602DA78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1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01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01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01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01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01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01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01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D5A7A460CE0550A487BB039359411B97309ABF8A48C454834CD181F62CE01A87F0865782AC19EF31741DC65969AD808A24F1183B8972D6385663A6q0d6D" TargetMode="External"/><Relationship Id="rId21" Type="http://schemas.openxmlformats.org/officeDocument/2006/relationships/hyperlink" Target="consultantplus://offline/ref=2BD5A7A460CE0550A487BB039359411B97309ABF8A4EC25A8C4BD181F62CE01A87F0865782AC19EF31741DC25C69AD808A24F1183B8972D6385663A6q0d6D" TargetMode="External"/><Relationship Id="rId42" Type="http://schemas.openxmlformats.org/officeDocument/2006/relationships/hyperlink" Target="consultantplus://offline/ref=2BD5A7A460CE0550A487BB039359411B97309ABF8A4FC357874AD181F62CE01A87F0865782AC19EF31741DC25269AD808A24F1183B8972D6385663A6q0d6D" TargetMode="External"/><Relationship Id="rId63" Type="http://schemas.openxmlformats.org/officeDocument/2006/relationships/hyperlink" Target="consultantplus://offline/ref=2BD5A7A460CE0550A487BB039359411B97309ABF8A48C454834CD181F62CE01A87F0865782AC19EF31741DC35B69AD808A24F1183B8972D6385663A6q0d6D" TargetMode="External"/><Relationship Id="rId84" Type="http://schemas.openxmlformats.org/officeDocument/2006/relationships/hyperlink" Target="consultantplus://offline/ref=2BD5A7A460CE0550A487A50E85351F129A38CDB18346CF04D91BD7D6A97CE64FC7B08002C1ED13E6317F49931E37F4D1C86FFC1F239572D3q2d5D" TargetMode="External"/><Relationship Id="rId138" Type="http://schemas.openxmlformats.org/officeDocument/2006/relationships/hyperlink" Target="consultantplus://offline/ref=2BD5A7A460CE0550A487BB039359411B97309ABF8A48C454834CD181F62CE01A87F0865782AC19EF31741DC45E69AD808A24F1183B8972D6385663A6q0d6D" TargetMode="External"/><Relationship Id="rId159" Type="http://schemas.openxmlformats.org/officeDocument/2006/relationships/hyperlink" Target="consultantplus://offline/ref=2BD5A7A460CE0550A487BB039359411B97309ABF8A4FC357874AD181F62CE01A87F0865782AC19EF31741DC45269AD808A24F1183B8972D6385663A6q0d6D" TargetMode="External"/><Relationship Id="rId170" Type="http://schemas.openxmlformats.org/officeDocument/2006/relationships/image" Target="media/image1.wmf"/><Relationship Id="rId191" Type="http://schemas.openxmlformats.org/officeDocument/2006/relationships/hyperlink" Target="consultantplus://offline/ref=2BD5A7A460CE0550A487BB039359411B97309ABF8348C65483448C8BFE75EC1880FFD94085E515EE317419C65136A8959B7CFC1E239775CF245461qAd7D" TargetMode="External"/><Relationship Id="rId205" Type="http://schemas.openxmlformats.org/officeDocument/2006/relationships/hyperlink" Target="consultantplus://offline/ref=2BD5A7A460CE0550A487BB039359411B97309ABF824BC15785448C8BFE75EC1880FFD94085E515EE31741BC25136A8959B7CFC1E239775CF245461qAd7D" TargetMode="External"/><Relationship Id="rId226" Type="http://schemas.openxmlformats.org/officeDocument/2006/relationships/hyperlink" Target="consultantplus://offline/ref=2BD5A7A460CE0550A487BB039359411B97309ABF8A48C454834CD181F62CE01A87F0865782AC19EF31741DCB5A69AD808A24F1183B8972D6385663A6q0d6D" TargetMode="External"/><Relationship Id="rId107" Type="http://schemas.openxmlformats.org/officeDocument/2006/relationships/hyperlink" Target="consultantplus://offline/ref=2BD5A7A460CE0550A487BB039359411B97309ABF8A4CC05B804ED181F62CE01A87F0865782AC19EF31741DC05269AD808A24F1183B8972D6385663A6q0d6D" TargetMode="External"/><Relationship Id="rId11" Type="http://schemas.openxmlformats.org/officeDocument/2006/relationships/hyperlink" Target="consultantplus://offline/ref=2BD5A7A460CE0550A487BB039359411B97309ABF8A4FC357874AD181F62CE01A87F0865782AC19EF31741DC25F69AD808A24F1183B8972D6385663A6q0d6D" TargetMode="External"/><Relationship Id="rId32" Type="http://schemas.openxmlformats.org/officeDocument/2006/relationships/hyperlink" Target="consultantplus://offline/ref=2BD5A7A460CE0550A487BB039359411B97309ABF8A4EC25A8C4BD181F62CE01A87F0865782AC19EF31741DC25D69AD808A24F1183B8972D6385663A6q0d6D" TargetMode="External"/><Relationship Id="rId53" Type="http://schemas.openxmlformats.org/officeDocument/2006/relationships/hyperlink" Target="consultantplus://offline/ref=2BD5A7A460CE0550A487BB039359411B97309ABF834EC05B8C448C8BFE75EC1880FFD94085E515EE31741CC15136A8959B7CFC1E239775CF245461qAd7D" TargetMode="External"/><Relationship Id="rId74" Type="http://schemas.openxmlformats.org/officeDocument/2006/relationships/hyperlink" Target="consultantplus://offline/ref=2BD5A7A460CE0550A487BB039359411B97309ABF8A4CC05B804ED181F62CE01A87F0865782AC19EF31741DC05D69AD808A24F1183B8972D6385663A6q0d6D" TargetMode="External"/><Relationship Id="rId128" Type="http://schemas.openxmlformats.org/officeDocument/2006/relationships/hyperlink" Target="consultantplus://offline/ref=2BD5A7A460CE0550A487BB039359411B97309ABF8A48C454834CD181F62CE01A87F0865782AC19EF31741DC75E69AD808A24F1183B8972D6385663A6q0d6D" TargetMode="External"/><Relationship Id="rId149" Type="http://schemas.openxmlformats.org/officeDocument/2006/relationships/hyperlink" Target="consultantplus://offline/ref=2BD5A7A460CE0550A487BB039359411B97309ABF8A48C454834CD181F62CE01A87F0865782AC19EF31741DC55969AD808A24F1183B8972D6385663A6q0d6D" TargetMode="External"/><Relationship Id="rId5" Type="http://schemas.openxmlformats.org/officeDocument/2006/relationships/hyperlink" Target="consultantplus://offline/ref=2BD5A7A460CE0550A487BB039359411B97309ABF8348C65483448C8BFE75EC1880FFD94085E515EE31741DC75136A8959B7CFC1E239775CF245461qAd7D" TargetMode="External"/><Relationship Id="rId95" Type="http://schemas.openxmlformats.org/officeDocument/2006/relationships/hyperlink" Target="consultantplus://offline/ref=2BD5A7A460CE0550A487A50E85351F129A38CDB18346CF04D91BD7D6A97CE64FC7B08002C1ED1CED347F49931E37F4D1C86FFC1F239572D3q2d5D" TargetMode="External"/><Relationship Id="rId160" Type="http://schemas.openxmlformats.org/officeDocument/2006/relationships/hyperlink" Target="consultantplus://offline/ref=2BD5A7A460CE0550A487BB039359411B97309ABF8A4CC05B804ED181F62CE01A87F0865782AC19EF31741DC65A69AD808A24F1183B8972D6385663A6q0d6D" TargetMode="External"/><Relationship Id="rId181" Type="http://schemas.openxmlformats.org/officeDocument/2006/relationships/hyperlink" Target="consultantplus://offline/ref=2BD5A7A460CE0550A487BB039359411B97309ABF8A4FC054864BD181F62CE01A87F0865782AC19EF31741DC15F69AD808A24F1183B8972D6385663A6q0d6D" TargetMode="External"/><Relationship Id="rId216" Type="http://schemas.openxmlformats.org/officeDocument/2006/relationships/hyperlink" Target="consultantplus://offline/ref=2BD5A7A460CE0550A487BB039359411B97309ABF8348C65483448C8BFE75EC1880FFD94085E515EE317419C55136A8959B7CFC1E239775CF245461qAd7D" TargetMode="External"/><Relationship Id="rId237" Type="http://schemas.openxmlformats.org/officeDocument/2006/relationships/theme" Target="theme/theme1.xml"/><Relationship Id="rId22" Type="http://schemas.openxmlformats.org/officeDocument/2006/relationships/hyperlink" Target="consultantplus://offline/ref=2BD5A7A460CE0550A487BB039359411B97309ABF8A48C454834CD181F62CE01A87F0865782AC19EF31741DC25C69AD808A24F1183B8972D6385663A6q0d6D" TargetMode="External"/><Relationship Id="rId43" Type="http://schemas.openxmlformats.org/officeDocument/2006/relationships/hyperlink" Target="consultantplus://offline/ref=2BD5A7A460CE0550A487BB039359411B97309ABF8A4CC05B804ED181F62CE01A87F0865782AC19EF31741DC25D69AD808A24F1183B8972D6385663A6q0d6D" TargetMode="External"/><Relationship Id="rId64" Type="http://schemas.openxmlformats.org/officeDocument/2006/relationships/hyperlink" Target="consultantplus://offline/ref=2BD5A7A460CE0550A487BB039359411B97309ABF8A4CC25B8047D181F62CE01A87F0865782AC19EF31741DC45B69AD808A24F1183B8972D6385663A6q0d6D" TargetMode="External"/><Relationship Id="rId118" Type="http://schemas.openxmlformats.org/officeDocument/2006/relationships/hyperlink" Target="consultantplus://offline/ref=2BD5A7A460CE0550A487BB039359411B97309ABF8A48C454834CD181F62CE01A87F0865782AC19EF31741DC65E69AD808A24F1183B8972D6385663A6q0d6D" TargetMode="External"/><Relationship Id="rId139" Type="http://schemas.openxmlformats.org/officeDocument/2006/relationships/hyperlink" Target="consultantplus://offline/ref=2BD5A7A460CE0550A487BB039359411B97309ABF8A48C454834CD181F62CE01A87F0865782AC19EF31741DC45F69AD808A24F1183B8972D6385663A6q0d6D" TargetMode="External"/><Relationship Id="rId80" Type="http://schemas.openxmlformats.org/officeDocument/2006/relationships/hyperlink" Target="consultantplus://offline/ref=2BD5A7A460CE0550A487BB039359411B97309ABF8A4BCC53844DD181F62CE01A87F0865782AC19EF31741DC35F69AD808A24F1183B8972D6385663A6q0d6D" TargetMode="External"/><Relationship Id="rId85" Type="http://schemas.openxmlformats.org/officeDocument/2006/relationships/hyperlink" Target="consultantplus://offline/ref=2BD5A7A460CE0550A487A50E85351F129A3FC6BB8F4DCF04D91BD7D6A97CE64FC7B08002C1E814EF387F49931E37F4D1C86FFC1F239572D3q2d5D" TargetMode="External"/><Relationship Id="rId150" Type="http://schemas.openxmlformats.org/officeDocument/2006/relationships/hyperlink" Target="consultantplus://offline/ref=2BD5A7A460CE0550A487BB039359411B97309ABF8A48C454834CD181F62CE01A87F0865782AC19EF31741DC55E69AD808A24F1183B8972D6385663A6q0d6D" TargetMode="External"/><Relationship Id="rId155" Type="http://schemas.openxmlformats.org/officeDocument/2006/relationships/hyperlink" Target="consultantplus://offline/ref=2BD5A7A460CE0550A487BB039359411B97309ABF8348C65483448C8BFE75EC1880FFD94085E515EE317419C15136A8959B7CFC1E239775CF245461qAd7D" TargetMode="External"/><Relationship Id="rId171" Type="http://schemas.openxmlformats.org/officeDocument/2006/relationships/hyperlink" Target="consultantplus://offline/ref=2BD5A7A460CE0550A487A50E85351F129A38CDB18346CF04D91BD7D6A97CE64FC7B08002C4EA1DE5652559975762FFCFCE76E21A3D95q7d1D" TargetMode="External"/><Relationship Id="rId176" Type="http://schemas.openxmlformats.org/officeDocument/2006/relationships/hyperlink" Target="consultantplus://offline/ref=2BD5A7A460CE0550A487BB039359411B97309ABF834EC05B8C448C8BFE75EC1880FFD94085E515EE317419C15136A8959B7CFC1E239775CF245461qAd7D" TargetMode="External"/><Relationship Id="rId192" Type="http://schemas.openxmlformats.org/officeDocument/2006/relationships/hyperlink" Target="consultantplus://offline/ref=2BD5A7A460CE0550A487BB039359411B97309ABF824BC15785448C8BFE75EC1880FFD94085E515EE317418CA5136A8959B7CFC1E239775CF245461qAd7D" TargetMode="External"/><Relationship Id="rId197" Type="http://schemas.openxmlformats.org/officeDocument/2006/relationships/hyperlink" Target="consultantplus://offline/ref=2BD5A7A460CE0550A487BB039359411B97309ABF8A4ACC508048D181F62CE01A87F0865782AC19EF31741DC45369AD808A24F1183B8972D6385663A6q0d6D" TargetMode="External"/><Relationship Id="rId206" Type="http://schemas.openxmlformats.org/officeDocument/2006/relationships/hyperlink" Target="consultantplus://offline/ref=2BD5A7A460CE0550A487BB039359411B97309ABF8A4ACC508048D181F62CE01A87F0865782AC19EF31741DC55A69AD808A24F1183B8972D6385663A6q0d6D" TargetMode="External"/><Relationship Id="rId227" Type="http://schemas.openxmlformats.org/officeDocument/2006/relationships/hyperlink" Target="consultantplus://offline/ref=2BD5A7A460CE0550A487BB039359411B97309ABF834EC05B8C448C8BFE75EC1880FFD94085E515EE317419C55136A8959B7CFC1E239775CF245461qAd7D" TargetMode="External"/><Relationship Id="rId201" Type="http://schemas.openxmlformats.org/officeDocument/2006/relationships/hyperlink" Target="consultantplus://offline/ref=2BD5A7A460CE0550A487BB039359411B97309ABF8348C65483448C8BFE75EC1880FFD94085E515EE317419C75136A8959B7CFC1E239775CF245461qAd7D" TargetMode="External"/><Relationship Id="rId222" Type="http://schemas.openxmlformats.org/officeDocument/2006/relationships/hyperlink" Target="consultantplus://offline/ref=2BD5A7A460CE0550A487BB039359411B97309ABF8A4ACC508048D181F62CE01A87F0865782AC19EF31741DCB5A69AD808A24F1183B8972D6385663A6q0d6D" TargetMode="External"/><Relationship Id="rId12" Type="http://schemas.openxmlformats.org/officeDocument/2006/relationships/hyperlink" Target="consultantplus://offline/ref=2BD5A7A460CE0550A487BB039359411B97309ABF8A4CC05B804ED181F62CE01A87F0865782AC19EF31741DC25F69AD808A24F1183B8972D6385663A6q0d6D" TargetMode="External"/><Relationship Id="rId17" Type="http://schemas.openxmlformats.org/officeDocument/2006/relationships/hyperlink" Target="consultantplus://offline/ref=2BD5A7A460CE0550A487BB039359411B97309ABF8A4FC357874AD181F62CE01A87F0865782AC19EF31741DC25D69AD808A24F1183B8972D6385663A6q0d6D" TargetMode="External"/><Relationship Id="rId33" Type="http://schemas.openxmlformats.org/officeDocument/2006/relationships/hyperlink" Target="consultantplus://offline/ref=2BD5A7A460CE0550A487BB039359411B97309ABF8A4CC05B804ED181F62CE01A87F0865782AC19EF31741DC25C69AD808A24F1183B8972D6385663A6q0d6D" TargetMode="External"/><Relationship Id="rId38" Type="http://schemas.openxmlformats.org/officeDocument/2006/relationships/hyperlink" Target="consultantplus://offline/ref=2BD5A7A460CE0550A487BB039359411B97309ABF8A4EC7548C4BD181F62CE01A87F0865782AC19EF31741DC25C69AD808A24F1183B8972D6385663A6q0d6D" TargetMode="External"/><Relationship Id="rId59" Type="http://schemas.openxmlformats.org/officeDocument/2006/relationships/hyperlink" Target="consultantplus://offline/ref=2BD5A7A460CE0550A487BB039359411B97309ABF8A4FC054864BD181F62CE01A87F0865782AC19EF31741DC25369AD808A24F1183B8972D6385663A6q0d6D" TargetMode="External"/><Relationship Id="rId103" Type="http://schemas.openxmlformats.org/officeDocument/2006/relationships/hyperlink" Target="consultantplus://offline/ref=2BD5A7A460CE0550A487BB039359411B97309ABF8A4EC7548C4BD181F62CE01A87F0865782AC19EF31741DC05C69AD808A24F1183B8972D6385663A6q0d6D" TargetMode="External"/><Relationship Id="rId108" Type="http://schemas.openxmlformats.org/officeDocument/2006/relationships/hyperlink" Target="consultantplus://offline/ref=2BD5A7A460CE0550A487BB039359411B97309ABF8A4CC25B8047D181F62CE01A87F0865782AC19EF31741DC45369AD808A24F1183B8972D6385663A6q0d6D" TargetMode="External"/><Relationship Id="rId124" Type="http://schemas.openxmlformats.org/officeDocument/2006/relationships/hyperlink" Target="consultantplus://offline/ref=2BD5A7A460CE0550A487BB039359411B97309ABF8A48C454834CD181F62CE01A87F0865782AC19EF31741DC75A69AD808A24F1183B8972D6385663A6q0d6D" TargetMode="External"/><Relationship Id="rId129" Type="http://schemas.openxmlformats.org/officeDocument/2006/relationships/hyperlink" Target="consultantplus://offline/ref=2BD5A7A460CE0550A487BB039359411B97309ABF8A48C454834CD181F62CE01A87F0865782AC19EF31741DC75F69AD808A24F1183B8972D6385663A6q0d6D" TargetMode="External"/><Relationship Id="rId54" Type="http://schemas.openxmlformats.org/officeDocument/2006/relationships/hyperlink" Target="consultantplus://offline/ref=2BD5A7A460CE0550A487BB039359411B97309ABF824BC15785448C8BFE75EC1880FFD94085E515EE31741DCB5136A8959B7CFC1E239775CF245461qAd7D" TargetMode="External"/><Relationship Id="rId70" Type="http://schemas.openxmlformats.org/officeDocument/2006/relationships/hyperlink" Target="consultantplus://offline/ref=2BD5A7A460CE0550A487BB039359411B97309ABF8A4EC7548C4BD181F62CE01A87F0865782AC19EF31741DC05F69AD808A24F1183B8972D6385663A6q0d6D" TargetMode="External"/><Relationship Id="rId75" Type="http://schemas.openxmlformats.org/officeDocument/2006/relationships/hyperlink" Target="consultantplus://offline/ref=2BD5A7A460CE0550A487BB039359411B97309ABF8A4CC25B8047D181F62CE01A87F0865782AC19EF31741DC45C69AD808A24F1183B8972D6385663A6q0d6D" TargetMode="External"/><Relationship Id="rId91" Type="http://schemas.openxmlformats.org/officeDocument/2006/relationships/hyperlink" Target="consultantplus://offline/ref=2BD5A7A460CE0550A487BB039359411B97309ABF8E4EC35B83448C8BFE75EC1880FFD94085E515EE31741CC35136A8959B7CFC1E239775CF245461qAd7D" TargetMode="External"/><Relationship Id="rId96" Type="http://schemas.openxmlformats.org/officeDocument/2006/relationships/hyperlink" Target="consultantplus://offline/ref=2BD5A7A460CE0550A487BB039359411B97309ABF8A4EC25A8C4BD181F62CE01A87F0865782AC19EF31741DC05B69AD808A24F1183B8972D6385663A6q0d6D" TargetMode="External"/><Relationship Id="rId140" Type="http://schemas.openxmlformats.org/officeDocument/2006/relationships/hyperlink" Target="consultantplus://offline/ref=2BD5A7A460CE0550A487BB039359411B97309ABF8A48C454834CD181F62CE01A87F0865782AC19EF31741DC45C69AD808A24F1183B8972D6385663A6q0d6D" TargetMode="External"/><Relationship Id="rId145" Type="http://schemas.openxmlformats.org/officeDocument/2006/relationships/hyperlink" Target="consultantplus://offline/ref=2BD5A7A460CE0550A487BB039359411B97309ABF8A48C454834CD181F62CE01A87F0865782AC19EF31741DC55B69AD808A24F1183B8972D6385663A6q0d6D" TargetMode="External"/><Relationship Id="rId161" Type="http://schemas.openxmlformats.org/officeDocument/2006/relationships/hyperlink" Target="consultantplus://offline/ref=2BD5A7A460CE0550A487BB039359411B97309ABF8A48C454834CD181F62CE01A87F0865782AC19EF31741DC55D69AD808A24F1183B8972D6385663A6q0d6D" TargetMode="External"/><Relationship Id="rId166" Type="http://schemas.openxmlformats.org/officeDocument/2006/relationships/hyperlink" Target="consultantplus://offline/ref=2BD5A7A460CE0550A487BB039359411B97309ABF8A4FC357874AD181F62CE01A87F0865782AC19EF31741DC55A69AD808A24F1183B8972D6385663A6q0d6D" TargetMode="External"/><Relationship Id="rId182" Type="http://schemas.openxmlformats.org/officeDocument/2006/relationships/hyperlink" Target="consultantplus://offline/ref=2BD5A7A460CE0550A487BB039359411B97309ABF8A48C454834CD181F62CE01A87F0865782AC19EF31741DCA5A69AD808A24F1183B8972D6385663A6q0d6D" TargetMode="External"/><Relationship Id="rId187" Type="http://schemas.openxmlformats.org/officeDocument/2006/relationships/hyperlink" Target="consultantplus://offline/ref=2BD5A7A460CE0550A487BB039359411B97309ABF8A4FC357874AD181F62CE01A87F0865782AC19EF31741DC55369AD808A24F1183B8972D6385663A6q0d6D" TargetMode="External"/><Relationship Id="rId217" Type="http://schemas.openxmlformats.org/officeDocument/2006/relationships/hyperlink" Target="consultantplus://offline/ref=2BD5A7A460CE0550A487BB039359411B97309ABF8A48C454834CD181F62CE01A87F0865782AC19EF31741DCA5C69AD808A24F1183B8972D6385663A6q0d6D" TargetMode="External"/><Relationship Id="rId1" Type="http://schemas.openxmlformats.org/officeDocument/2006/relationships/styles" Target="styles.xml"/><Relationship Id="rId6" Type="http://schemas.openxmlformats.org/officeDocument/2006/relationships/hyperlink" Target="consultantplus://offline/ref=2BD5A7A460CE0550A487BB039359411B97309ABF824BC15785448C8BFE75EC1880FFD94085E515EE31741DC75136A8959B7CFC1E239775CF245461qAd7D" TargetMode="External"/><Relationship Id="rId212" Type="http://schemas.openxmlformats.org/officeDocument/2006/relationships/hyperlink" Target="consultantplus://offline/ref=2BD5A7A460CE0550A487BB039359411B97309ABF8348C65483448C8BFE75EC1880FFD94085E515EE317419C45136A8959B7CFC1E239775CF245461qAd7D" TargetMode="External"/><Relationship Id="rId233" Type="http://schemas.openxmlformats.org/officeDocument/2006/relationships/hyperlink" Target="consultantplus://offline/ref=2BD5A7A460CE0550A487BB039359411B97309ABF824BC15785448C8BFE75EC1880FFD94085E515EE31741BC65136A8959B7CFC1E239775CF245461qAd7D" TargetMode="External"/><Relationship Id="rId23" Type="http://schemas.openxmlformats.org/officeDocument/2006/relationships/hyperlink" Target="consultantplus://offline/ref=2BD5A7A460CE0550A487BB039359411B97309ABF8D46C0538C448C8BFE75EC1880FFD95285BD19EE376A1DC54460F9D3qCdDD" TargetMode="External"/><Relationship Id="rId28" Type="http://schemas.openxmlformats.org/officeDocument/2006/relationships/hyperlink" Target="consultantplus://offline/ref=2BD5A7A460CE0550A487BB039359411B97309ABF8E4DC6548C448C8BFE75EC1880FFD95285BD19EE376A1DC54460F9D3qCdDD" TargetMode="External"/><Relationship Id="rId49" Type="http://schemas.openxmlformats.org/officeDocument/2006/relationships/hyperlink" Target="consultantplus://offline/ref=2BD5A7A460CE0550A487BB039359411B97309ABF834EC05B8C448C8BFE75EC1880FFD94085E515EE31741CC05136A8959B7CFC1E239775CF245461qAd7D" TargetMode="External"/><Relationship Id="rId114" Type="http://schemas.openxmlformats.org/officeDocument/2006/relationships/hyperlink" Target="consultantplus://offline/ref=2BD5A7A460CE0550A487A50E85351F129A38CDB18346CF04D91BD7D6A97CE64FC7B08002C4EA1DE5652559975762FFCFCE76E21A3D95q7d1D" TargetMode="External"/><Relationship Id="rId119" Type="http://schemas.openxmlformats.org/officeDocument/2006/relationships/hyperlink" Target="consultantplus://offline/ref=2BD5A7A460CE0550A487BB039359411B97309ABF8A48C454834CD181F62CE01A87F0865782AC19EF31741DC65F69AD808A24F1183B8972D6385663A6q0d6D" TargetMode="External"/><Relationship Id="rId44" Type="http://schemas.openxmlformats.org/officeDocument/2006/relationships/hyperlink" Target="consultantplus://offline/ref=2BD5A7A460CE0550A487BB039359411B97309ABF8A4CC25B8047D181F62CE01A87F0865782AC19EF31741DC25C69AD808A24F1183B8972D6385663A6q0d6D" TargetMode="External"/><Relationship Id="rId60" Type="http://schemas.openxmlformats.org/officeDocument/2006/relationships/hyperlink" Target="consultantplus://offline/ref=2BD5A7A460CE0550A487BB039359411B97309ABF8A48C454834CD181F62CE01A87F0865782AC19EF31741DC35A69AD808A24F1183B8972D6385663A6q0d6D" TargetMode="External"/><Relationship Id="rId65" Type="http://schemas.openxmlformats.org/officeDocument/2006/relationships/hyperlink" Target="consultantplus://offline/ref=2BD5A7A460CE0550A487BB039359411B97309ABF8A4FC357874AD181F62CE01A87F0865782AC19EF31741DC15869AD808A24F1183B8972D6385663A6q0d6D" TargetMode="External"/><Relationship Id="rId81" Type="http://schemas.openxmlformats.org/officeDocument/2006/relationships/hyperlink" Target="consultantplus://offline/ref=2BD5A7A460CE0550A487BB039359411B97309ABF8A4EC25A8C4BD181F62CE01A87F0865782AC19EF31741DC35D69AD808A24F1183B8972D6385663A6q0d6D" TargetMode="External"/><Relationship Id="rId86" Type="http://schemas.openxmlformats.org/officeDocument/2006/relationships/hyperlink" Target="consultantplus://offline/ref=2BD5A7A460CE0550A487BB039359411B97309ABF8A4EC25A8C4BD181F62CE01A87F0865782AC19EF31741DC35269AD808A24F1183B8972D6385663A6q0d6D" TargetMode="External"/><Relationship Id="rId130" Type="http://schemas.openxmlformats.org/officeDocument/2006/relationships/hyperlink" Target="consultantplus://offline/ref=2BD5A7A460CE0550A487BB039359411B97309ABF8A48C454834CD181F62CE01A87F0865782AC19EF31741DC75C69AD808A24F1183B8972D6385663A6q0d6D" TargetMode="External"/><Relationship Id="rId135" Type="http://schemas.openxmlformats.org/officeDocument/2006/relationships/hyperlink" Target="consultantplus://offline/ref=2BD5A7A460CE0550A487BB039359411B97309ABF8A48C454834CD181F62CE01A87F0865782AC19EF31741DC45B69AD808A24F1183B8972D6385663A6q0d6D" TargetMode="External"/><Relationship Id="rId151" Type="http://schemas.openxmlformats.org/officeDocument/2006/relationships/hyperlink" Target="consultantplus://offline/ref=2BD5A7A460CE0550A487BB039359411B97309ABF8A4FC357874AD181F62CE01A87F0865782AC19EF31741DC45F69AD808A24F1183B8972D6385663A6q0d6D" TargetMode="External"/><Relationship Id="rId156" Type="http://schemas.openxmlformats.org/officeDocument/2006/relationships/hyperlink" Target="consultantplus://offline/ref=2BD5A7A460CE0550A487BB039359411B97309ABF824BC15785448C8BFE75EC1880FFD94085E515EE317418C55136A8959B7CFC1E239775CF245461qAd7D" TargetMode="External"/><Relationship Id="rId177" Type="http://schemas.openxmlformats.org/officeDocument/2006/relationships/hyperlink" Target="consultantplus://offline/ref=2BD5A7A460CE0550A487BB039359411B97309ABF8A4FC054864BD181F62CE01A87F0865782AC19EF31741DC15F69AD808A24F1183B8972D6385663A6q0d6D" TargetMode="External"/><Relationship Id="rId198" Type="http://schemas.openxmlformats.org/officeDocument/2006/relationships/hyperlink" Target="consultantplus://offline/ref=2BD5A7A460CE0550A487BB039359411B97309ABF8A48C454834CD181F62CE01A87F0865782AC19EF31741DCA5B69AD808A24F1183B8972D6385663A6q0d6D" TargetMode="External"/><Relationship Id="rId172" Type="http://schemas.openxmlformats.org/officeDocument/2006/relationships/hyperlink" Target="consultantplus://offline/ref=2BD5A7A460CE0550A487A50E85351F129A3FC6BB8F4DCF04D91BD7D6A97CE64FC7B08002C1E814EF387F49931E37F4D1C86FFC1F239572D3q2d5D" TargetMode="External"/><Relationship Id="rId193" Type="http://schemas.openxmlformats.org/officeDocument/2006/relationships/hyperlink" Target="consultantplus://offline/ref=2BD5A7A460CE0550A487BB039359411B97309ABF8A4EC7548C4BD181F62CE01A87F0865782AC19EF31741DC15369AD808A24F1183B8972D6385663A6q0d6D" TargetMode="External"/><Relationship Id="rId202" Type="http://schemas.openxmlformats.org/officeDocument/2006/relationships/hyperlink" Target="consultantplus://offline/ref=2BD5A7A460CE0550A487BB039359411B97309ABF824BC15785448C8BFE75EC1880FFD94085E515EE317418CB5136A8959B7CFC1E239775CF245461qAd7D" TargetMode="External"/><Relationship Id="rId207" Type="http://schemas.openxmlformats.org/officeDocument/2006/relationships/hyperlink" Target="consultantplus://offline/ref=2BD5A7A460CE0550A487A50E85351F129A38CDB08B4FCF04D91BD7D6A97CE64FC7B08002C1E816E9397F49931E37F4D1C86FFC1F239572D3q2d5D" TargetMode="External"/><Relationship Id="rId223" Type="http://schemas.openxmlformats.org/officeDocument/2006/relationships/hyperlink" Target="consultantplus://offline/ref=2BD5A7A460CE0550A487BB039359411B97309ABF8A4EC7548C4BD181F62CE01A87F0865782AC19EF31741DC15369AD808A24F1183B8972D6385663A6q0d6D" TargetMode="External"/><Relationship Id="rId228" Type="http://schemas.openxmlformats.org/officeDocument/2006/relationships/hyperlink" Target="consultantplus://offline/ref=2BD5A7A460CE0550A487BB039359411B97309ABF824BC15785448C8BFE75EC1880FFD94085E515EE31741BC35136A8959B7CFC1E239775CF245461qAd7D" TargetMode="External"/><Relationship Id="rId13" Type="http://schemas.openxmlformats.org/officeDocument/2006/relationships/hyperlink" Target="consultantplus://offline/ref=2BD5A7A460CE0550A487BB039359411B97309ABF8A4CC25B8047D181F62CE01A87F0865782AC19EF31741DC25F69AD808A24F1183B8972D6385663A6q0d6D" TargetMode="External"/><Relationship Id="rId18" Type="http://schemas.openxmlformats.org/officeDocument/2006/relationships/hyperlink" Target="consultantplus://offline/ref=2BD5A7A460CE0550A487BB039359411B97309ABF8A4FC357874AD181F62CE01A87F0865782AC19EF31741DC25D69AD808A24F1183B8972D6385663A6q0d6D" TargetMode="External"/><Relationship Id="rId39" Type="http://schemas.openxmlformats.org/officeDocument/2006/relationships/hyperlink" Target="consultantplus://offline/ref=2BD5A7A460CE0550A487BB039359411B97309ABF8A4EC0578547D181F62CE01A87F0865782AC19EF31741DC25C69AD808A24F1183B8972D6385663A6q0d6D" TargetMode="External"/><Relationship Id="rId109" Type="http://schemas.openxmlformats.org/officeDocument/2006/relationships/hyperlink" Target="consultantplus://offline/ref=2BD5A7A460CE0550A487BB039359411B97309ABF8A4DCC52804CD181F62CE01A87F0865782AC19EF31741DC45B69AD808A24F1183B8972D6385663A6q0d6D" TargetMode="External"/><Relationship Id="rId34" Type="http://schemas.openxmlformats.org/officeDocument/2006/relationships/hyperlink" Target="consultantplus://offline/ref=2BD5A7A460CE0550A487BB039359411B97309ABF8A48C454834CD181F62CE01A87F0865782AC19EF31741DC25D69AD808A24F1183B8972D6385663A6q0d6D" TargetMode="External"/><Relationship Id="rId50" Type="http://schemas.openxmlformats.org/officeDocument/2006/relationships/hyperlink" Target="consultantplus://offline/ref=2BD5A7A460CE0550A487BB039359411B97309ABF8A4EC25A8C4BD181F62CE01A87F0865782AC19EF31741DC35A69AD808A24F1183B8972D6385663A6q0d6D" TargetMode="External"/><Relationship Id="rId55" Type="http://schemas.openxmlformats.org/officeDocument/2006/relationships/hyperlink" Target="consultantplus://offline/ref=2BD5A7A460CE0550A487BB039359411B97309ABF8A4FC054864BD181F62CE01A87F0865782AC19EF31741DC25269AD808A24F1183B8972D6385663A6q0d6D" TargetMode="External"/><Relationship Id="rId76" Type="http://schemas.openxmlformats.org/officeDocument/2006/relationships/hyperlink" Target="consultantplus://offline/ref=2BD5A7A460CE0550A487BB039359411B97309ABF8A4DCC52804CD181F62CE01A87F0865782AC19EF31741DC45A69AD808A24F1183B8972D6385663A6q0d6D" TargetMode="External"/><Relationship Id="rId97" Type="http://schemas.openxmlformats.org/officeDocument/2006/relationships/hyperlink" Target="consultantplus://offline/ref=2BD5A7A460CE0550A487BB039359411B97309ABF8D46C0538C448C8BFE75EC1880FFD94085E515EE31771BC35136A8959B7CFC1E239775CF245461qAd7D" TargetMode="External"/><Relationship Id="rId104" Type="http://schemas.openxmlformats.org/officeDocument/2006/relationships/hyperlink" Target="consultantplus://offline/ref=2BD5A7A460CE0550A487BB039359411B97309ABF8A4EC0578547D181F62CE01A87F0865782AC19EF31741DC05C69AD808A24F1183B8972D6385663A6q0d6D" TargetMode="External"/><Relationship Id="rId120" Type="http://schemas.openxmlformats.org/officeDocument/2006/relationships/hyperlink" Target="consultantplus://offline/ref=2BD5A7A460CE0550A487BB039359411B97309ABF8A48C454834CD181F62CE01A87F0865782AC19EF31741DC65C69AD808A24F1183B8972D6385663A6q0d6D" TargetMode="External"/><Relationship Id="rId125" Type="http://schemas.openxmlformats.org/officeDocument/2006/relationships/hyperlink" Target="consultantplus://offline/ref=2BD5A7A460CE0550A487BB039359411B97309ABF8A48C454834CD181F62CE01A87F0865782AC19EF31741DC75B69AD808A24F1183B8972D6385663A6q0d6D" TargetMode="External"/><Relationship Id="rId141" Type="http://schemas.openxmlformats.org/officeDocument/2006/relationships/hyperlink" Target="consultantplus://offline/ref=2BD5A7A460CE0550A487BB039359411B97309ABF8A48C454834CD181F62CE01A87F0865782AC19EF31741DC45D69AD808A24F1183B8972D6385663A6q0d6D" TargetMode="External"/><Relationship Id="rId146" Type="http://schemas.openxmlformats.org/officeDocument/2006/relationships/hyperlink" Target="consultantplus://offline/ref=2BD5A7A460CE0550A487BB039359411B97309ABF8A48C454834CD181F62CE01A87F0865782AC19EF31741DC55869AD808A24F1183B8972D6385663A6q0d6D" TargetMode="External"/><Relationship Id="rId167" Type="http://schemas.openxmlformats.org/officeDocument/2006/relationships/hyperlink" Target="consultantplus://offline/ref=2BD5A7A460CE0550A487BB039359411B97309ABF8A48C454834CD181F62CE01A87F0865782AC19EF31741DC55D69AD808A24F1183B8972D6385663A6q0d6D" TargetMode="External"/><Relationship Id="rId188" Type="http://schemas.openxmlformats.org/officeDocument/2006/relationships/hyperlink" Target="consultantplus://offline/ref=2BD5A7A460CE0550A487BB039359411B97309ABF834EC05B8C448C8BFE75EC1880FFD94085E515EE317419C65136A8959B7CFC1E239775CF245461qAd7D" TargetMode="External"/><Relationship Id="rId7" Type="http://schemas.openxmlformats.org/officeDocument/2006/relationships/hyperlink" Target="consultantplus://offline/ref=2BD5A7A460CE0550A487BB039359411B97309ABF8A4EC7548C4BD181F62CE01A87F0865782AC19EF31741DC25F69AD808A24F1183B8972D6385663A6q0d6D" TargetMode="External"/><Relationship Id="rId71" Type="http://schemas.openxmlformats.org/officeDocument/2006/relationships/hyperlink" Target="consultantplus://offline/ref=2BD5A7A460CE0550A487BB039359411B97309ABF8A4EC0578547D181F62CE01A87F0865782AC19EF31741DC05F69AD808A24F1183B8972D6385663A6q0d6D" TargetMode="External"/><Relationship Id="rId92" Type="http://schemas.openxmlformats.org/officeDocument/2006/relationships/hyperlink" Target="consultantplus://offline/ref=2BD5A7A460CE0550A487BB039359411B97309ABF8D46C0538C448C8BFE75EC1880FFD94085E515EE31771BC35136A8959B7CFC1E239775CF245461qAd7D" TargetMode="External"/><Relationship Id="rId162" Type="http://schemas.openxmlformats.org/officeDocument/2006/relationships/hyperlink" Target="consultantplus://offline/ref=2BD5A7A460CE0550A487A50E85351F129A3FC6BB8F4DCF04D91BD7D6A97CE64FC7B08002C1E814EF387F49931E37F4D1C86FFC1F239572D3q2d5D" TargetMode="External"/><Relationship Id="rId183" Type="http://schemas.openxmlformats.org/officeDocument/2006/relationships/hyperlink" Target="consultantplus://offline/ref=2BD5A7A460CE0550A487BB039359411B97309ABF834EC05B8C448C8BFE75EC1880FFD94085E515EE317419C15136A8959B7CFC1E239775CF245461qAd7D" TargetMode="External"/><Relationship Id="rId213" Type="http://schemas.openxmlformats.org/officeDocument/2006/relationships/hyperlink" Target="consultantplus://offline/ref=2BD5A7A460CE0550A487BB039359411B97309ABF834EC05B8C448C8BFE75EC1880FFD94085E515EE317419C45136A8959B7CFC1E239775CF245461qAd7D" TargetMode="External"/><Relationship Id="rId218" Type="http://schemas.openxmlformats.org/officeDocument/2006/relationships/hyperlink" Target="consultantplus://offline/ref=2BD5A7A460CE0550A487BB039359411B97309ABF8A4EC25A8C4BD181F62CE01A87F0865782AC19EF31741DC65969AD808A24F1183B8972D6385663A6q0d6D" TargetMode="External"/><Relationship Id="rId234" Type="http://schemas.openxmlformats.org/officeDocument/2006/relationships/hyperlink" Target="consultantplus://offline/ref=2BD5A7A460CE0550A487BB039359411B97309ABF8A4FC357874AD181F62CE01A87F0865782AC19EF31741DCA5E69AD808A24F1183B8972D6385663A6q0d6D" TargetMode="External"/><Relationship Id="rId2" Type="http://schemas.openxmlformats.org/officeDocument/2006/relationships/settings" Target="settings.xml"/><Relationship Id="rId29" Type="http://schemas.openxmlformats.org/officeDocument/2006/relationships/hyperlink" Target="consultantplus://offline/ref=2BD5A7A460CE0550A487BB039359411B97309ABF8D4CC15B83448C8BFE75EC1880FFD95285BD19EE376A1DC54460F9D3qCdDD" TargetMode="External"/><Relationship Id="rId24" Type="http://schemas.openxmlformats.org/officeDocument/2006/relationships/hyperlink" Target="consultantplus://offline/ref=2BD5A7A460CE0550A487BB039359411B97309ABF8E4CC65280448C8BFE75EC1880FFD95285BD19EE376A1DC54460F9D3qCdDD" TargetMode="External"/><Relationship Id="rId40" Type="http://schemas.openxmlformats.org/officeDocument/2006/relationships/hyperlink" Target="consultantplus://offline/ref=2BD5A7A460CE0550A487BB039359411B97309ABF8A4EC25A8C4BD181F62CE01A87F0865782AC19EF31741DC25269AD808A24F1183B8972D6385663A6q0d6D" TargetMode="External"/><Relationship Id="rId45" Type="http://schemas.openxmlformats.org/officeDocument/2006/relationships/hyperlink" Target="consultantplus://offline/ref=2BD5A7A460CE0550A487BB039359411B97309ABF8A4DCC52804CD181F62CE01A87F0865782AC19EF31741DC25C69AD808A24F1183B8972D6385663A6q0d6D" TargetMode="External"/><Relationship Id="rId66" Type="http://schemas.openxmlformats.org/officeDocument/2006/relationships/hyperlink" Target="consultantplus://offline/ref=2BD5A7A460CE0550A487BB039359411B97309ABF8A48C454834CD181F62CE01A87F0865782AC19EF31741DC05C69AD808A24F1183B8972D6385663A6q0d6D" TargetMode="External"/><Relationship Id="rId87" Type="http://schemas.openxmlformats.org/officeDocument/2006/relationships/hyperlink" Target="consultantplus://offline/ref=2BD5A7A460CE0550A487BB039359411B97309ABF8A4EC25A8C4BD181F62CE01A87F0865782AC19EF31741DC05A69AD808A24F1183B8972D6385663A6q0d6D" TargetMode="External"/><Relationship Id="rId110" Type="http://schemas.openxmlformats.org/officeDocument/2006/relationships/hyperlink" Target="consultantplus://offline/ref=2BD5A7A460CE0550A487BB039359411B97309ABF8A4ACC508048D181F62CE01A87F0865782AC19EF31741DC45B69AD808A24F1183B8972D6385663A6q0d6D" TargetMode="External"/><Relationship Id="rId115" Type="http://schemas.openxmlformats.org/officeDocument/2006/relationships/hyperlink" Target="consultantplus://offline/ref=2BD5A7A460CE0550A487BB039359411B97309ABF8A48C454834CD181F62CE01A87F0865782AC19EF31741DC65A69AD808A24F1183B8972D6385663A6q0d6D" TargetMode="External"/><Relationship Id="rId131" Type="http://schemas.openxmlformats.org/officeDocument/2006/relationships/hyperlink" Target="consultantplus://offline/ref=2BD5A7A460CE0550A487BB039359411B97309ABF8A48C454834CD181F62CE01A87F0865782AC19EF31741DC75D69AD808A24F1183B8972D6385663A6q0d6D" TargetMode="External"/><Relationship Id="rId136" Type="http://schemas.openxmlformats.org/officeDocument/2006/relationships/hyperlink" Target="consultantplus://offline/ref=2BD5A7A460CE0550A487BB039359411B97309ABF8A48C454834CD181F62CE01A87F0865782AC19EF31741DC45869AD808A24F1183B8972D6385663A6q0d6D" TargetMode="External"/><Relationship Id="rId157" Type="http://schemas.openxmlformats.org/officeDocument/2006/relationships/hyperlink" Target="consultantplus://offline/ref=2BD5A7A460CE0550A487BB039359411B97309ABF8A4EC25A8C4BD181F62CE01A87F0865782AC19EF31741DC15269AD808A24F1183B8972D6385663A6q0d6D" TargetMode="External"/><Relationship Id="rId178" Type="http://schemas.openxmlformats.org/officeDocument/2006/relationships/hyperlink" Target="consultantplus://offline/ref=2BD5A7A460CE0550A487BB039359411B97309ABF8A4FC357874AD181F62CE01A87F0865782AC19EF31741DC55E69AD808A24F1183B8972D6385663A6q0d6D" TargetMode="External"/><Relationship Id="rId61" Type="http://schemas.openxmlformats.org/officeDocument/2006/relationships/hyperlink" Target="consultantplus://offline/ref=2BD5A7A460CE0550A487BB039359411B97309ABF8A4FC357874AD181F62CE01A87F0865782AC19EF31741DC35969AD808A24F1183B8972D6385663A6q0d6D" TargetMode="External"/><Relationship Id="rId82" Type="http://schemas.openxmlformats.org/officeDocument/2006/relationships/hyperlink" Target="consultantplus://offline/ref=2BD5A7A460CE0550A487BB039359411B97309ABF8A4FC357874AD181F62CE01A87F0865782AC19EF31741DC15269AD808A24F1183B8972D6385663A6q0d6D" TargetMode="External"/><Relationship Id="rId152" Type="http://schemas.openxmlformats.org/officeDocument/2006/relationships/hyperlink" Target="consultantplus://offline/ref=2BD5A7A460CE0550A487BB039359411B97309ABF8A48C454834CD181F62CE01A87F0865782AC19EF31741DC55F69AD808A24F1183B8972D6385663A6q0d6D" TargetMode="External"/><Relationship Id="rId173" Type="http://schemas.openxmlformats.org/officeDocument/2006/relationships/hyperlink" Target="consultantplus://offline/ref=2BD5A7A460CE0550A487BB039359411B97309ABF8348C65483448C8BFE75EC1880FFD94085E515EE317419C15136A8959B7CFC1E239775CF245461qAd7D" TargetMode="External"/><Relationship Id="rId194" Type="http://schemas.openxmlformats.org/officeDocument/2006/relationships/hyperlink" Target="consultantplus://offline/ref=2BD5A7A460CE0550A487BB039359411B97309ABF8A4EC25A8C4BD181F62CE01A87F0865782AC19EF31741DC65B69AD808A24F1183B8972D6385663A6q0d6D" TargetMode="External"/><Relationship Id="rId199" Type="http://schemas.openxmlformats.org/officeDocument/2006/relationships/hyperlink" Target="consultantplus://offline/ref=2BD5A7A460CE0550A487A50E85351F129A38CDB18346CF04D91BD7D6A97CE64FC7B08002C1ED1CE7317F49931E37F4D1C86FFC1F239572D3q2d5D" TargetMode="External"/><Relationship Id="rId203" Type="http://schemas.openxmlformats.org/officeDocument/2006/relationships/hyperlink" Target="consultantplus://offline/ref=2BD5A7A460CE0550A487BB039359411B97309ABF8A4EC25A8C4BD181F62CE01A87F0865782AC19EF31741DC65869AD808A24F1183B8972D6385663A6q0d6D" TargetMode="External"/><Relationship Id="rId208" Type="http://schemas.openxmlformats.org/officeDocument/2006/relationships/hyperlink" Target="consultantplus://offline/ref=2BD5A7A460CE0550A487BB039359411B97309ABF8A48C454834CD181F62CE01A87F0865782AC19EF31741DCA5869AD808A24F1183B8972D6385663A6q0d6D" TargetMode="External"/><Relationship Id="rId229" Type="http://schemas.openxmlformats.org/officeDocument/2006/relationships/hyperlink" Target="consultantplus://offline/ref=2BD5A7A460CE0550A487BB039359411B97309ABF8A4FC054864BD181F62CE01A87F0865782AC19EF31741DC15269AD808A24F1183B8972D6385663A6q0d6D" TargetMode="External"/><Relationship Id="rId19" Type="http://schemas.openxmlformats.org/officeDocument/2006/relationships/hyperlink" Target="consultantplus://offline/ref=2BD5A7A460CE0550A487BB039359411B97309ABF8A4FC357874AD181F62CE01A87F0865782AC19EF31741DC25D69AD808A24F1183B8972D6385663A6q0d6D" TargetMode="External"/><Relationship Id="rId224" Type="http://schemas.openxmlformats.org/officeDocument/2006/relationships/hyperlink" Target="consultantplus://offline/ref=2BD5A7A460CE0550A487BB039359411B97309ABF8A4FC054864BD181F62CE01A87F0865782AC19EF31741DC15D69AD808A24F1183B8972D6385663A6q0d6D" TargetMode="External"/><Relationship Id="rId14" Type="http://schemas.openxmlformats.org/officeDocument/2006/relationships/hyperlink" Target="consultantplus://offline/ref=2BD5A7A460CE0550A487BB039359411B97309ABF8A4DCC52804CD181F62CE01A87F0865782AC19EF31741DC25F69AD808A24F1183B8972D6385663A6q0d6D" TargetMode="External"/><Relationship Id="rId30" Type="http://schemas.openxmlformats.org/officeDocument/2006/relationships/hyperlink" Target="consultantplus://offline/ref=2BD5A7A460CE0550A487BB039359411B97309ABF834EC05B8C448C8BFE75EC1880FFD94085E515EE31741DCB5136A8959B7CFC1E239775CF245461qAd7D" TargetMode="External"/><Relationship Id="rId35" Type="http://schemas.openxmlformats.org/officeDocument/2006/relationships/hyperlink" Target="consultantplus://offline/ref=2BD5A7A460CE0550A487BB039359411B97309ABF834EC05B8C448C8BFE75EC1880FFD94085E515EE31741CC25136A8959B7CFC1E239775CF245461qAd7D" TargetMode="External"/><Relationship Id="rId56" Type="http://schemas.openxmlformats.org/officeDocument/2006/relationships/hyperlink" Target="consultantplus://offline/ref=2BD5A7A460CE0550A487BB039359411B97309ABF834EC05B8C448C8BFE75EC1880FFD94085E515EE31741CC05136A8959B7CFC1E239775CF245461qAd7D" TargetMode="External"/><Relationship Id="rId77" Type="http://schemas.openxmlformats.org/officeDocument/2006/relationships/hyperlink" Target="consultantplus://offline/ref=2BD5A7A460CE0550A487BB039359411B97309ABF8A4ACC508048D181F62CE01A87F0865782AC19EF31741DC45A69AD808A24F1183B8972D6385663A6q0d6D" TargetMode="External"/><Relationship Id="rId100" Type="http://schemas.openxmlformats.org/officeDocument/2006/relationships/hyperlink" Target="consultantplus://offline/ref=2BD5A7A460CE0550A487BB039359411B97309ABF8A48C454834CD181F62CE01A87F0865782AC19EF31741DC15D69AD808A24F1183B8972D6385663A6q0d6D" TargetMode="External"/><Relationship Id="rId105" Type="http://schemas.openxmlformats.org/officeDocument/2006/relationships/hyperlink" Target="consultantplus://offline/ref=2BD5A7A460CE0550A487BB039359411B97309ABF8A4EC25A8C4BD181F62CE01A87F0865782AC19EF31741DC05869AD808A24F1183B8972D6385663A6q0d6D" TargetMode="External"/><Relationship Id="rId126" Type="http://schemas.openxmlformats.org/officeDocument/2006/relationships/hyperlink" Target="consultantplus://offline/ref=2BD5A7A460CE0550A487BB039359411B97309ABF8A48C454834CD181F62CE01A87F0865782AC19EF31741DC75869AD808A24F1183B8972D6385663A6q0d6D" TargetMode="External"/><Relationship Id="rId147" Type="http://schemas.openxmlformats.org/officeDocument/2006/relationships/hyperlink" Target="consultantplus://offline/ref=2BD5A7A460CE0550A487BB039359411B97309ABF8A48C454834CD181F62CE01A87F0865782AC19EF31741DC55969AD808A24F1183B8972D6385663A6q0d6D" TargetMode="External"/><Relationship Id="rId168" Type="http://schemas.openxmlformats.org/officeDocument/2006/relationships/hyperlink" Target="consultantplus://offline/ref=2BD5A7A460CE0550A487BB039359411B97309ABF834EC05B8C448C8BFE75EC1880FFD94085E515EE317419C35136A8959B7CFC1E239775CF245461qAd7D" TargetMode="External"/><Relationship Id="rId8" Type="http://schemas.openxmlformats.org/officeDocument/2006/relationships/hyperlink" Target="consultantplus://offline/ref=2BD5A7A460CE0550A487BB039359411B97309ABF8A4EC0578547D181F62CE01A87F0865782AC19EF31741DC25F69AD808A24F1183B8972D6385663A6q0d6D" TargetMode="External"/><Relationship Id="rId51" Type="http://schemas.openxmlformats.org/officeDocument/2006/relationships/hyperlink" Target="consultantplus://offline/ref=2BD5A7A460CE0550A487BB039359411B97309ABF834EC05B8C448C8BFE75EC1880FFD94085E515EE31741CC05136A8959B7CFC1E239775CF245461qAd7D" TargetMode="External"/><Relationship Id="rId72" Type="http://schemas.openxmlformats.org/officeDocument/2006/relationships/hyperlink" Target="consultantplus://offline/ref=2BD5A7A460CE0550A487BB039359411B97309ABF8A4EC25A8C4BD181F62CE01A87F0865782AC19EF31741DC35E69AD808A24F1183B8972D6385663A6q0d6D" TargetMode="External"/><Relationship Id="rId93" Type="http://schemas.openxmlformats.org/officeDocument/2006/relationships/hyperlink" Target="consultantplus://offline/ref=2BD5A7A460CE0550A487BB039359411B97309ABF8E4EC35B83448C8BFE75EC1880FFD94085E515EE31741CC35136A8959B7CFC1E239775CF245461qAd7D" TargetMode="External"/><Relationship Id="rId98" Type="http://schemas.openxmlformats.org/officeDocument/2006/relationships/hyperlink" Target="consultantplus://offline/ref=2BD5A7A460CE0550A487BB039359411B97309ABF824BC15785448C8BFE75EC1880FFD94085E515EE31741EC35136A8959B7CFC1E239775CF245461qAd7D" TargetMode="External"/><Relationship Id="rId121" Type="http://schemas.openxmlformats.org/officeDocument/2006/relationships/hyperlink" Target="consultantplus://offline/ref=2BD5A7A460CE0550A487BB039359411B97309ABF8A48C454834CD181F62CE01A87F0865782AC19EF31741DC65D69AD808A24F1183B8972D6385663A6q0d6D" TargetMode="External"/><Relationship Id="rId142" Type="http://schemas.openxmlformats.org/officeDocument/2006/relationships/hyperlink" Target="consultantplus://offline/ref=2BD5A7A460CE0550A487BB039359411B97309ABF8A48C454834CD181F62CE01A87F0865782AC19EF31741DC45269AD808A24F1183B8972D6385663A6q0d6D" TargetMode="External"/><Relationship Id="rId163" Type="http://schemas.openxmlformats.org/officeDocument/2006/relationships/hyperlink" Target="consultantplus://offline/ref=2BD5A7A460CE0550A487BB039359411B97309ABF824BC15785448C8BFE75EC1880FFD94085E515EE317418C55136A8959B7CFC1E239775CF245461qAd7D" TargetMode="External"/><Relationship Id="rId184" Type="http://schemas.openxmlformats.org/officeDocument/2006/relationships/hyperlink" Target="consultantplus://offline/ref=2BD5A7A460CE0550A487A50E85351F129A38C6B0884ECF04D91BD7D6A97CE64FD5B0D80EC1EE0AEE366A1FC258q6d1D" TargetMode="External"/><Relationship Id="rId189" Type="http://schemas.openxmlformats.org/officeDocument/2006/relationships/hyperlink" Target="consultantplus://offline/ref=2BD5A7A460CE0550A487A50E85351F129A38C6B0884ECF04D91BD7D6A97CE64FD5B0D80EC1EE0AEE366A1FC258q6d1D" TargetMode="External"/><Relationship Id="rId219" Type="http://schemas.openxmlformats.org/officeDocument/2006/relationships/hyperlink" Target="consultantplus://offline/ref=2BD5A7A460CE0550A487BB039359411B97309ABF8A4FC357874AD181F62CE01A87F0865782AC19EF31741DCA5869AD808A24F1183B8972D6385663A6q0d6D" TargetMode="External"/><Relationship Id="rId3" Type="http://schemas.openxmlformats.org/officeDocument/2006/relationships/webSettings" Target="webSettings.xml"/><Relationship Id="rId214" Type="http://schemas.openxmlformats.org/officeDocument/2006/relationships/hyperlink" Target="consultantplus://offline/ref=2BD5A7A460CE0550A487BB039359411B97309ABF824BC15785448C8BFE75EC1880FFD94085E515EE31741BC25136A8959B7CFC1E239775CF245461qAd7D" TargetMode="External"/><Relationship Id="rId230" Type="http://schemas.openxmlformats.org/officeDocument/2006/relationships/hyperlink" Target="consultantplus://offline/ref=2BD5A7A460CE0550A487BB039359411B97309ABF8A48C454834CD181F62CE01A87F0865782AC19EF31741DCB5A69AD808A24F1183B8972D6385663A6q0d6D" TargetMode="External"/><Relationship Id="rId235" Type="http://schemas.openxmlformats.org/officeDocument/2006/relationships/hyperlink" Target="consultantplus://offline/ref=2BD5A7A460CE0550A487BB039359411B97309ABF8A48C454834CD181F62CE01A87F0865782AC19EF31741DCB5969AD808A24F1183B8972D6385663A6q0d6D" TargetMode="External"/><Relationship Id="rId25" Type="http://schemas.openxmlformats.org/officeDocument/2006/relationships/hyperlink" Target="consultantplus://offline/ref=2BD5A7A460CE0550A487BB039359411B97309ABF8D4FC05085448C8BFE75EC1880FFD95285BD19EE376A1DC54460F9D3qCdDD" TargetMode="External"/><Relationship Id="rId46" Type="http://schemas.openxmlformats.org/officeDocument/2006/relationships/hyperlink" Target="consultantplus://offline/ref=2BD5A7A460CE0550A487BB039359411B97309ABF8A4ACC508048D181F62CE01A87F0865782AC19EF31741DC25C69AD808A24F1183B8972D6385663A6q0d6D" TargetMode="External"/><Relationship Id="rId67" Type="http://schemas.openxmlformats.org/officeDocument/2006/relationships/hyperlink" Target="consultantplus://offline/ref=2BD5A7A460CE0550A487BB039359411B97309ABF834EC05B8C448C8BFE75EC1880FFD94085E515EE31741EC35136A8959B7CFC1E239775CF245461qAd7D" TargetMode="External"/><Relationship Id="rId116" Type="http://schemas.openxmlformats.org/officeDocument/2006/relationships/hyperlink" Target="consultantplus://offline/ref=2BD5A7A460CE0550A487BB039359411B97309ABF8A48C454834CD181F62CE01A87F0865782AC19EF31741DC65869AD808A24F1183B8972D6385663A6q0d6D" TargetMode="External"/><Relationship Id="rId137" Type="http://schemas.openxmlformats.org/officeDocument/2006/relationships/hyperlink" Target="consultantplus://offline/ref=2BD5A7A460CE0550A487BB039359411B97309ABF8A48C454834CD181F62CE01A87F0865782AC19EF31741DC45969AD808A24F1183B8972D6385663A6q0d6D" TargetMode="External"/><Relationship Id="rId158" Type="http://schemas.openxmlformats.org/officeDocument/2006/relationships/hyperlink" Target="consultantplus://offline/ref=2BD5A7A460CE0550A487BB039359411B97309ABF8A4FC054864BD181F62CE01A87F0865782AC19EF31741DC15E69AD808A24F1183B8972D6385663A6q0d6D" TargetMode="External"/><Relationship Id="rId20" Type="http://schemas.openxmlformats.org/officeDocument/2006/relationships/hyperlink" Target="consultantplus://offline/ref=2BD5A7A460CE0550A487BB039359411B97309ABF834EC05B8C448C8BFE75EC1880FFD94085E515EE31741DC45136A8959B7CFC1E239775CF245461qAd7D" TargetMode="External"/><Relationship Id="rId41" Type="http://schemas.openxmlformats.org/officeDocument/2006/relationships/hyperlink" Target="consultantplus://offline/ref=2BD5A7A460CE0550A487BB039359411B97309ABF8A4FC054864BD181F62CE01A87F0865782AC19EF31741DC25C69AD808A24F1183B8972D6385663A6q0d6D" TargetMode="External"/><Relationship Id="rId62" Type="http://schemas.openxmlformats.org/officeDocument/2006/relationships/hyperlink" Target="consultantplus://offline/ref=2BD5A7A460CE0550A487BB039359411B97309ABF8A4CC25B8047D181F62CE01A87F0865782AC19EF31741DC25269AD808A24F1183B8972D6385663A6q0d6D" TargetMode="External"/><Relationship Id="rId83" Type="http://schemas.openxmlformats.org/officeDocument/2006/relationships/hyperlink" Target="consultantplus://offline/ref=2BD5A7A460CE0550A487BB039359411B97309ABF8A48C454834CD181F62CE01A87F0865782AC19EF31741DC15869AD808A24F1183B8972D6385663A6q0d6D" TargetMode="External"/><Relationship Id="rId88" Type="http://schemas.openxmlformats.org/officeDocument/2006/relationships/hyperlink" Target="consultantplus://offline/ref=2BD5A7A460CE0550A487BB039359411B97309ABF8A4FC357874AD181F62CE01A87F0865782AC19EF31741DC65B69AD808A24F1183B8972D6385663A6q0d6D" TargetMode="External"/><Relationship Id="rId111" Type="http://schemas.openxmlformats.org/officeDocument/2006/relationships/hyperlink" Target="consultantplus://offline/ref=2BD5A7A460CE0550A487BB039359411B97309ABF8A48C454834CD181F62CE01A87F0865782AC19EF31741DC15369AD808A24F1183B8972D6385663A6q0d6D" TargetMode="External"/><Relationship Id="rId132" Type="http://schemas.openxmlformats.org/officeDocument/2006/relationships/hyperlink" Target="consultantplus://offline/ref=2BD5A7A460CE0550A487BB039359411B97309ABF8A48C454834CD181F62CE01A87F0865782AC19EF31741DC75269AD808A24F1183B8972D6385663A6q0d6D" TargetMode="External"/><Relationship Id="rId153" Type="http://schemas.openxmlformats.org/officeDocument/2006/relationships/hyperlink" Target="consultantplus://offline/ref=2BD5A7A460CE0550A487BB039359411B97309ABF8A48C454834CD181F62CE01A87F0865782AC19EF31741DC55C69AD808A24F1183B8972D6385663A6q0d6D" TargetMode="External"/><Relationship Id="rId174" Type="http://schemas.openxmlformats.org/officeDocument/2006/relationships/hyperlink" Target="consultantplus://offline/ref=2BD5A7A460CE0550A487BB039359411B97309ABF8A4EC25A8C4BD181F62CE01A87F0865782AC19EF31741DC65A69AD808A24F1183B8972D6385663A6q0d6D" TargetMode="External"/><Relationship Id="rId179" Type="http://schemas.openxmlformats.org/officeDocument/2006/relationships/hyperlink" Target="consultantplus://offline/ref=2BD5A7A460CE0550A487BB039359411B97309ABF8A48C454834CD181F62CE01A87F0865782AC19EF31741DCA5A69AD808A24F1183B8972D6385663A6q0d6D" TargetMode="External"/><Relationship Id="rId195" Type="http://schemas.openxmlformats.org/officeDocument/2006/relationships/hyperlink" Target="consultantplus://offline/ref=2BD5A7A460CE0550A487BB039359411B97309ABF8A4FC054864BD181F62CE01A87F0865782AC19EF31741DC15C69AD808A24F1183B8972D6385663A6q0d6D" TargetMode="External"/><Relationship Id="rId209" Type="http://schemas.openxmlformats.org/officeDocument/2006/relationships/hyperlink" Target="consultantplus://offline/ref=2BD5A7A460CE0550A487BB039359411B97309ABF8A4ACC508048D181F62CE01A87F0865782AC19EF31741DC55B69AD808A24F1183B8972D6385663A6q0d6D" TargetMode="External"/><Relationship Id="rId190" Type="http://schemas.openxmlformats.org/officeDocument/2006/relationships/hyperlink" Target="consultantplus://offline/ref=2BD5A7A460CE0550A487BB039359411B97309ABF834EC05B8C448C8BFE75EC1880FFD94085E515EE317419C75136A8959B7CFC1E239775CF245461qAd7D" TargetMode="External"/><Relationship Id="rId204" Type="http://schemas.openxmlformats.org/officeDocument/2006/relationships/hyperlink" Target="consultantplus://offline/ref=2BD5A7A460CE0550A487BB039359411B97309ABF8A4FC357874AD181F62CE01A87F0865782AC19EF31741DCA5B69AD808A24F1183B8972D6385663A6q0d6D" TargetMode="External"/><Relationship Id="rId220" Type="http://schemas.openxmlformats.org/officeDocument/2006/relationships/hyperlink" Target="consultantplus://offline/ref=2BD5A7A460CE0550A487BB039359411B97309ABF8A48C454834CD181F62CE01A87F0865782AC19EF31741DCA5D69AD808A24F1183B8972D6385663A6q0d6D" TargetMode="External"/><Relationship Id="rId225" Type="http://schemas.openxmlformats.org/officeDocument/2006/relationships/hyperlink" Target="consultantplus://offline/ref=2BD5A7A460CE0550A487BB039359411B97309ABF8A4FC054864BD181F62CE01A87F0865782AC19EF31741DC15269AD808A24F1183B8972D6385663A6q0d6D" TargetMode="External"/><Relationship Id="rId15" Type="http://schemas.openxmlformats.org/officeDocument/2006/relationships/hyperlink" Target="consultantplus://offline/ref=2BD5A7A460CE0550A487BB039359411B97309ABF8A4ACC508048D181F62CE01A87F0865782AC19EF31741DC25F69AD808A24F1183B8972D6385663A6q0d6D" TargetMode="External"/><Relationship Id="rId36" Type="http://schemas.openxmlformats.org/officeDocument/2006/relationships/hyperlink" Target="consultantplus://offline/ref=2BD5A7A460CE0550A487BB039359411B97309ABF8348C65483448C8BFE75EC1880FFD94085E515EE31741DC45136A8959B7CFC1E239775CF245461qAd7D" TargetMode="External"/><Relationship Id="rId57" Type="http://schemas.openxmlformats.org/officeDocument/2006/relationships/hyperlink" Target="consultantplus://offline/ref=2BD5A7A460CE0550A487BB039359411B97309ABF824BC15785448C8BFE75EC1880FFD94085E515EE31741CC25136A8959B7CFC1E239775CF245461qAd7D" TargetMode="External"/><Relationship Id="rId106" Type="http://schemas.openxmlformats.org/officeDocument/2006/relationships/hyperlink" Target="consultantplus://offline/ref=2BD5A7A460CE0550A487BB039359411B97309ABF8A4FC357874AD181F62CE01A87F0865782AC19EF31741DC65C69AD808A24F1183B8972D6385663A6q0d6D" TargetMode="External"/><Relationship Id="rId127" Type="http://schemas.openxmlformats.org/officeDocument/2006/relationships/hyperlink" Target="consultantplus://offline/ref=2BD5A7A460CE0550A487BB039359411B97309ABF8A48C454834CD181F62CE01A87F0865782AC19EF31741DC75969AD808A24F1183B8972D6385663A6q0d6D" TargetMode="External"/><Relationship Id="rId10" Type="http://schemas.openxmlformats.org/officeDocument/2006/relationships/hyperlink" Target="consultantplus://offline/ref=2BD5A7A460CE0550A487BB039359411B97309ABF8A4FC054864BD181F62CE01A87F0865782AC19EF31741DC25F69AD808A24F1183B8972D6385663A6q0d6D" TargetMode="External"/><Relationship Id="rId31" Type="http://schemas.openxmlformats.org/officeDocument/2006/relationships/hyperlink" Target="consultantplus://offline/ref=2BD5A7A460CE0550A487BB039359411B97309ABF824BC15785448C8BFE75EC1880FFD94085E515EE31741DC45136A8959B7CFC1E239775CF245461qAd7D" TargetMode="External"/><Relationship Id="rId52" Type="http://schemas.openxmlformats.org/officeDocument/2006/relationships/hyperlink" Target="consultantplus://offline/ref=2BD5A7A460CE0550A487BB039359411B97309ABF8A4EC25A8C4BD181F62CE01A87F0865782AC19EF31741DC35B69AD808A24F1183B8972D6385663A6q0d6D" TargetMode="External"/><Relationship Id="rId73" Type="http://schemas.openxmlformats.org/officeDocument/2006/relationships/hyperlink" Target="consultantplus://offline/ref=2BD5A7A460CE0550A487BB039359411B97309ABF8A4FC357874AD181F62CE01A87F0865782AC19EF31741DC15C69AD808A24F1183B8972D6385663A6q0d6D" TargetMode="External"/><Relationship Id="rId78" Type="http://schemas.openxmlformats.org/officeDocument/2006/relationships/hyperlink" Target="consultantplus://offline/ref=2BD5A7A460CE0550A487BB039359411B97309ABF8A48C454834CD181F62CE01A87F0865782AC19EF31741DC05369AD808A24F1183B8972D6385663A6q0d6D" TargetMode="External"/><Relationship Id="rId94" Type="http://schemas.openxmlformats.org/officeDocument/2006/relationships/hyperlink" Target="consultantplus://offline/ref=2BD5A7A460CE0550A487BB039359411B97309ABF8D46C0538C448C8BFE75EC1880FFD94085E515EE31771BC35136A8959B7CFC1E239775CF245461qAd7D" TargetMode="External"/><Relationship Id="rId99" Type="http://schemas.openxmlformats.org/officeDocument/2006/relationships/hyperlink" Target="consultantplus://offline/ref=2BD5A7A460CE0550A487BB039359411B97309ABF8A48C454834CD181F62CE01A87F0865782AC19EF31741DC15F69AD808A24F1183B8972D6385663A6q0d6D" TargetMode="External"/><Relationship Id="rId101" Type="http://schemas.openxmlformats.org/officeDocument/2006/relationships/hyperlink" Target="consultantplus://offline/ref=2BD5A7A460CE0550A487BB039359411B97309ABF8348C65483448C8BFE75EC1880FFD94085E515EE31741FC45136A8959B7CFC1E239775CF245461qAd7D" TargetMode="External"/><Relationship Id="rId122" Type="http://schemas.openxmlformats.org/officeDocument/2006/relationships/hyperlink" Target="consultantplus://offline/ref=2BD5A7A460CE0550A487BB039359411B97309ABF8A48C454834CD181F62CE01A87F0865782AC19EF31741DC65269AD808A24F1183B8972D6385663A6q0d6D" TargetMode="External"/><Relationship Id="rId143" Type="http://schemas.openxmlformats.org/officeDocument/2006/relationships/hyperlink" Target="consultantplus://offline/ref=2BD5A7A460CE0550A487BB039359411B97309ABF8A48C454834CD181F62CE01A87F0865782AC19EF31741DC45369AD808A24F1183B8972D6385663A6q0d6D" TargetMode="External"/><Relationship Id="rId148" Type="http://schemas.openxmlformats.org/officeDocument/2006/relationships/hyperlink" Target="consultantplus://offline/ref=2BD5A7A460CE0550A487BB039359411B97309ABF8A48C454834CD181F62CE01A87F0865782AC19EF31741DC55969AD808A24F1183B8972D6385663A6q0d6D" TargetMode="External"/><Relationship Id="rId164" Type="http://schemas.openxmlformats.org/officeDocument/2006/relationships/hyperlink" Target="consultantplus://offline/ref=2BD5A7A460CE0550A487BB039359411B97309ABF8A4EC25A8C4BD181F62CE01A87F0865782AC19EF31741DC15369AD808A24F1183B8972D6385663A6q0d6D" TargetMode="External"/><Relationship Id="rId169" Type="http://schemas.openxmlformats.org/officeDocument/2006/relationships/hyperlink" Target="consultantplus://offline/ref=2BD5A7A460CE0550A487BB039359411B97309ABF8A4FC357874AD181F62CE01A87F0865782AC19EF31741DC55969AD808A24F1183B8972D6385663A6q0d6D" TargetMode="External"/><Relationship Id="rId185" Type="http://schemas.openxmlformats.org/officeDocument/2006/relationships/hyperlink" Target="consultantplus://offline/ref=2BD5A7A460CE0550A487BB039359411B97309ABF834EC05B8C448C8BFE75EC1880FFD94085E515EE317419C65136A8959B7CFC1E239775CF245461qAd7D" TargetMode="External"/><Relationship Id="rId4" Type="http://schemas.openxmlformats.org/officeDocument/2006/relationships/hyperlink" Target="consultantplus://offline/ref=2BD5A7A460CE0550A487BB039359411B97309ABF834EC05B8C448C8BFE75EC1880FFD94085E515EE31741DC75136A8959B7CFC1E239775CF245461qAd7D" TargetMode="External"/><Relationship Id="rId9" Type="http://schemas.openxmlformats.org/officeDocument/2006/relationships/hyperlink" Target="consultantplus://offline/ref=2BD5A7A460CE0550A487BB039359411B97309ABF8A4EC25A8C4BD181F62CE01A87F0865782AC19EF31741DC25F69AD808A24F1183B8972D6385663A6q0d6D" TargetMode="External"/><Relationship Id="rId180" Type="http://schemas.openxmlformats.org/officeDocument/2006/relationships/hyperlink" Target="consultantplus://offline/ref=2BD5A7A460CE0550A487BB039359411B97309ABF8A4FC357874AD181F62CE01A87F0865782AC19EF31741DC55C69AD808A24F1183B8972D6385663A6q0d6D" TargetMode="External"/><Relationship Id="rId210" Type="http://schemas.openxmlformats.org/officeDocument/2006/relationships/hyperlink" Target="consultantplus://offline/ref=2BD5A7A460CE0550A487BB039359411B97309ABF8A4ACC508048D181F62CE01A87F0865782AC19EF31741DC55969AD808A24F1183B8972D6385663A6q0d6D" TargetMode="External"/><Relationship Id="rId215" Type="http://schemas.openxmlformats.org/officeDocument/2006/relationships/hyperlink" Target="consultantplus://offline/ref=2BD5A7A460CE0550A487BB039359411B97309ABF8A48C454834CD181F62CE01A87F0865782AC19EF31741DCA5E69AD808A24F1183B8972D6385663A6q0d6D" TargetMode="External"/><Relationship Id="rId236" Type="http://schemas.openxmlformats.org/officeDocument/2006/relationships/fontTable" Target="fontTable.xml"/><Relationship Id="rId26" Type="http://schemas.openxmlformats.org/officeDocument/2006/relationships/hyperlink" Target="consultantplus://offline/ref=2BD5A7A460CE0550A487BB039359411B97309ABF8D46C75A85448C8BFE75EC1880FFD95285BD19EE376A1DC54460F9D3qCdDD" TargetMode="External"/><Relationship Id="rId231" Type="http://schemas.openxmlformats.org/officeDocument/2006/relationships/hyperlink" Target="consultantplus://offline/ref=2BD5A7A460CE0550A487BB039359411B97309ABF8A48C454834CD181F62CE01A87F0865782AC19EF31741DCB5869AD808A24F1183B8972D6385663A6q0d6D" TargetMode="External"/><Relationship Id="rId47" Type="http://schemas.openxmlformats.org/officeDocument/2006/relationships/hyperlink" Target="consultantplus://offline/ref=2BD5A7A460CE0550A487BB039359411B97309ABF8A48C454834CD181F62CE01A87F0865782AC19EF31741DC25269AD808A24F1183B8972D6385663A6q0d6D" TargetMode="External"/><Relationship Id="rId68" Type="http://schemas.openxmlformats.org/officeDocument/2006/relationships/hyperlink" Target="consultantplus://offline/ref=2BD5A7A460CE0550A487BB039359411B97309ABF8348C65483448C8BFE75EC1880FFD94085E515EE31741FC75136A8959B7CFC1E239775CF245461qAd7D" TargetMode="External"/><Relationship Id="rId89" Type="http://schemas.openxmlformats.org/officeDocument/2006/relationships/hyperlink" Target="consultantplus://offline/ref=2BD5A7A460CE0550A487BB039359411B97309ABF8E4EC35B83448C8BFE75EC1880FFD94085E515EE31741CC35136A8959B7CFC1E239775CF245461qAd7D" TargetMode="External"/><Relationship Id="rId112" Type="http://schemas.openxmlformats.org/officeDocument/2006/relationships/hyperlink" Target="consultantplus://offline/ref=2BD5A7A460CE0550A487BB039359411B97309ABF8A4FC357874AD181F62CE01A87F0865782AC19EF31741DC65D69AD808A24F1183B8972D6385663A6q0d6D" TargetMode="External"/><Relationship Id="rId133" Type="http://schemas.openxmlformats.org/officeDocument/2006/relationships/hyperlink" Target="consultantplus://offline/ref=2BD5A7A460CE0550A487BB039359411B97309ABF8A48C454834CD181F62CE01A87F0865782AC19EF31741DC75369AD808A24F1183B8972D6385663A6q0d6D" TargetMode="External"/><Relationship Id="rId154" Type="http://schemas.openxmlformats.org/officeDocument/2006/relationships/hyperlink" Target="consultantplus://offline/ref=2BD5A7A460CE0550A487BB039359411B97309ABF834EC05B8C448C8BFE75EC1880FFD94085E515EE317419C35136A8959B7CFC1E239775CF245461qAd7D" TargetMode="External"/><Relationship Id="rId175" Type="http://schemas.openxmlformats.org/officeDocument/2006/relationships/hyperlink" Target="consultantplus://offline/ref=2BD5A7A460CE0550A487BB039359411B97309ABF8A4CC05B804ED181F62CE01A87F0865782AC19EF31741DC65A69AD808A24F1183B8972D6385663A6q0d6D" TargetMode="External"/><Relationship Id="rId196" Type="http://schemas.openxmlformats.org/officeDocument/2006/relationships/hyperlink" Target="consultantplus://offline/ref=2BD5A7A460CE0550A487BB039359411B97309ABF8A4FC357874AD181F62CE01A87F0865782AC19EF31741DCA5A69AD808A24F1183B8972D6385663A6q0d6D" TargetMode="External"/><Relationship Id="rId200" Type="http://schemas.openxmlformats.org/officeDocument/2006/relationships/hyperlink" Target="consultantplus://offline/ref=2BD5A7A460CE0550A487A50E85351F129A3FC6BB8F4DCF04D91BD7D6A97CE64FC7B08002C1E814EF387F49931E37F4D1C86FFC1F239572D3q2d5D" TargetMode="External"/><Relationship Id="rId16" Type="http://schemas.openxmlformats.org/officeDocument/2006/relationships/hyperlink" Target="consultantplus://offline/ref=2BD5A7A460CE0550A487BB039359411B97309ABF8A48C454834CD181F62CE01A87F0865782AC19EF31741DC25F69AD808A24F1183B8972D6385663A6q0d6D" TargetMode="External"/><Relationship Id="rId221" Type="http://schemas.openxmlformats.org/officeDocument/2006/relationships/hyperlink" Target="consultantplus://offline/ref=2BD5A7A460CE0550A487BB039359411B97309ABF8A48C454834CD181F62CE01A87F0865782AC19EF31741DCA5369AD808A24F1183B8972D6385663A6q0d6D" TargetMode="External"/><Relationship Id="rId37" Type="http://schemas.openxmlformats.org/officeDocument/2006/relationships/hyperlink" Target="consultantplus://offline/ref=2BD5A7A460CE0550A487BB039359411B97309ABF824BC15785448C8BFE75EC1880FFD94085E515EE31741DC55136A8959B7CFC1E239775CF245461qAd7D" TargetMode="External"/><Relationship Id="rId58" Type="http://schemas.openxmlformats.org/officeDocument/2006/relationships/hyperlink" Target="consultantplus://offline/ref=2BD5A7A460CE0550A487BB039359411B97309ABF8A4FC357874AD181F62CE01A87F0865782AC19EF31741DC35869AD808A24F1183B8972D6385663A6q0d6D" TargetMode="External"/><Relationship Id="rId79" Type="http://schemas.openxmlformats.org/officeDocument/2006/relationships/hyperlink" Target="consultantplus://offline/ref=2BD5A7A460CE0550A487A50E85351F129A3FC6BB8F4DCF04D91BD7D6A97CE64FC7B08002C1E814EF387F49931E37F4D1C86FFC1F239572D3q2d5D" TargetMode="External"/><Relationship Id="rId102" Type="http://schemas.openxmlformats.org/officeDocument/2006/relationships/hyperlink" Target="consultantplus://offline/ref=2BD5A7A460CE0550A487BB039359411B97309ABF824BC15785448C8BFE75EC1880FFD94085E515EE31741EC05136A8959B7CFC1E239775CF245461qAd7D" TargetMode="External"/><Relationship Id="rId123" Type="http://schemas.openxmlformats.org/officeDocument/2006/relationships/hyperlink" Target="consultantplus://offline/ref=2BD5A7A460CE0550A487BB039359411B97309ABF8A48C454834CD181F62CE01A87F0865782AC19EF31741DC65369AD808A24F1183B8972D6385663A6q0d6D" TargetMode="External"/><Relationship Id="rId144" Type="http://schemas.openxmlformats.org/officeDocument/2006/relationships/hyperlink" Target="consultantplus://offline/ref=2BD5A7A460CE0550A487BB039359411B97309ABF8A48C454834CD181F62CE01A87F0865782AC19EF31741DC55A69AD808A24F1183B8972D6385663A6q0d6D" TargetMode="External"/><Relationship Id="rId90" Type="http://schemas.openxmlformats.org/officeDocument/2006/relationships/hyperlink" Target="consultantplus://offline/ref=2BD5A7A460CE0550A487BB039359411B97309ABF8D46C0538C448C8BFE75EC1880FFD94085E515EE31771BC35136A8959B7CFC1E239775CF245461qAd7D" TargetMode="External"/><Relationship Id="rId165" Type="http://schemas.openxmlformats.org/officeDocument/2006/relationships/hyperlink" Target="consultantplus://offline/ref=2BD5A7A460CE0550A487BB039359411B97309ABF8A4FC054864BD181F62CE01A87F0865782AC19EF31741DC15E69AD808A24F1183B8972D6385663A6q0d6D" TargetMode="External"/><Relationship Id="rId186" Type="http://schemas.openxmlformats.org/officeDocument/2006/relationships/hyperlink" Target="consultantplus://offline/ref=2BD5A7A460CE0550A487BB039359411B97309ABF8A4FC357874AD181F62CE01A87F0865782AC19EF31741DC55D69AD808A24F1183B8972D6385663A6q0d6D" TargetMode="External"/><Relationship Id="rId211" Type="http://schemas.openxmlformats.org/officeDocument/2006/relationships/hyperlink" Target="consultantplus://offline/ref=2BD5A7A460CE0550A487BB039359411B97309ABF8A4ACC508048D181F62CE01A87F0865782AC19EF31741DCA5A69AD808A24F1183B8972D6385663A6q0d6D" TargetMode="External"/><Relationship Id="rId232" Type="http://schemas.openxmlformats.org/officeDocument/2006/relationships/hyperlink" Target="consultantplus://offline/ref=2BD5A7A460CE0550A487BB039359411B97309ABF834EC05B8C448C8BFE75EC1880FFD94085E515EE317419CA5136A8959B7CFC1E239775CF245461qAd7D" TargetMode="External"/><Relationship Id="rId27" Type="http://schemas.openxmlformats.org/officeDocument/2006/relationships/hyperlink" Target="consultantplus://offline/ref=2BD5A7A460CE0550A487BB039359411B97309ABF8D4CC25183448C8BFE75EC1880FFD95285BD19EE376A1DC54460F9D3qCdDD" TargetMode="External"/><Relationship Id="rId48" Type="http://schemas.openxmlformats.org/officeDocument/2006/relationships/hyperlink" Target="consultantplus://offline/ref=2BD5A7A460CE0550A487BB039359411B97309ABF8A4FC357874AD181F62CE01A87F0865782AC19EF31741DC35B69AD808A24F1183B8972D6385663A6q0d6D" TargetMode="External"/><Relationship Id="rId69" Type="http://schemas.openxmlformats.org/officeDocument/2006/relationships/hyperlink" Target="consultantplus://offline/ref=2BD5A7A460CE0550A487BB039359411B97309ABF824BC15785448C8BFE75EC1880FFD94085E515EE31741FCA5136A8959B7CFC1E239775CF245461qAd7D" TargetMode="External"/><Relationship Id="rId113" Type="http://schemas.openxmlformats.org/officeDocument/2006/relationships/hyperlink" Target="consultantplus://offline/ref=2BD5A7A460CE0550A487BB039359411B97309ABF8A4FC357874AD181F62CE01A87F0865782AC19EF31741DC65369AD808A24F1183B8972D6385663A6q0d6D" TargetMode="External"/><Relationship Id="rId134" Type="http://schemas.openxmlformats.org/officeDocument/2006/relationships/hyperlink" Target="consultantplus://offline/ref=2BD5A7A460CE0550A487BB039359411B97309ABF8A48C454834CD181F62CE01A87F0865782AC19EF31741DC45A69AD808A24F1183B8972D6385663A6q0d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41</Pages>
  <Words>18372</Words>
  <Characters>104725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122852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Анастасия Игоревна</dc:creator>
  <cp:keywords/>
  <dc:description/>
  <cp:lastModifiedBy>Витковская Анастасия Игоревна</cp:lastModifiedBy>
  <cp:revision>1</cp:revision>
  <dcterms:created xsi:type="dcterms:W3CDTF">2023-07-06T03:29:00Z</dcterms:created>
  <dcterms:modified xsi:type="dcterms:W3CDTF">2023-07-06T03:36:00Z</dcterms:modified>
</cp:coreProperties>
</file>