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65" w:rsidRDefault="00927065">
      <w:pPr>
        <w:pStyle w:val="ConsPlusTitlePage"/>
      </w:pPr>
      <w:bookmarkStart w:id="0" w:name="_GoBack"/>
      <w:bookmarkEnd w:id="0"/>
    </w:p>
    <w:p w:rsidR="00927065" w:rsidRDefault="00927065">
      <w:pPr>
        <w:pStyle w:val="ConsPlusNormal"/>
        <w:outlineLvl w:val="0"/>
      </w:pPr>
    </w:p>
    <w:p w:rsidR="00927065" w:rsidRDefault="00927065">
      <w:pPr>
        <w:pStyle w:val="ConsPlusTitle"/>
        <w:jc w:val="center"/>
        <w:outlineLvl w:val="0"/>
      </w:pPr>
      <w:r>
        <w:t>ПРАВИТЕЛЬСТВО НОВОСИБИРСКОЙ ОБЛАСТИ</w:t>
      </w:r>
    </w:p>
    <w:p w:rsidR="00927065" w:rsidRDefault="00927065">
      <w:pPr>
        <w:pStyle w:val="ConsPlusTitle"/>
        <w:jc w:val="center"/>
      </w:pPr>
    </w:p>
    <w:p w:rsidR="00927065" w:rsidRDefault="00927065">
      <w:pPr>
        <w:pStyle w:val="ConsPlusTitle"/>
        <w:jc w:val="center"/>
      </w:pPr>
      <w:r>
        <w:t>ПОСТАНОВЛЕНИЕ</w:t>
      </w:r>
    </w:p>
    <w:p w:rsidR="00927065" w:rsidRDefault="00927065">
      <w:pPr>
        <w:pStyle w:val="ConsPlusTitle"/>
        <w:jc w:val="center"/>
      </w:pPr>
      <w:r>
        <w:t>от 27 марта 2015 г. N 110-п</w:t>
      </w:r>
    </w:p>
    <w:p w:rsidR="00927065" w:rsidRDefault="00927065">
      <w:pPr>
        <w:pStyle w:val="ConsPlusTitle"/>
        <w:jc w:val="center"/>
      </w:pPr>
    </w:p>
    <w:p w:rsidR="00927065" w:rsidRDefault="00927065">
      <w:pPr>
        <w:pStyle w:val="ConsPlusTitle"/>
        <w:jc w:val="center"/>
      </w:pPr>
      <w:r>
        <w:t>ОБ УТВЕРЖДЕНИИ ГОСУДАРСТВЕННОЙ ПРОГРАММЫ НОВОСИБИРСКОЙ</w:t>
      </w:r>
    </w:p>
    <w:p w:rsidR="00927065" w:rsidRDefault="00927065">
      <w:pPr>
        <w:pStyle w:val="ConsPlusTitle"/>
        <w:jc w:val="center"/>
      </w:pPr>
      <w:r>
        <w:t>ОБЛАСТИ "ОБЕСПЕЧЕНИЕ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(в ред. постановлений Правительства Новосибирской области</w:t>
            </w:r>
          </w:p>
          <w:p w:rsidR="00927065" w:rsidRDefault="00927065">
            <w:pPr>
              <w:pStyle w:val="ConsPlusNormal"/>
              <w:jc w:val="center"/>
            </w:pPr>
            <w:r>
              <w:rPr>
                <w:color w:val="392C69"/>
              </w:rPr>
              <w:t xml:space="preserve">от 11.04.2016 </w:t>
            </w:r>
            <w:hyperlink r:id="rId4">
              <w:r>
                <w:rPr>
                  <w:color w:val="0000FF"/>
                </w:rPr>
                <w:t>N 102-п</w:t>
              </w:r>
            </w:hyperlink>
            <w:r>
              <w:rPr>
                <w:color w:val="392C69"/>
              </w:rPr>
              <w:t xml:space="preserve">, от 27.12.2016 </w:t>
            </w:r>
            <w:hyperlink r:id="rId5">
              <w:r>
                <w:rPr>
                  <w:color w:val="0000FF"/>
                </w:rPr>
                <w:t>N 442-п</w:t>
              </w:r>
            </w:hyperlink>
            <w:r>
              <w:rPr>
                <w:color w:val="392C69"/>
              </w:rPr>
              <w:t xml:space="preserve">, от 04.04.2017 </w:t>
            </w:r>
            <w:hyperlink r:id="rId6">
              <w:r>
                <w:rPr>
                  <w:color w:val="0000FF"/>
                </w:rPr>
                <w:t>N 126-п</w:t>
              </w:r>
            </w:hyperlink>
            <w:r>
              <w:rPr>
                <w:color w:val="392C69"/>
              </w:rPr>
              <w:t>,</w:t>
            </w:r>
          </w:p>
          <w:p w:rsidR="00927065" w:rsidRDefault="00927065">
            <w:pPr>
              <w:pStyle w:val="ConsPlusNormal"/>
              <w:jc w:val="center"/>
            </w:pPr>
            <w:r>
              <w:rPr>
                <w:color w:val="392C69"/>
              </w:rPr>
              <w:t xml:space="preserve">от 16.07.2018 </w:t>
            </w:r>
            <w:hyperlink r:id="rId7">
              <w:r>
                <w:rPr>
                  <w:color w:val="0000FF"/>
                </w:rPr>
                <w:t>N 306-п</w:t>
              </w:r>
            </w:hyperlink>
            <w:r>
              <w:rPr>
                <w:color w:val="392C69"/>
              </w:rPr>
              <w:t xml:space="preserve">, от 02.04.2019 </w:t>
            </w:r>
            <w:hyperlink r:id="rId8">
              <w:r>
                <w:rPr>
                  <w:color w:val="0000FF"/>
                </w:rPr>
                <w:t>N 129-п</w:t>
              </w:r>
            </w:hyperlink>
            <w:r>
              <w:rPr>
                <w:color w:val="392C69"/>
              </w:rPr>
              <w:t xml:space="preserve">, от 06.08.2019 </w:t>
            </w:r>
            <w:hyperlink r:id="rId9">
              <w:r>
                <w:rPr>
                  <w:color w:val="0000FF"/>
                </w:rPr>
                <w:t>N 298-п</w:t>
              </w:r>
            </w:hyperlink>
            <w:r>
              <w:rPr>
                <w:color w:val="392C69"/>
              </w:rPr>
              <w:t>,</w:t>
            </w:r>
          </w:p>
          <w:p w:rsidR="00927065" w:rsidRDefault="00927065">
            <w:pPr>
              <w:pStyle w:val="ConsPlusNormal"/>
              <w:jc w:val="center"/>
            </w:pPr>
            <w:r>
              <w:rPr>
                <w:color w:val="392C69"/>
              </w:rPr>
              <w:t xml:space="preserve">от 06.04.2020 </w:t>
            </w:r>
            <w:hyperlink r:id="rId10">
              <w:r>
                <w:rPr>
                  <w:color w:val="0000FF"/>
                </w:rPr>
                <w:t>N 110-п</w:t>
              </w:r>
            </w:hyperlink>
            <w:r>
              <w:rPr>
                <w:color w:val="392C69"/>
              </w:rPr>
              <w:t xml:space="preserve">, от 22.12.2020 </w:t>
            </w:r>
            <w:hyperlink r:id="rId11">
              <w:r>
                <w:rPr>
                  <w:color w:val="0000FF"/>
                </w:rPr>
                <w:t>N 541-п</w:t>
              </w:r>
            </w:hyperlink>
            <w:r>
              <w:rPr>
                <w:color w:val="392C69"/>
              </w:rPr>
              <w:t xml:space="preserve">, от 24.05.2021 </w:t>
            </w:r>
            <w:hyperlink r:id="rId12">
              <w:r>
                <w:rPr>
                  <w:color w:val="0000FF"/>
                </w:rPr>
                <w:t>N 177-п</w:t>
              </w:r>
            </w:hyperlink>
            <w:r>
              <w:rPr>
                <w:color w:val="392C69"/>
              </w:rPr>
              <w:t>,</w:t>
            </w:r>
          </w:p>
          <w:p w:rsidR="00927065" w:rsidRDefault="00927065">
            <w:pPr>
              <w:pStyle w:val="ConsPlusNormal"/>
              <w:jc w:val="center"/>
            </w:pPr>
            <w:r>
              <w:rPr>
                <w:color w:val="392C69"/>
              </w:rPr>
              <w:t xml:space="preserve">от 20.07.2021 </w:t>
            </w:r>
            <w:hyperlink r:id="rId13">
              <w:r>
                <w:rPr>
                  <w:color w:val="0000FF"/>
                </w:rPr>
                <w:t>N 278-п</w:t>
              </w:r>
            </w:hyperlink>
            <w:r>
              <w:rPr>
                <w:color w:val="392C69"/>
              </w:rPr>
              <w:t xml:space="preserve">, от 05.10.2021 </w:t>
            </w:r>
            <w:hyperlink r:id="rId14">
              <w:r>
                <w:rPr>
                  <w:color w:val="0000FF"/>
                </w:rPr>
                <w:t>N 400-п</w:t>
              </w:r>
            </w:hyperlink>
            <w:r>
              <w:rPr>
                <w:color w:val="392C69"/>
              </w:rPr>
              <w:t xml:space="preserve">, от 23.11.2021 </w:t>
            </w:r>
            <w:hyperlink r:id="rId15">
              <w:r>
                <w:rPr>
                  <w:color w:val="0000FF"/>
                </w:rPr>
                <w:t>N 472-п</w:t>
              </w:r>
            </w:hyperlink>
            <w:r>
              <w:rPr>
                <w:color w:val="392C69"/>
              </w:rPr>
              <w:t>,</w:t>
            </w:r>
          </w:p>
          <w:p w:rsidR="00927065" w:rsidRDefault="00927065">
            <w:pPr>
              <w:pStyle w:val="ConsPlusNormal"/>
              <w:jc w:val="center"/>
            </w:pPr>
            <w:r>
              <w:rPr>
                <w:color w:val="392C69"/>
              </w:rPr>
              <w:t xml:space="preserve">от 30.03.2022 </w:t>
            </w:r>
            <w:hyperlink r:id="rId16">
              <w:r>
                <w:rPr>
                  <w:color w:val="0000FF"/>
                </w:rPr>
                <w:t>N 138-п</w:t>
              </w:r>
            </w:hyperlink>
            <w:r>
              <w:rPr>
                <w:color w:val="392C69"/>
              </w:rPr>
              <w:t xml:space="preserve">, от 17.01.2023 </w:t>
            </w:r>
            <w:hyperlink r:id="rId17">
              <w:r>
                <w:rPr>
                  <w:color w:val="0000FF"/>
                </w:rPr>
                <w:t>N 3-п</w:t>
              </w:r>
            </w:hyperlink>
            <w:r>
              <w:rPr>
                <w:color w:val="392C69"/>
              </w:rPr>
              <w:t xml:space="preserve">, от 21.03.2023 </w:t>
            </w:r>
            <w:hyperlink r:id="rId18">
              <w:r>
                <w:rPr>
                  <w:color w:val="0000FF"/>
                </w:rPr>
                <w:t>N 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jc w:val="center"/>
      </w:pPr>
    </w:p>
    <w:p w:rsidR="00927065" w:rsidRDefault="00927065">
      <w:pPr>
        <w:pStyle w:val="ConsPlusNormal"/>
        <w:ind w:firstLine="540"/>
        <w:jc w:val="both"/>
      </w:pPr>
      <w:r>
        <w:t xml:space="preserve">В соответствии с </w:t>
      </w:r>
      <w:hyperlink r:id="rId19">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обеспечения защиты населения, территорий, объектов жизнеобеспечения населения и критически важных объектов от угроз природного и техногенного характера, обеспечения безопасности людей на водных объектах Новосибирской области Правительство Новосибирской области постановляет:</w:t>
      </w:r>
    </w:p>
    <w:p w:rsidR="00927065" w:rsidRDefault="00927065">
      <w:pPr>
        <w:pStyle w:val="ConsPlusNormal"/>
        <w:spacing w:before="220"/>
        <w:ind w:firstLine="540"/>
        <w:jc w:val="both"/>
      </w:pPr>
      <w:r>
        <w:t xml:space="preserve">1. Утвердить прилагаемую государственную </w:t>
      </w:r>
      <w:hyperlink w:anchor="P53">
        <w:r>
          <w:rPr>
            <w:color w:val="0000FF"/>
          </w:rPr>
          <w:t>программу</w:t>
        </w:r>
      </w:hyperlink>
      <w:r>
        <w:t xml:space="preserve"> Новосибирской области "Обеспечение безопасности жизнедеятельности населения Новосибирской области".</w:t>
      </w:r>
    </w:p>
    <w:p w:rsidR="00927065" w:rsidRDefault="00927065">
      <w:pPr>
        <w:pStyle w:val="ConsPlusNormal"/>
        <w:jc w:val="both"/>
      </w:pPr>
      <w:r>
        <w:t xml:space="preserve">(в ред. </w:t>
      </w:r>
      <w:hyperlink r:id="rId20">
        <w:r>
          <w:rPr>
            <w:color w:val="0000FF"/>
          </w:rPr>
          <w:t>постановления</w:t>
        </w:r>
      </w:hyperlink>
      <w:r>
        <w:t xml:space="preserve"> Правительства Новосибирской области от 02.04.2019 N 129-п)</w:t>
      </w:r>
    </w:p>
    <w:p w:rsidR="00927065" w:rsidRDefault="00927065">
      <w:pPr>
        <w:pStyle w:val="ConsPlusNormal"/>
        <w:spacing w:before="220"/>
        <w:ind w:firstLine="540"/>
        <w:jc w:val="both"/>
      </w:pPr>
      <w:r>
        <w:t xml:space="preserve">2. Утвердить прилагаемый </w:t>
      </w:r>
      <w:hyperlink w:anchor="P3014">
        <w:r>
          <w:rPr>
            <w:color w:val="0000FF"/>
          </w:rPr>
          <w:t>Порядок</w:t>
        </w:r>
      </w:hyperlink>
      <w:r>
        <w:t xml:space="preserve"> финансирования мероприятий, предусмотренных государственной программой Новосибирской области "Обеспечение безопасности жизнедеятельности населения Новосибирской области".</w:t>
      </w:r>
    </w:p>
    <w:p w:rsidR="00927065" w:rsidRDefault="00927065">
      <w:pPr>
        <w:pStyle w:val="ConsPlusNormal"/>
        <w:jc w:val="both"/>
      </w:pPr>
      <w:r>
        <w:t xml:space="preserve">(в ред. </w:t>
      </w:r>
      <w:hyperlink r:id="rId21">
        <w:r>
          <w:rPr>
            <w:color w:val="0000FF"/>
          </w:rPr>
          <w:t>постановления</w:t>
        </w:r>
      </w:hyperlink>
      <w:r>
        <w:t xml:space="preserve"> Правительства Новосибирской области от 02.04.2019 N 129-п)</w:t>
      </w:r>
    </w:p>
    <w:p w:rsidR="00927065" w:rsidRDefault="00927065">
      <w:pPr>
        <w:pStyle w:val="ConsPlusNormal"/>
        <w:spacing w:before="220"/>
        <w:ind w:firstLine="540"/>
        <w:jc w:val="both"/>
      </w:pPr>
      <w:r>
        <w:t xml:space="preserve">3. Установить </w:t>
      </w:r>
      <w:hyperlink w:anchor="P3045">
        <w:r>
          <w:rPr>
            <w:color w:val="0000FF"/>
          </w:rPr>
          <w:t>Порядок</w:t>
        </w:r>
      </w:hyperlink>
      <w:r>
        <w:t xml:space="preserve"> предоставления субсидий из средств областного бюджета Новосибирской области общественным объединениям добровольной пожарной охраны Новосибирской области в рамках реализации мероприятий государственной программы Новосибирской области "Обеспечение безопасности жизнедеятельности населения Новосибирской области" согласно приложению N 1 к настоящему постановлению.</w:t>
      </w:r>
    </w:p>
    <w:p w:rsidR="00927065" w:rsidRDefault="00927065">
      <w:pPr>
        <w:pStyle w:val="ConsPlusNormal"/>
        <w:jc w:val="both"/>
      </w:pPr>
      <w:r>
        <w:t xml:space="preserve">(в ред. постановлений Правительства Новосибирской области от 11.04.2016 </w:t>
      </w:r>
      <w:hyperlink r:id="rId22">
        <w:r>
          <w:rPr>
            <w:color w:val="0000FF"/>
          </w:rPr>
          <w:t>N 102-п</w:t>
        </w:r>
      </w:hyperlink>
      <w:r>
        <w:t xml:space="preserve">, от 02.04.2019 </w:t>
      </w:r>
      <w:hyperlink r:id="rId23">
        <w:r>
          <w:rPr>
            <w:color w:val="0000FF"/>
          </w:rPr>
          <w:t>N 129-п</w:t>
        </w:r>
      </w:hyperlink>
      <w:r>
        <w:t>)</w:t>
      </w:r>
    </w:p>
    <w:p w:rsidR="00927065" w:rsidRDefault="00927065">
      <w:pPr>
        <w:pStyle w:val="ConsPlusNormal"/>
        <w:spacing w:before="220"/>
        <w:ind w:firstLine="540"/>
        <w:jc w:val="both"/>
      </w:pPr>
      <w:r>
        <w:t xml:space="preserve">3.1. Установить </w:t>
      </w:r>
      <w:hyperlink w:anchor="P3202">
        <w:r>
          <w:rPr>
            <w:color w:val="0000FF"/>
          </w:rPr>
          <w:t>Условия</w:t>
        </w:r>
      </w:hyperlink>
      <w:r>
        <w:t xml:space="preserve"> предоставления и расходования субсидий местным бюджетам из областного бюджета Новосибирской области в рамках реализации мероприятий государственной программы Новосибирской области "Обеспечение безопасности жизнедеятельности населения Новосибирской области" согласно приложению N 2 к настоящему постановлению.</w:t>
      </w:r>
    </w:p>
    <w:p w:rsidR="00927065" w:rsidRDefault="00927065">
      <w:pPr>
        <w:pStyle w:val="ConsPlusNormal"/>
        <w:jc w:val="both"/>
      </w:pPr>
      <w:r>
        <w:t xml:space="preserve">(п. 3.1 введен </w:t>
      </w:r>
      <w:hyperlink r:id="rId24">
        <w:r>
          <w:rPr>
            <w:color w:val="0000FF"/>
          </w:rPr>
          <w:t>постановлением</w:t>
        </w:r>
      </w:hyperlink>
      <w:r>
        <w:t xml:space="preserve"> Правительства Новосибирской области от 11.04.2016 N 102-п; в ред. </w:t>
      </w:r>
      <w:hyperlink r:id="rId25">
        <w:r>
          <w:rPr>
            <w:color w:val="0000FF"/>
          </w:rPr>
          <w:t>постановления</w:t>
        </w:r>
      </w:hyperlink>
      <w:r>
        <w:t xml:space="preserve"> Правительства Новосибирской области от 02.04.2019 N 129-п)</w:t>
      </w:r>
    </w:p>
    <w:p w:rsidR="00927065" w:rsidRDefault="00927065">
      <w:pPr>
        <w:pStyle w:val="ConsPlusNormal"/>
        <w:jc w:val="both"/>
      </w:pPr>
      <w:r>
        <w:t xml:space="preserve">(приложение N 2 утратило силу. - </w:t>
      </w:r>
      <w:hyperlink r:id="rId26">
        <w:r>
          <w:rPr>
            <w:color w:val="0000FF"/>
          </w:rPr>
          <w:t>Постановление</w:t>
        </w:r>
      </w:hyperlink>
      <w:r>
        <w:t xml:space="preserve"> Правительства Новосибирской области от 22.12.2020 N 541-п)</w:t>
      </w:r>
    </w:p>
    <w:p w:rsidR="00927065" w:rsidRDefault="00927065">
      <w:pPr>
        <w:pStyle w:val="ConsPlusNormal"/>
        <w:spacing w:before="220"/>
        <w:ind w:firstLine="540"/>
        <w:jc w:val="both"/>
      </w:pPr>
      <w:r>
        <w:t xml:space="preserve">3.2. Установить </w:t>
      </w:r>
      <w:hyperlink w:anchor="P3223">
        <w:r>
          <w:rPr>
            <w:color w:val="0000FF"/>
          </w:rPr>
          <w:t>условия</w:t>
        </w:r>
      </w:hyperlink>
      <w:r>
        <w:t xml:space="preserve"> предоставления и расходования субсидий местным бюджетам из областного бюджета Новосибирской области на оплату услуг матросов-спасателей на создаваемых </w:t>
      </w:r>
      <w:r>
        <w:lastRenderedPageBreak/>
        <w:t>в муниципальных образованиях Новосибирской области спасательных постах в местах массового (неорганизованного) отдыха людей на водных объектах в рамках реализации мероприятий государственной программы Новосибирской области "Обеспечение безопасности жизнедеятельности населения Новосибирской области" согласно приложению N 3 к настоящему постановлению.</w:t>
      </w:r>
    </w:p>
    <w:p w:rsidR="00927065" w:rsidRDefault="00927065">
      <w:pPr>
        <w:pStyle w:val="ConsPlusNormal"/>
        <w:jc w:val="both"/>
      </w:pPr>
      <w:r>
        <w:t xml:space="preserve">(п. 3.2 введен </w:t>
      </w:r>
      <w:hyperlink r:id="rId27">
        <w:r>
          <w:rPr>
            <w:color w:val="0000FF"/>
          </w:rPr>
          <w:t>постановлением</w:t>
        </w:r>
      </w:hyperlink>
      <w:r>
        <w:t xml:space="preserve"> Правительства Новосибирской области от 16.07.2018 N 306-п; в ред. </w:t>
      </w:r>
      <w:hyperlink r:id="rId28">
        <w:r>
          <w:rPr>
            <w:color w:val="0000FF"/>
          </w:rPr>
          <w:t>постановления</w:t>
        </w:r>
      </w:hyperlink>
      <w:r>
        <w:t xml:space="preserve"> Правительства Новосибирской области от 02.04.2019 N 129-п)</w:t>
      </w:r>
    </w:p>
    <w:p w:rsidR="00927065" w:rsidRDefault="00927065">
      <w:pPr>
        <w:pStyle w:val="ConsPlusNormal"/>
        <w:jc w:val="both"/>
      </w:pPr>
      <w:r>
        <w:t xml:space="preserve">(приложение N 3 утратило силу. - </w:t>
      </w:r>
      <w:hyperlink r:id="rId29">
        <w:r>
          <w:rPr>
            <w:color w:val="0000FF"/>
          </w:rPr>
          <w:t>Постановление</w:t>
        </w:r>
      </w:hyperlink>
      <w:r>
        <w:t xml:space="preserve"> Правительства Новосибирской области от 22.12.2020 N 541-п)</w:t>
      </w:r>
    </w:p>
    <w:p w:rsidR="00927065" w:rsidRDefault="00927065">
      <w:pPr>
        <w:pStyle w:val="ConsPlusNormal"/>
        <w:spacing w:before="220"/>
        <w:ind w:firstLine="540"/>
        <w:jc w:val="both"/>
      </w:pPr>
      <w:r>
        <w:t xml:space="preserve">3.3. Установить </w:t>
      </w:r>
      <w:hyperlink w:anchor="P3245">
        <w:r>
          <w:rPr>
            <w:color w:val="0000FF"/>
          </w:rPr>
          <w:t>условия</w:t>
        </w:r>
      </w:hyperlink>
      <w:r>
        <w:t xml:space="preserve"> предоставления и расходования субсидий местным бюджетам из областного бюджета Новосибирской области на оснащение автономными дымовыми пожарными извещателями жилых помещений, в которых проживают семьи, находящиеся в социально опасном положении и имеющие несовершеннолетних детей, а также малоподвижные одинокие пенсионеры и инвалиды, в рамках реализации мероприятий государственной программы Новосибирской области "Обеспечение безопасности жизнедеятельности населения Новосибирской области" согласно приложению N 4 к настоящему постановлению.</w:t>
      </w:r>
    </w:p>
    <w:p w:rsidR="00927065" w:rsidRDefault="00927065">
      <w:pPr>
        <w:pStyle w:val="ConsPlusNormal"/>
        <w:jc w:val="both"/>
      </w:pPr>
      <w:r>
        <w:t xml:space="preserve">(п. 3.3 введен </w:t>
      </w:r>
      <w:hyperlink r:id="rId30">
        <w:r>
          <w:rPr>
            <w:color w:val="0000FF"/>
          </w:rPr>
          <w:t>постановлением</w:t>
        </w:r>
      </w:hyperlink>
      <w:r>
        <w:t xml:space="preserve"> Правительства Новосибирской области от 16.07.2018 N 306-п; в ред. </w:t>
      </w:r>
      <w:hyperlink r:id="rId31">
        <w:r>
          <w:rPr>
            <w:color w:val="0000FF"/>
          </w:rPr>
          <w:t>постановления</w:t>
        </w:r>
      </w:hyperlink>
      <w:r>
        <w:t xml:space="preserve"> Правительства Новосибирской области от 02.04.2019 N 129-п)</w:t>
      </w:r>
    </w:p>
    <w:p w:rsidR="00927065" w:rsidRDefault="00927065">
      <w:pPr>
        <w:pStyle w:val="ConsPlusNormal"/>
        <w:jc w:val="both"/>
      </w:pPr>
      <w:r>
        <w:t xml:space="preserve">(приложение N 4 утратило силу. - </w:t>
      </w:r>
      <w:hyperlink r:id="rId32">
        <w:r>
          <w:rPr>
            <w:color w:val="0000FF"/>
          </w:rPr>
          <w:t>Постановление</w:t>
        </w:r>
      </w:hyperlink>
      <w:r>
        <w:t xml:space="preserve"> Правительства Новосибирской области от 22.12.2020 N 541-п)</w:t>
      </w:r>
    </w:p>
    <w:p w:rsidR="00927065" w:rsidRDefault="00927065">
      <w:pPr>
        <w:pStyle w:val="ConsPlusNormal"/>
        <w:spacing w:before="220"/>
        <w:ind w:firstLine="540"/>
        <w:jc w:val="both"/>
      </w:pPr>
      <w:r>
        <w:t>4. Признать утратившими силу:</w:t>
      </w:r>
    </w:p>
    <w:p w:rsidR="00927065" w:rsidRDefault="00927065">
      <w:pPr>
        <w:pStyle w:val="ConsPlusNormal"/>
        <w:spacing w:before="220"/>
        <w:ind w:firstLine="540"/>
        <w:jc w:val="both"/>
      </w:pPr>
      <w:r>
        <w:t xml:space="preserve">1) </w:t>
      </w:r>
      <w:hyperlink r:id="rId33">
        <w:r>
          <w:rPr>
            <w:color w:val="0000FF"/>
          </w:rPr>
          <w:t>постановление</w:t>
        </w:r>
      </w:hyperlink>
      <w:r>
        <w:t xml:space="preserve"> Правительства Новосибирской области от 28.07.2014 N 299-п "О финансировании мероприятий, предусмотренных ведомственной целевой программой "Снижение рисков и смягчение последствий чрезвычайных ситуаций природного и техногенного характера в Новосибирской области на период 2014 - 2016 годов";</w:t>
      </w:r>
    </w:p>
    <w:p w:rsidR="00927065" w:rsidRDefault="00927065">
      <w:pPr>
        <w:pStyle w:val="ConsPlusNormal"/>
        <w:spacing w:before="220"/>
        <w:ind w:firstLine="540"/>
        <w:jc w:val="both"/>
      </w:pPr>
      <w:r>
        <w:t xml:space="preserve">2) </w:t>
      </w:r>
      <w:hyperlink r:id="rId34">
        <w:r>
          <w:rPr>
            <w:color w:val="0000FF"/>
          </w:rPr>
          <w:t>постановление</w:t>
        </w:r>
      </w:hyperlink>
      <w:r>
        <w:t xml:space="preserve"> Правительства Новосибирской области от 12.05.2014 N 192-п "Об утверждении Порядка финансирования мероприятий, предусмотренных ведомственной целевой программой "Пожарная безопасность в Новосибирской области на период 2014 - 2016 годов";</w:t>
      </w:r>
    </w:p>
    <w:p w:rsidR="00927065" w:rsidRDefault="00927065">
      <w:pPr>
        <w:pStyle w:val="ConsPlusNormal"/>
        <w:spacing w:before="220"/>
        <w:ind w:firstLine="540"/>
        <w:jc w:val="both"/>
      </w:pPr>
      <w:r>
        <w:t xml:space="preserve">3) </w:t>
      </w:r>
      <w:hyperlink r:id="rId35">
        <w:r>
          <w:rPr>
            <w:color w:val="0000FF"/>
          </w:rPr>
          <w:t>постановление</w:t>
        </w:r>
      </w:hyperlink>
      <w:r>
        <w:t xml:space="preserve"> Правительства Новосибирской области от 14.05.2013 N 209-п "О финансировании мероприятий, предусмотренных ведомственной целевой программой "Обеспечение безопасности людей на водных объектах в Новосибирской области на 2013 - 2016 годы";</w:t>
      </w:r>
    </w:p>
    <w:p w:rsidR="00927065" w:rsidRDefault="00927065">
      <w:pPr>
        <w:pStyle w:val="ConsPlusNormal"/>
        <w:spacing w:before="220"/>
        <w:ind w:firstLine="540"/>
        <w:jc w:val="both"/>
      </w:pPr>
      <w:r>
        <w:t xml:space="preserve">4) </w:t>
      </w:r>
      <w:hyperlink r:id="rId36">
        <w:r>
          <w:rPr>
            <w:color w:val="0000FF"/>
          </w:rPr>
          <w:t>постановление</w:t>
        </w:r>
      </w:hyperlink>
      <w:r>
        <w:t xml:space="preserve"> Правительства Новосибирской области от 12.11.2012 N 496-п "О порядке определения объема и предоставления субсидий из областного бюджета Новосибирской области общественным объединениям пожарной охраны в Новосибирской области".</w:t>
      </w:r>
    </w:p>
    <w:p w:rsidR="00927065" w:rsidRDefault="00927065">
      <w:pPr>
        <w:pStyle w:val="ConsPlusNormal"/>
        <w:spacing w:before="220"/>
        <w:ind w:firstLine="540"/>
        <w:jc w:val="both"/>
      </w:pPr>
      <w:r>
        <w:t>5. Контроль за исполнением настоящего постановления возложить на заместителя Губернатора Новосибирской области Семку С.Н.</w:t>
      </w:r>
    </w:p>
    <w:p w:rsidR="00927065" w:rsidRDefault="00927065">
      <w:pPr>
        <w:pStyle w:val="ConsPlusNormal"/>
        <w:jc w:val="both"/>
      </w:pPr>
      <w:r>
        <w:t xml:space="preserve">(п. 5 в ред. </w:t>
      </w:r>
      <w:hyperlink r:id="rId37">
        <w:r>
          <w:rPr>
            <w:color w:val="0000FF"/>
          </w:rPr>
          <w:t>постановления</w:t>
        </w:r>
      </w:hyperlink>
      <w:r>
        <w:t xml:space="preserve"> Правительства Новосибирской области от 02.04.2019 N 129-п)</w:t>
      </w:r>
    </w:p>
    <w:p w:rsidR="00927065" w:rsidRDefault="00927065">
      <w:pPr>
        <w:pStyle w:val="ConsPlusNormal"/>
        <w:ind w:firstLine="540"/>
        <w:jc w:val="both"/>
      </w:pPr>
    </w:p>
    <w:p w:rsidR="00927065" w:rsidRDefault="00927065">
      <w:pPr>
        <w:pStyle w:val="ConsPlusNormal"/>
        <w:jc w:val="right"/>
      </w:pPr>
      <w:r>
        <w:t>Губернатор Новосибирской области</w:t>
      </w:r>
    </w:p>
    <w:p w:rsidR="00927065" w:rsidRDefault="00927065">
      <w:pPr>
        <w:pStyle w:val="ConsPlusNormal"/>
        <w:jc w:val="right"/>
      </w:pPr>
      <w:r>
        <w:t>В.Ф.ГОРОДЕЦКИЙ</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0"/>
      </w:pPr>
      <w:r>
        <w:t>Утверждена</w:t>
      </w:r>
    </w:p>
    <w:p w:rsidR="00927065" w:rsidRDefault="00927065">
      <w:pPr>
        <w:pStyle w:val="ConsPlusNormal"/>
        <w:jc w:val="right"/>
      </w:pPr>
      <w:r>
        <w:t>постановлением</w:t>
      </w:r>
    </w:p>
    <w:p w:rsidR="00927065" w:rsidRDefault="00927065">
      <w:pPr>
        <w:pStyle w:val="ConsPlusNormal"/>
        <w:jc w:val="right"/>
      </w:pPr>
      <w:r>
        <w:lastRenderedPageBreak/>
        <w:t>Правительства Новосибирской области</w:t>
      </w:r>
    </w:p>
    <w:p w:rsidR="00927065" w:rsidRDefault="00927065">
      <w:pPr>
        <w:pStyle w:val="ConsPlusNormal"/>
        <w:jc w:val="right"/>
      </w:pPr>
      <w:r>
        <w:t>от 27.03.2015 N 110-п</w:t>
      </w:r>
    </w:p>
    <w:p w:rsidR="00927065" w:rsidRDefault="00927065">
      <w:pPr>
        <w:pStyle w:val="ConsPlusNormal"/>
        <w:ind w:firstLine="540"/>
        <w:jc w:val="both"/>
      </w:pPr>
    </w:p>
    <w:p w:rsidR="00927065" w:rsidRDefault="00927065">
      <w:pPr>
        <w:pStyle w:val="ConsPlusTitle"/>
        <w:jc w:val="center"/>
      </w:pPr>
      <w:bookmarkStart w:id="1" w:name="P53"/>
      <w:bookmarkEnd w:id="1"/>
      <w:r>
        <w:t>ГОСУДАРСТВЕННАЯ ПРОГРАММА</w:t>
      </w:r>
    </w:p>
    <w:p w:rsidR="00927065" w:rsidRDefault="00927065">
      <w:pPr>
        <w:pStyle w:val="ConsPlusTitle"/>
        <w:jc w:val="center"/>
      </w:pPr>
      <w:r>
        <w:t>НОВОСИБИРСКОЙ ОБЛАСТИ "ОБЕСПЕЧЕНИЕ БЕЗОПАСНОСТИ</w:t>
      </w:r>
    </w:p>
    <w:p w:rsidR="00927065" w:rsidRDefault="00927065">
      <w:pPr>
        <w:pStyle w:val="ConsPlusTitle"/>
        <w:jc w:val="center"/>
      </w:pPr>
      <w:r>
        <w:t>ЖИЗНЕДЕЯТЕЛЬНОСТИ 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(в ред. постановлений Правительства Новосибирской области</w:t>
            </w:r>
          </w:p>
          <w:p w:rsidR="00927065" w:rsidRDefault="00927065">
            <w:pPr>
              <w:pStyle w:val="ConsPlusNormal"/>
              <w:jc w:val="center"/>
            </w:pPr>
            <w:r>
              <w:rPr>
                <w:color w:val="392C69"/>
              </w:rPr>
              <w:t xml:space="preserve">от 04.04.2017 </w:t>
            </w:r>
            <w:hyperlink r:id="rId38">
              <w:r>
                <w:rPr>
                  <w:color w:val="0000FF"/>
                </w:rPr>
                <w:t>N 126-п</w:t>
              </w:r>
            </w:hyperlink>
            <w:r>
              <w:rPr>
                <w:color w:val="392C69"/>
              </w:rPr>
              <w:t xml:space="preserve">, от 16.07.2018 </w:t>
            </w:r>
            <w:hyperlink r:id="rId39">
              <w:r>
                <w:rPr>
                  <w:color w:val="0000FF"/>
                </w:rPr>
                <w:t>N 306-п</w:t>
              </w:r>
            </w:hyperlink>
            <w:r>
              <w:rPr>
                <w:color w:val="392C69"/>
              </w:rPr>
              <w:t xml:space="preserve">, от 02.04.2019 </w:t>
            </w:r>
            <w:hyperlink r:id="rId40">
              <w:r>
                <w:rPr>
                  <w:color w:val="0000FF"/>
                </w:rPr>
                <w:t>N 129-п</w:t>
              </w:r>
            </w:hyperlink>
            <w:r>
              <w:rPr>
                <w:color w:val="392C69"/>
              </w:rPr>
              <w:t>,</w:t>
            </w:r>
          </w:p>
          <w:p w:rsidR="00927065" w:rsidRDefault="00927065">
            <w:pPr>
              <w:pStyle w:val="ConsPlusNormal"/>
              <w:jc w:val="center"/>
            </w:pPr>
            <w:r>
              <w:rPr>
                <w:color w:val="392C69"/>
              </w:rPr>
              <w:t xml:space="preserve">от 06.08.2019 </w:t>
            </w:r>
            <w:hyperlink r:id="rId41">
              <w:r>
                <w:rPr>
                  <w:color w:val="0000FF"/>
                </w:rPr>
                <w:t>N 298-п</w:t>
              </w:r>
            </w:hyperlink>
            <w:r>
              <w:rPr>
                <w:color w:val="392C69"/>
              </w:rPr>
              <w:t xml:space="preserve">, от 06.04.2020 </w:t>
            </w:r>
            <w:hyperlink r:id="rId42">
              <w:r>
                <w:rPr>
                  <w:color w:val="0000FF"/>
                </w:rPr>
                <w:t>N 110-п</w:t>
              </w:r>
            </w:hyperlink>
            <w:r>
              <w:rPr>
                <w:color w:val="392C69"/>
              </w:rPr>
              <w:t xml:space="preserve">, от 22.12.2020 </w:t>
            </w:r>
            <w:hyperlink r:id="rId43">
              <w:r>
                <w:rPr>
                  <w:color w:val="0000FF"/>
                </w:rPr>
                <w:t>N 541-п</w:t>
              </w:r>
            </w:hyperlink>
            <w:r>
              <w:rPr>
                <w:color w:val="392C69"/>
              </w:rPr>
              <w:t>,</w:t>
            </w:r>
          </w:p>
          <w:p w:rsidR="00927065" w:rsidRDefault="00927065">
            <w:pPr>
              <w:pStyle w:val="ConsPlusNormal"/>
              <w:jc w:val="center"/>
            </w:pPr>
            <w:r>
              <w:rPr>
                <w:color w:val="392C69"/>
              </w:rPr>
              <w:t xml:space="preserve">от 24.05.2021 </w:t>
            </w:r>
            <w:hyperlink r:id="rId44">
              <w:r>
                <w:rPr>
                  <w:color w:val="0000FF"/>
                </w:rPr>
                <w:t>N 177-п</w:t>
              </w:r>
            </w:hyperlink>
            <w:r>
              <w:rPr>
                <w:color w:val="392C69"/>
              </w:rPr>
              <w:t xml:space="preserve">, от 20.07.2021 </w:t>
            </w:r>
            <w:hyperlink r:id="rId45">
              <w:r>
                <w:rPr>
                  <w:color w:val="0000FF"/>
                </w:rPr>
                <w:t>N 278-п</w:t>
              </w:r>
            </w:hyperlink>
            <w:r>
              <w:rPr>
                <w:color w:val="392C69"/>
              </w:rPr>
              <w:t xml:space="preserve">, от 05.10.2021 </w:t>
            </w:r>
            <w:hyperlink r:id="rId46">
              <w:r>
                <w:rPr>
                  <w:color w:val="0000FF"/>
                </w:rPr>
                <w:t>N 400-п</w:t>
              </w:r>
            </w:hyperlink>
            <w:r>
              <w:rPr>
                <w:color w:val="392C69"/>
              </w:rPr>
              <w:t>,</w:t>
            </w:r>
          </w:p>
          <w:p w:rsidR="00927065" w:rsidRDefault="00927065">
            <w:pPr>
              <w:pStyle w:val="ConsPlusNormal"/>
              <w:jc w:val="center"/>
            </w:pPr>
            <w:r>
              <w:rPr>
                <w:color w:val="392C69"/>
              </w:rPr>
              <w:t xml:space="preserve">от 23.11.2021 </w:t>
            </w:r>
            <w:hyperlink r:id="rId47">
              <w:r>
                <w:rPr>
                  <w:color w:val="0000FF"/>
                </w:rPr>
                <w:t>N 472-п</w:t>
              </w:r>
            </w:hyperlink>
            <w:r>
              <w:rPr>
                <w:color w:val="392C69"/>
              </w:rPr>
              <w:t xml:space="preserve">, от 30.03.2022 </w:t>
            </w:r>
            <w:hyperlink r:id="rId48">
              <w:r>
                <w:rPr>
                  <w:color w:val="0000FF"/>
                </w:rPr>
                <w:t>N 138-п</w:t>
              </w:r>
            </w:hyperlink>
            <w:r>
              <w:rPr>
                <w:color w:val="392C69"/>
              </w:rPr>
              <w:t xml:space="preserve">, от 17.01.2023 </w:t>
            </w:r>
            <w:hyperlink r:id="rId49">
              <w:r>
                <w:rPr>
                  <w:color w:val="0000FF"/>
                </w:rPr>
                <w:t>N 3-п</w:t>
              </w:r>
            </w:hyperlink>
            <w:r>
              <w:rPr>
                <w:color w:val="392C69"/>
              </w:rPr>
              <w:t>,</w:t>
            </w:r>
          </w:p>
          <w:p w:rsidR="00927065" w:rsidRDefault="00927065">
            <w:pPr>
              <w:pStyle w:val="ConsPlusNormal"/>
              <w:jc w:val="center"/>
            </w:pPr>
            <w:r>
              <w:rPr>
                <w:color w:val="392C69"/>
              </w:rPr>
              <w:t xml:space="preserve">от 21.03.2023 </w:t>
            </w:r>
            <w:hyperlink r:id="rId50">
              <w:r>
                <w:rPr>
                  <w:color w:val="0000FF"/>
                </w:rPr>
                <w:t>N 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Title"/>
        <w:jc w:val="center"/>
        <w:outlineLvl w:val="1"/>
      </w:pPr>
      <w:r>
        <w:t>I. ПАСПОРТ</w:t>
      </w:r>
    </w:p>
    <w:p w:rsidR="00927065" w:rsidRDefault="00927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927065">
        <w:tc>
          <w:tcPr>
            <w:tcW w:w="1984" w:type="dxa"/>
            <w:tcBorders>
              <w:bottom w:val="nil"/>
            </w:tcBorders>
          </w:tcPr>
          <w:p w:rsidR="00927065" w:rsidRDefault="00927065">
            <w:pPr>
              <w:pStyle w:val="ConsPlusNormal"/>
              <w:jc w:val="both"/>
            </w:pPr>
            <w:r>
              <w:t>Наименование государственной программы</w:t>
            </w:r>
          </w:p>
        </w:tc>
        <w:tc>
          <w:tcPr>
            <w:tcW w:w="7087" w:type="dxa"/>
            <w:tcBorders>
              <w:bottom w:val="nil"/>
            </w:tcBorders>
          </w:tcPr>
          <w:p w:rsidR="00927065" w:rsidRDefault="00927065">
            <w:pPr>
              <w:pStyle w:val="ConsPlusNormal"/>
              <w:jc w:val="both"/>
            </w:pPr>
            <w:r>
              <w:t>Обеспечение безопасности жизнедеятельности населения Новосибирской области (далее - государственная программа)</w:t>
            </w:r>
          </w:p>
        </w:tc>
      </w:tr>
      <w:tr w:rsidR="00927065">
        <w:tc>
          <w:tcPr>
            <w:tcW w:w="9071" w:type="dxa"/>
            <w:gridSpan w:val="2"/>
            <w:tcBorders>
              <w:top w:val="nil"/>
            </w:tcBorders>
          </w:tcPr>
          <w:p w:rsidR="00927065" w:rsidRDefault="00927065">
            <w:pPr>
              <w:pStyle w:val="ConsPlusNormal"/>
              <w:jc w:val="both"/>
            </w:pPr>
            <w:r>
              <w:t xml:space="preserve">(в ред. </w:t>
            </w:r>
            <w:hyperlink r:id="rId51">
              <w:r>
                <w:rPr>
                  <w:color w:val="0000FF"/>
                </w:rPr>
                <w:t>постановления</w:t>
              </w:r>
            </w:hyperlink>
            <w:r>
              <w:t xml:space="preserve"> Правительства Новосибирской области от 02.04.2019 N 129-п)</w:t>
            </w:r>
          </w:p>
        </w:tc>
      </w:tr>
      <w:tr w:rsidR="00927065">
        <w:tc>
          <w:tcPr>
            <w:tcW w:w="1984" w:type="dxa"/>
            <w:tcBorders>
              <w:bottom w:val="nil"/>
            </w:tcBorders>
          </w:tcPr>
          <w:p w:rsidR="00927065" w:rsidRDefault="00927065">
            <w:pPr>
              <w:pStyle w:val="ConsPlusNormal"/>
              <w:jc w:val="both"/>
            </w:pPr>
            <w:r>
              <w:t>Разработчики государственной программы</w:t>
            </w:r>
          </w:p>
        </w:tc>
        <w:tc>
          <w:tcPr>
            <w:tcW w:w="7087" w:type="dxa"/>
            <w:tcBorders>
              <w:bottom w:val="nil"/>
            </w:tcBorders>
          </w:tcPr>
          <w:p w:rsidR="00927065" w:rsidRDefault="00927065">
            <w:pPr>
              <w:pStyle w:val="ConsPlusNormal"/>
              <w:jc w:val="both"/>
            </w:pPr>
            <w:r>
              <w:t>Министерство жилищно-коммунального хозяйства и энергетики Новосибирской области (далее - МЖКХиЭ НСО)</w:t>
            </w:r>
          </w:p>
        </w:tc>
      </w:tr>
      <w:tr w:rsidR="00927065">
        <w:tc>
          <w:tcPr>
            <w:tcW w:w="9071" w:type="dxa"/>
            <w:gridSpan w:val="2"/>
            <w:tcBorders>
              <w:top w:val="nil"/>
            </w:tcBorders>
          </w:tcPr>
          <w:p w:rsidR="00927065" w:rsidRDefault="00927065">
            <w:pPr>
              <w:pStyle w:val="ConsPlusNormal"/>
              <w:jc w:val="both"/>
            </w:pPr>
            <w:r>
              <w:t xml:space="preserve">(в ред. </w:t>
            </w:r>
            <w:hyperlink r:id="rId52">
              <w:r>
                <w:rPr>
                  <w:color w:val="0000FF"/>
                </w:rPr>
                <w:t>постановления</w:t>
              </w:r>
            </w:hyperlink>
            <w:r>
              <w:t xml:space="preserve"> Правительства Новосибирской области от 16.07.2018 N 306-п)</w:t>
            </w:r>
          </w:p>
        </w:tc>
      </w:tr>
      <w:tr w:rsidR="00927065">
        <w:tc>
          <w:tcPr>
            <w:tcW w:w="1984" w:type="dxa"/>
            <w:tcBorders>
              <w:bottom w:val="nil"/>
            </w:tcBorders>
          </w:tcPr>
          <w:p w:rsidR="00927065" w:rsidRDefault="00927065">
            <w:pPr>
              <w:pStyle w:val="ConsPlusNormal"/>
              <w:jc w:val="both"/>
            </w:pPr>
            <w:r>
              <w:t>Государственный заказчик (государственный заказчик-координатор) государственной программы</w:t>
            </w:r>
          </w:p>
        </w:tc>
        <w:tc>
          <w:tcPr>
            <w:tcW w:w="7087" w:type="dxa"/>
            <w:tcBorders>
              <w:bottom w:val="nil"/>
            </w:tcBorders>
          </w:tcPr>
          <w:p w:rsidR="00927065" w:rsidRDefault="00927065">
            <w:pPr>
              <w:pStyle w:val="ConsPlusNormal"/>
              <w:jc w:val="both"/>
            </w:pPr>
            <w:r>
              <w:t>Государственный заказчик-координатор - МЖКХиЭ НСО.</w:t>
            </w:r>
          </w:p>
          <w:p w:rsidR="00927065" w:rsidRDefault="00927065">
            <w:pPr>
              <w:pStyle w:val="ConsPlusNormal"/>
              <w:jc w:val="both"/>
            </w:pPr>
            <w:r>
              <w:t>Государственные заказчики:</w:t>
            </w:r>
          </w:p>
          <w:p w:rsidR="00927065" w:rsidRDefault="00927065">
            <w:pPr>
              <w:pStyle w:val="ConsPlusNormal"/>
              <w:jc w:val="both"/>
            </w:pPr>
            <w:r>
              <w:t>МЖКХиЭ НСО;</w:t>
            </w:r>
          </w:p>
          <w:p w:rsidR="00927065" w:rsidRDefault="00927065">
            <w:pPr>
              <w:pStyle w:val="ConsPlusNormal"/>
              <w:jc w:val="both"/>
            </w:pPr>
            <w:r>
              <w:t>департамент информатизации и развития телекоммуникационных технологий Новосибирской области (далее - ДИиРТТ НСО);</w:t>
            </w:r>
          </w:p>
          <w:p w:rsidR="00927065" w:rsidRDefault="00927065">
            <w:pPr>
              <w:pStyle w:val="ConsPlusNormal"/>
              <w:jc w:val="both"/>
            </w:pPr>
            <w:r>
              <w:t>министерство строительства Новосибирской области</w:t>
            </w:r>
          </w:p>
        </w:tc>
      </w:tr>
      <w:tr w:rsidR="00927065">
        <w:tc>
          <w:tcPr>
            <w:tcW w:w="9071" w:type="dxa"/>
            <w:gridSpan w:val="2"/>
            <w:tcBorders>
              <w:top w:val="nil"/>
            </w:tcBorders>
          </w:tcPr>
          <w:p w:rsidR="00927065" w:rsidRDefault="00927065">
            <w:pPr>
              <w:pStyle w:val="ConsPlusNormal"/>
              <w:jc w:val="both"/>
            </w:pPr>
            <w:r>
              <w:t xml:space="preserve">(в ред. </w:t>
            </w:r>
            <w:hyperlink r:id="rId53">
              <w:r>
                <w:rPr>
                  <w:color w:val="0000FF"/>
                </w:rPr>
                <w:t>постановления</w:t>
              </w:r>
            </w:hyperlink>
            <w:r>
              <w:t xml:space="preserve"> Правительства Новосибирской области от 20.07.2021 N 278-п)</w:t>
            </w:r>
          </w:p>
        </w:tc>
      </w:tr>
      <w:tr w:rsidR="00927065">
        <w:tblPrEx>
          <w:tblBorders>
            <w:insideH w:val="single" w:sz="4" w:space="0" w:color="auto"/>
          </w:tblBorders>
        </w:tblPrEx>
        <w:tc>
          <w:tcPr>
            <w:tcW w:w="1984" w:type="dxa"/>
          </w:tcPr>
          <w:p w:rsidR="00927065" w:rsidRDefault="00927065">
            <w:pPr>
              <w:pStyle w:val="ConsPlusNormal"/>
              <w:jc w:val="both"/>
            </w:pPr>
            <w:r>
              <w:t>Руководитель государственной программы</w:t>
            </w:r>
          </w:p>
        </w:tc>
        <w:tc>
          <w:tcPr>
            <w:tcW w:w="7087" w:type="dxa"/>
          </w:tcPr>
          <w:p w:rsidR="00927065" w:rsidRDefault="00927065">
            <w:pPr>
              <w:pStyle w:val="ConsPlusNormal"/>
              <w:jc w:val="both"/>
            </w:pPr>
            <w:r>
              <w:t>Министр жилищно-коммунального хозяйства и энергетики Новосибирской области</w:t>
            </w:r>
          </w:p>
        </w:tc>
      </w:tr>
      <w:tr w:rsidR="00927065">
        <w:tc>
          <w:tcPr>
            <w:tcW w:w="1984" w:type="dxa"/>
            <w:tcBorders>
              <w:bottom w:val="nil"/>
            </w:tcBorders>
          </w:tcPr>
          <w:p w:rsidR="00927065" w:rsidRDefault="00927065">
            <w:pPr>
              <w:pStyle w:val="ConsPlusNormal"/>
              <w:jc w:val="both"/>
            </w:pPr>
            <w:r>
              <w:t>Исполнители подпрограмм государственной программы, мероприятий государственной программы</w:t>
            </w:r>
          </w:p>
        </w:tc>
        <w:tc>
          <w:tcPr>
            <w:tcW w:w="7087" w:type="dxa"/>
            <w:tcBorders>
              <w:bottom w:val="nil"/>
            </w:tcBorders>
          </w:tcPr>
          <w:p w:rsidR="00927065" w:rsidRDefault="00927065">
            <w:pPr>
              <w:pStyle w:val="ConsPlusNormal"/>
              <w:jc w:val="both"/>
            </w:pPr>
            <w:r>
              <w:t xml:space="preserve">МЖКХиЭ НСО, министерство строительства Новосибирской области, государственное казенное учреждение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 (далее - ГКУ НСО "Центр ГО, ЧС и ПБ Новосибирской области"), государственное казенное учреждение Новосибирской области "Управление капитального строительства" (далее - ГКУ НСО "УКС"), государственное автономное образовательное учреждение дополнительного профессионального образования Новосибирской области "Учебно-методический центр по гражданской обороне и чрезвычайным ситуациям Новосибирской области" (далее - ГАОУ ДПО </w:t>
            </w:r>
            <w:r>
              <w:lastRenderedPageBreak/>
              <w:t>НСО "Учебно-методический центр по гражданской обороне и чрезвычайным ситуациям Новосибирской области"), ДИиРТТ НСО, органы местного самоуправления Новосибирской области, общественные объединения добровольной пожарной охраны Новосибирской области и организации, выбранные на конкурсной основе</w:t>
            </w:r>
          </w:p>
        </w:tc>
      </w:tr>
      <w:tr w:rsidR="00927065">
        <w:tc>
          <w:tcPr>
            <w:tcW w:w="9071" w:type="dxa"/>
            <w:gridSpan w:val="2"/>
            <w:tcBorders>
              <w:top w:val="nil"/>
            </w:tcBorders>
          </w:tcPr>
          <w:p w:rsidR="00927065" w:rsidRDefault="00927065">
            <w:pPr>
              <w:pStyle w:val="ConsPlusNormal"/>
              <w:jc w:val="both"/>
            </w:pPr>
            <w:r>
              <w:lastRenderedPageBreak/>
              <w:t xml:space="preserve">(в ред. постановлений Правительства Новосибирской области от 16.07.2018 </w:t>
            </w:r>
            <w:hyperlink r:id="rId54">
              <w:r>
                <w:rPr>
                  <w:color w:val="0000FF"/>
                </w:rPr>
                <w:t>N 306-п</w:t>
              </w:r>
            </w:hyperlink>
            <w:r>
              <w:t xml:space="preserve">, от 20.07.2021 </w:t>
            </w:r>
            <w:hyperlink r:id="rId55">
              <w:r>
                <w:rPr>
                  <w:color w:val="0000FF"/>
                </w:rPr>
                <w:t>N 278-п</w:t>
              </w:r>
            </w:hyperlink>
            <w:r>
              <w:t>)</w:t>
            </w:r>
          </w:p>
        </w:tc>
      </w:tr>
      <w:tr w:rsidR="00927065">
        <w:tc>
          <w:tcPr>
            <w:tcW w:w="1984" w:type="dxa"/>
            <w:tcBorders>
              <w:bottom w:val="nil"/>
            </w:tcBorders>
          </w:tcPr>
          <w:p w:rsidR="00927065" w:rsidRDefault="00927065">
            <w:pPr>
              <w:pStyle w:val="ConsPlusNormal"/>
              <w:jc w:val="both"/>
            </w:pPr>
            <w:r>
              <w:t>Цели и задачи государственной программы</w:t>
            </w:r>
          </w:p>
        </w:tc>
        <w:tc>
          <w:tcPr>
            <w:tcW w:w="7087" w:type="dxa"/>
            <w:tcBorders>
              <w:bottom w:val="nil"/>
            </w:tcBorders>
          </w:tcPr>
          <w:p w:rsidR="00927065" w:rsidRDefault="00927065">
            <w:pPr>
              <w:pStyle w:val="ConsPlusNormal"/>
              <w:jc w:val="both"/>
            </w:pPr>
            <w:r>
              <w:t>Цель: обеспечение безопасности жизнедеятельности населения Новосибирской области, защита территории Новосибирской области, объектов экономики и социальной сферы от чрезвычайных ситуаций природного и техногенного характера.</w:t>
            </w:r>
          </w:p>
          <w:p w:rsidR="00927065" w:rsidRDefault="00927065">
            <w:pPr>
              <w:pStyle w:val="ConsPlusNormal"/>
              <w:jc w:val="both"/>
            </w:pPr>
            <w:r>
              <w:t>Задачи:</w:t>
            </w:r>
          </w:p>
          <w:p w:rsidR="00927065" w:rsidRDefault="00927065">
            <w:pPr>
              <w:pStyle w:val="ConsPlusNormal"/>
              <w:jc w:val="both"/>
            </w:pPr>
            <w:r>
              <w:t>1. Создание и обеспечение эффективного использования на территории Новосибирской области систем оповещения населения об угрозе возникновения или о возникновении чрезвычайных ситуаций.</w:t>
            </w:r>
          </w:p>
          <w:p w:rsidR="00927065" w:rsidRDefault="00927065">
            <w:pPr>
              <w:pStyle w:val="ConsPlusNormal"/>
              <w:jc w:val="both"/>
            </w:pPr>
            <w:r>
              <w:t>2. Создание условий для привлечения общественных объединений добровольной пожарной охраны Новосибирской области к тушению пожаров.</w:t>
            </w:r>
          </w:p>
          <w:p w:rsidR="00927065" w:rsidRDefault="00927065">
            <w:pPr>
              <w:pStyle w:val="ConsPlusNormal"/>
              <w:jc w:val="both"/>
            </w:pPr>
            <w:r>
              <w:t>3. Содействие муниципальным образованиям Новосибирской области в снижении рисков и смягчении последствий чрезвычайных ситуаций природного и техногенного характера.</w:t>
            </w:r>
          </w:p>
          <w:p w:rsidR="00927065" w:rsidRDefault="00927065">
            <w:pPr>
              <w:pStyle w:val="ConsPlusNormal"/>
              <w:jc w:val="both"/>
            </w:pPr>
            <w:r>
              <w:t>4. Обеспечение и поддержание высокой готовности сил и средств, включая ГКУ НСО "Центр ГО, ЧС и ПБ Новосибирской области", к эффективной защите населения и территории Новосибирской области от чрезвычайных ситуаций природного и техногенного характера.</w:t>
            </w:r>
          </w:p>
          <w:p w:rsidR="00927065" w:rsidRDefault="00927065">
            <w:pPr>
              <w:pStyle w:val="ConsPlusNormal"/>
              <w:jc w:val="both"/>
            </w:pPr>
            <w:r>
              <w:t>5. Обеспечение обучения должностных лиц организаций в Новосибирской области всех форм собственности вопросам гражданской обороны и защиты населения и территории от чрезвычайных ситуаций</w:t>
            </w:r>
          </w:p>
        </w:tc>
      </w:tr>
      <w:tr w:rsidR="00927065">
        <w:tc>
          <w:tcPr>
            <w:tcW w:w="9071" w:type="dxa"/>
            <w:gridSpan w:val="2"/>
            <w:tcBorders>
              <w:top w:val="nil"/>
            </w:tcBorders>
          </w:tcPr>
          <w:p w:rsidR="00927065" w:rsidRDefault="00927065">
            <w:pPr>
              <w:pStyle w:val="ConsPlusNormal"/>
              <w:jc w:val="both"/>
            </w:pPr>
            <w:r>
              <w:t xml:space="preserve">(в ред. </w:t>
            </w:r>
            <w:hyperlink r:id="rId56">
              <w:r>
                <w:rPr>
                  <w:color w:val="0000FF"/>
                </w:rPr>
                <w:t>постановления</w:t>
              </w:r>
            </w:hyperlink>
            <w:r>
              <w:t xml:space="preserve"> Правительства Новосибирской области от 22.12.2020 N 541-п)</w:t>
            </w:r>
          </w:p>
        </w:tc>
      </w:tr>
      <w:tr w:rsidR="00927065">
        <w:tblPrEx>
          <w:tblBorders>
            <w:insideH w:val="single" w:sz="4" w:space="0" w:color="auto"/>
          </w:tblBorders>
        </w:tblPrEx>
        <w:tc>
          <w:tcPr>
            <w:tcW w:w="1984" w:type="dxa"/>
          </w:tcPr>
          <w:p w:rsidR="00927065" w:rsidRDefault="00927065">
            <w:pPr>
              <w:pStyle w:val="ConsPlusNormal"/>
              <w:jc w:val="both"/>
            </w:pPr>
            <w:r>
              <w:t>Перечень подпрограмм государственной программы</w:t>
            </w:r>
          </w:p>
        </w:tc>
        <w:tc>
          <w:tcPr>
            <w:tcW w:w="7087" w:type="dxa"/>
          </w:tcPr>
          <w:p w:rsidR="00927065" w:rsidRDefault="00927065">
            <w:pPr>
              <w:pStyle w:val="ConsPlusNormal"/>
              <w:jc w:val="both"/>
            </w:pPr>
            <w:r>
              <w:t>Подпрограммы не выделяются</w:t>
            </w:r>
          </w:p>
        </w:tc>
      </w:tr>
      <w:tr w:rsidR="00927065">
        <w:tc>
          <w:tcPr>
            <w:tcW w:w="1984" w:type="dxa"/>
            <w:tcBorders>
              <w:bottom w:val="nil"/>
            </w:tcBorders>
          </w:tcPr>
          <w:p w:rsidR="00927065" w:rsidRDefault="00927065">
            <w:pPr>
              <w:pStyle w:val="ConsPlusNormal"/>
              <w:jc w:val="both"/>
            </w:pPr>
            <w:r>
              <w:t>Сроки (этапы) реализации государственной программы</w:t>
            </w:r>
          </w:p>
        </w:tc>
        <w:tc>
          <w:tcPr>
            <w:tcW w:w="7087" w:type="dxa"/>
            <w:tcBorders>
              <w:bottom w:val="nil"/>
            </w:tcBorders>
          </w:tcPr>
          <w:p w:rsidR="00927065" w:rsidRDefault="00927065">
            <w:pPr>
              <w:pStyle w:val="ConsPlusNormal"/>
              <w:jc w:val="both"/>
            </w:pPr>
            <w:r>
              <w:t>2015 - 2025 годы. Этапы реализации государственной программы не выделяются</w:t>
            </w:r>
          </w:p>
        </w:tc>
      </w:tr>
      <w:tr w:rsidR="00927065">
        <w:tc>
          <w:tcPr>
            <w:tcW w:w="9071" w:type="dxa"/>
            <w:gridSpan w:val="2"/>
            <w:tcBorders>
              <w:top w:val="nil"/>
            </w:tcBorders>
          </w:tcPr>
          <w:p w:rsidR="00927065" w:rsidRDefault="00927065">
            <w:pPr>
              <w:pStyle w:val="ConsPlusNormal"/>
              <w:jc w:val="both"/>
            </w:pPr>
            <w:r>
              <w:t xml:space="preserve">(в ред. </w:t>
            </w:r>
            <w:hyperlink r:id="rId57">
              <w:r>
                <w:rPr>
                  <w:color w:val="0000FF"/>
                </w:rPr>
                <w:t>постановления</w:t>
              </w:r>
            </w:hyperlink>
            <w:r>
              <w:t xml:space="preserve"> Правительства Новосибирской области от 06.04.2020 N 110-п)</w:t>
            </w:r>
          </w:p>
        </w:tc>
      </w:tr>
      <w:tr w:rsidR="00927065">
        <w:tc>
          <w:tcPr>
            <w:tcW w:w="1984" w:type="dxa"/>
            <w:tcBorders>
              <w:bottom w:val="nil"/>
            </w:tcBorders>
          </w:tcPr>
          <w:p w:rsidR="00927065" w:rsidRDefault="00927065">
            <w:pPr>
              <w:pStyle w:val="ConsPlusNormal"/>
              <w:jc w:val="both"/>
            </w:pPr>
            <w:r>
              <w:t>Объемы финансирования государственной программы</w:t>
            </w:r>
          </w:p>
        </w:tc>
        <w:tc>
          <w:tcPr>
            <w:tcW w:w="7087" w:type="dxa"/>
            <w:tcBorders>
              <w:bottom w:val="nil"/>
            </w:tcBorders>
          </w:tcPr>
          <w:p w:rsidR="00927065" w:rsidRDefault="00927065">
            <w:pPr>
              <w:pStyle w:val="ConsPlusNormal"/>
              <w:jc w:val="both"/>
            </w:pPr>
            <w:r>
              <w:t>Общий объем финансирования государственной программы составляет 12 597 289,1 тыс. рублей, в том числе по годам:</w:t>
            </w:r>
          </w:p>
          <w:p w:rsidR="00927065" w:rsidRDefault="00927065">
            <w:pPr>
              <w:pStyle w:val="ConsPlusNormal"/>
              <w:jc w:val="both"/>
            </w:pPr>
            <w:r>
              <w:t>2015 год - 745 227,3 тыс. рублей;</w:t>
            </w:r>
          </w:p>
          <w:p w:rsidR="00927065" w:rsidRDefault="00927065">
            <w:pPr>
              <w:pStyle w:val="ConsPlusNormal"/>
              <w:jc w:val="both"/>
            </w:pPr>
            <w:r>
              <w:t>2016 год - 705 078,7 тыс. рублей;</w:t>
            </w:r>
          </w:p>
          <w:p w:rsidR="00927065" w:rsidRDefault="00927065">
            <w:pPr>
              <w:pStyle w:val="ConsPlusNormal"/>
              <w:jc w:val="both"/>
            </w:pPr>
            <w:r>
              <w:t>2017 год - 786 104,8 тыс. рублей;</w:t>
            </w:r>
          </w:p>
          <w:p w:rsidR="00927065" w:rsidRDefault="00927065">
            <w:pPr>
              <w:pStyle w:val="ConsPlusNormal"/>
              <w:jc w:val="both"/>
            </w:pPr>
            <w:r>
              <w:t>2018 год - 821 822,2 тыс. рублей;</w:t>
            </w:r>
          </w:p>
          <w:p w:rsidR="00927065" w:rsidRDefault="00927065">
            <w:pPr>
              <w:pStyle w:val="ConsPlusNormal"/>
              <w:jc w:val="both"/>
            </w:pPr>
            <w:r>
              <w:t>2019 год - 884 276,9 тыс. рублей;</w:t>
            </w:r>
          </w:p>
          <w:p w:rsidR="00927065" w:rsidRDefault="00927065">
            <w:pPr>
              <w:pStyle w:val="ConsPlusNormal"/>
              <w:jc w:val="both"/>
            </w:pPr>
            <w:r>
              <w:t>2020 год - 874 104,6 тыс. рублей;</w:t>
            </w:r>
          </w:p>
          <w:p w:rsidR="00927065" w:rsidRDefault="00927065">
            <w:pPr>
              <w:pStyle w:val="ConsPlusNormal"/>
              <w:jc w:val="both"/>
            </w:pPr>
            <w:r>
              <w:t>2021 год - 886 628,8 тыс. рублей;</w:t>
            </w:r>
          </w:p>
          <w:p w:rsidR="00927065" w:rsidRDefault="00927065">
            <w:pPr>
              <w:pStyle w:val="ConsPlusNormal"/>
              <w:jc w:val="both"/>
            </w:pPr>
            <w:r>
              <w:t>2022 год - 1 525 249,5 тыс. рублей;</w:t>
            </w:r>
          </w:p>
          <w:p w:rsidR="00927065" w:rsidRDefault="00927065">
            <w:pPr>
              <w:pStyle w:val="ConsPlusNormal"/>
              <w:jc w:val="both"/>
            </w:pPr>
            <w:r>
              <w:lastRenderedPageBreak/>
              <w:t>2023 год - 1 868 134,2 тыс. рублей;</w:t>
            </w:r>
          </w:p>
          <w:p w:rsidR="00927065" w:rsidRDefault="00927065">
            <w:pPr>
              <w:pStyle w:val="ConsPlusNormal"/>
              <w:jc w:val="both"/>
            </w:pPr>
            <w:r>
              <w:t>2024 год - 1 876 246,9 тыс. рублей;</w:t>
            </w:r>
          </w:p>
          <w:p w:rsidR="00927065" w:rsidRDefault="00927065">
            <w:pPr>
              <w:pStyle w:val="ConsPlusNormal"/>
              <w:jc w:val="both"/>
            </w:pPr>
            <w:r>
              <w:t>2025 год - 1 624 415,2 тыс. рублей.</w:t>
            </w:r>
          </w:p>
          <w:p w:rsidR="00927065" w:rsidRDefault="00927065">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1422">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"Обеспечение безопасности жизнедеятельности населения Новосибирской области"</w:t>
            </w:r>
          </w:p>
        </w:tc>
      </w:tr>
      <w:tr w:rsidR="00927065">
        <w:tc>
          <w:tcPr>
            <w:tcW w:w="9071" w:type="dxa"/>
            <w:gridSpan w:val="2"/>
            <w:tcBorders>
              <w:top w:val="nil"/>
            </w:tcBorders>
          </w:tcPr>
          <w:p w:rsidR="00927065" w:rsidRDefault="00927065">
            <w:pPr>
              <w:pStyle w:val="ConsPlusNormal"/>
              <w:jc w:val="both"/>
            </w:pPr>
            <w:r>
              <w:lastRenderedPageBreak/>
              <w:t xml:space="preserve">(в ред. </w:t>
            </w:r>
            <w:hyperlink r:id="rId58">
              <w:r>
                <w:rPr>
                  <w:color w:val="0000FF"/>
                </w:rPr>
                <w:t>постановления</w:t>
              </w:r>
            </w:hyperlink>
            <w:r>
              <w:t xml:space="preserve"> Правительства Новосибирской области от 21.03.2023 N 96-п)</w:t>
            </w:r>
          </w:p>
        </w:tc>
      </w:tr>
      <w:tr w:rsidR="00927065">
        <w:tc>
          <w:tcPr>
            <w:tcW w:w="1984" w:type="dxa"/>
            <w:tcBorders>
              <w:bottom w:val="nil"/>
            </w:tcBorders>
          </w:tcPr>
          <w:p w:rsidR="00927065" w:rsidRDefault="00927065">
            <w:pPr>
              <w:pStyle w:val="ConsPlusNormal"/>
              <w:jc w:val="both"/>
            </w:pPr>
            <w:r>
              <w:t>Объемы налоговых расходов в рамках государственной программы</w:t>
            </w:r>
          </w:p>
        </w:tc>
        <w:tc>
          <w:tcPr>
            <w:tcW w:w="7087" w:type="dxa"/>
            <w:tcBorders>
              <w:bottom w:val="nil"/>
            </w:tcBorders>
          </w:tcPr>
          <w:p w:rsidR="00927065" w:rsidRDefault="00927065">
            <w:pPr>
              <w:pStyle w:val="ConsPlusNormal"/>
              <w:jc w:val="both"/>
            </w:pPr>
            <w:r>
              <w:t>2020 год - 0,0 тыс. рублей;</w:t>
            </w:r>
          </w:p>
          <w:p w:rsidR="00927065" w:rsidRDefault="00927065">
            <w:pPr>
              <w:pStyle w:val="ConsPlusNormal"/>
              <w:jc w:val="both"/>
            </w:pPr>
            <w:r>
              <w:t>2021 год - 0,0 тыс. рублей;</w:t>
            </w:r>
          </w:p>
          <w:p w:rsidR="00927065" w:rsidRDefault="00927065">
            <w:pPr>
              <w:pStyle w:val="ConsPlusNormal"/>
              <w:jc w:val="both"/>
            </w:pPr>
            <w:r>
              <w:t>2022 год - 0,0 тыс. рублей;</w:t>
            </w:r>
          </w:p>
          <w:p w:rsidR="00927065" w:rsidRDefault="00927065">
            <w:pPr>
              <w:pStyle w:val="ConsPlusNormal"/>
              <w:jc w:val="both"/>
            </w:pPr>
            <w:r>
              <w:t>2023 год - 0,0 тыс. рублей;</w:t>
            </w:r>
          </w:p>
          <w:p w:rsidR="00927065" w:rsidRDefault="00927065">
            <w:pPr>
              <w:pStyle w:val="ConsPlusNormal"/>
              <w:jc w:val="both"/>
            </w:pPr>
            <w:r>
              <w:t>2024 год - 0,0 тыс. рублей;</w:t>
            </w:r>
          </w:p>
          <w:p w:rsidR="00927065" w:rsidRDefault="00927065">
            <w:pPr>
              <w:pStyle w:val="ConsPlusNormal"/>
              <w:jc w:val="both"/>
            </w:pPr>
            <w:r>
              <w:t>2025 год - 0,0 тыс. рублей</w:t>
            </w:r>
          </w:p>
        </w:tc>
      </w:tr>
      <w:tr w:rsidR="00927065">
        <w:tc>
          <w:tcPr>
            <w:tcW w:w="9071" w:type="dxa"/>
            <w:gridSpan w:val="2"/>
            <w:tcBorders>
              <w:top w:val="nil"/>
            </w:tcBorders>
          </w:tcPr>
          <w:p w:rsidR="00927065" w:rsidRDefault="00927065">
            <w:pPr>
              <w:pStyle w:val="ConsPlusNormal"/>
              <w:jc w:val="both"/>
            </w:pPr>
            <w:r>
              <w:t xml:space="preserve">(строка введена </w:t>
            </w:r>
            <w:hyperlink r:id="rId59">
              <w:r>
                <w:rPr>
                  <w:color w:val="0000FF"/>
                </w:rPr>
                <w:t>постановлением</w:t>
              </w:r>
            </w:hyperlink>
            <w:r>
              <w:t xml:space="preserve"> Правительства Новосибирской области от 06.04.2020 N 110-п)</w:t>
            </w:r>
          </w:p>
        </w:tc>
      </w:tr>
      <w:tr w:rsidR="00927065">
        <w:tc>
          <w:tcPr>
            <w:tcW w:w="1984" w:type="dxa"/>
            <w:tcBorders>
              <w:bottom w:val="nil"/>
            </w:tcBorders>
          </w:tcPr>
          <w:p w:rsidR="00927065" w:rsidRDefault="00927065">
            <w:pPr>
              <w:pStyle w:val="ConsPlusNormal"/>
              <w:jc w:val="both"/>
            </w:pPr>
            <w:r>
              <w:t>Основные целевые индикаторы государственной программы</w:t>
            </w:r>
          </w:p>
        </w:tc>
        <w:tc>
          <w:tcPr>
            <w:tcW w:w="7087" w:type="dxa"/>
            <w:tcBorders>
              <w:bottom w:val="nil"/>
            </w:tcBorders>
          </w:tcPr>
          <w:p w:rsidR="00927065" w:rsidRDefault="00927065">
            <w:pPr>
              <w:pStyle w:val="ConsPlusNormal"/>
              <w:jc w:val="both"/>
            </w:pPr>
            <w:r>
              <w:t>Целевые индикаторы:</w:t>
            </w:r>
          </w:p>
          <w:p w:rsidR="00927065" w:rsidRDefault="00927065">
            <w:pPr>
              <w:pStyle w:val="ConsPlusNormal"/>
              <w:jc w:val="both"/>
            </w:pPr>
            <w:r>
              <w:t>1. Охват населения Новосибирской области региональной автоматизированной системой централизованного оповещения гражданской обороны Новосибирской области (далее - РАСЦО ГО Новосибирской области) &lt;*&gt;.</w:t>
            </w:r>
          </w:p>
          <w:p w:rsidR="00927065" w:rsidRDefault="00927065">
            <w:pPr>
              <w:pStyle w:val="ConsPlusNormal"/>
              <w:jc w:val="both"/>
            </w:pPr>
            <w:r>
              <w:t>2. Охват населения Новосибирской области, проживающего в зонах быстроразвивающихся чрезвычайных ситуаций, комплексной системой экстренного оповещения населения об угрозе возникновения или о возникновении чрезвычайных ситуаций (далее - КСЭОН) &lt;*&gt;.</w:t>
            </w:r>
          </w:p>
          <w:p w:rsidR="00927065" w:rsidRDefault="00927065">
            <w:pPr>
              <w:pStyle w:val="ConsPlusNormal"/>
              <w:jc w:val="both"/>
            </w:pPr>
            <w:r>
              <w:t>3. Доля общественных объединений добровольной пожарной охраны Новосибирской области, привлекаемых в рамках государственной программы к тушению пожаров.</w:t>
            </w:r>
          </w:p>
          <w:p w:rsidR="00927065" w:rsidRDefault="00927065">
            <w:pPr>
              <w:pStyle w:val="ConsPlusNormal"/>
              <w:jc w:val="both"/>
            </w:pPr>
            <w:r>
              <w:t>4. Уровень оснащенности добровольных пожарных специальной экипировкой.</w:t>
            </w:r>
          </w:p>
          <w:p w:rsidR="00927065" w:rsidRDefault="00927065">
            <w:pPr>
              <w:pStyle w:val="ConsPlusNormal"/>
              <w:jc w:val="both"/>
            </w:pPr>
            <w:r>
              <w:t>5. Доля паводкоопасных рек, на которых ликвидированы ледяные заторы (от общего количества паводкоопасных рек, на которых выявлена потребность в ликвидации ледяных заторов).</w:t>
            </w:r>
          </w:p>
          <w:p w:rsidR="00927065" w:rsidRDefault="00927065">
            <w:pPr>
              <w:pStyle w:val="ConsPlusNormal"/>
              <w:jc w:val="both"/>
            </w:pPr>
            <w:r>
              <w:t>6. Доля населенных пунктов Новосибирской области, обеспеченных инженерной защитой от угрозы лесных и ландшафтных пожаров, от общего количества населенных пунктов, нуждающихся в инженерной защите.</w:t>
            </w:r>
          </w:p>
          <w:p w:rsidR="00927065" w:rsidRDefault="00927065">
            <w:pPr>
              <w:pStyle w:val="ConsPlusNormal"/>
              <w:jc w:val="both"/>
            </w:pPr>
            <w:r>
              <w:t>7. Степень выполнения плана основных мероприятий ГКУ НСО "Центр ГО, ЧС и ПБ Новосибирской области".</w:t>
            </w:r>
          </w:p>
          <w:p w:rsidR="00927065" w:rsidRDefault="00927065">
            <w:pPr>
              <w:pStyle w:val="ConsPlusNormal"/>
              <w:jc w:val="both"/>
            </w:pPr>
            <w:r>
              <w:t>8. Уровень исполнения государственного задания на обучение должностных лиц вопросам обеспечения безопасности жизнедеятельности.</w:t>
            </w:r>
          </w:p>
          <w:p w:rsidR="00927065" w:rsidRDefault="00927065">
            <w:pPr>
              <w:pStyle w:val="ConsPlusNormal"/>
              <w:jc w:val="both"/>
            </w:pPr>
            <w:r>
              <w:t>9. Доля населенных пунктов, в которых реагирование на пожары фактически осуществляется подразделениями Государственной противопожарной службы на территории Новосибирской области, от общего количества населенных пунктов, прикрытие которых должно осуществляться силами подразделений Государственной противопожарной службы.</w:t>
            </w:r>
          </w:p>
          <w:p w:rsidR="00927065" w:rsidRDefault="00927065">
            <w:pPr>
              <w:pStyle w:val="ConsPlusNormal"/>
              <w:jc w:val="both"/>
            </w:pPr>
            <w:r>
              <w:lastRenderedPageBreak/>
              <w:t>10. Количество жилых помещений, оснащенных автономными дымовыми пожарными извещателями.</w:t>
            </w:r>
          </w:p>
          <w:p w:rsidR="00927065" w:rsidRDefault="00927065">
            <w:pPr>
              <w:pStyle w:val="ConsPlusNormal"/>
              <w:jc w:val="both"/>
            </w:pPr>
            <w:r>
              <w:t>11. Количество пожарных депо, построенных в рамках государственной программы.</w:t>
            </w:r>
          </w:p>
          <w:p w:rsidR="00927065" w:rsidRDefault="00927065">
            <w:pPr>
              <w:pStyle w:val="ConsPlusNormal"/>
              <w:jc w:val="both"/>
            </w:pPr>
            <w:r>
              <w:t xml:space="preserve">Перечень целевых индикаторов с указанием плановых значений в разбивке по годам приведен в </w:t>
            </w:r>
            <w:hyperlink w:anchor="P386">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"Обеспечение безопасности жизнедеятельности населения Новосибирской области"</w:t>
            </w:r>
          </w:p>
        </w:tc>
      </w:tr>
      <w:tr w:rsidR="00927065">
        <w:tc>
          <w:tcPr>
            <w:tcW w:w="9071" w:type="dxa"/>
            <w:gridSpan w:val="2"/>
            <w:tcBorders>
              <w:top w:val="nil"/>
            </w:tcBorders>
          </w:tcPr>
          <w:p w:rsidR="00927065" w:rsidRDefault="00927065">
            <w:pPr>
              <w:pStyle w:val="ConsPlusNormal"/>
              <w:jc w:val="both"/>
            </w:pPr>
            <w:r>
              <w:lastRenderedPageBreak/>
              <w:t xml:space="preserve">(в ред. постановлений Правительства Новосибирской области от 06.04.2020 </w:t>
            </w:r>
            <w:hyperlink r:id="rId60">
              <w:r>
                <w:rPr>
                  <w:color w:val="0000FF"/>
                </w:rPr>
                <w:t>N 110-п</w:t>
              </w:r>
            </w:hyperlink>
            <w:r>
              <w:t xml:space="preserve">, от 24.05.2021 </w:t>
            </w:r>
            <w:hyperlink r:id="rId61">
              <w:r>
                <w:rPr>
                  <w:color w:val="0000FF"/>
                </w:rPr>
                <w:t>N 177-п</w:t>
              </w:r>
            </w:hyperlink>
            <w:r>
              <w:t xml:space="preserve">, от 30.03.2022 </w:t>
            </w:r>
            <w:hyperlink r:id="rId62">
              <w:r>
                <w:rPr>
                  <w:color w:val="0000FF"/>
                </w:rPr>
                <w:t>N 138-п</w:t>
              </w:r>
            </w:hyperlink>
            <w:r>
              <w:t xml:space="preserve">, от 21.03.2023 </w:t>
            </w:r>
            <w:hyperlink r:id="rId63">
              <w:r>
                <w:rPr>
                  <w:color w:val="0000FF"/>
                </w:rPr>
                <w:t>N 96-п</w:t>
              </w:r>
            </w:hyperlink>
            <w:r>
              <w:t>)</w:t>
            </w:r>
          </w:p>
        </w:tc>
      </w:tr>
      <w:tr w:rsidR="00927065">
        <w:tc>
          <w:tcPr>
            <w:tcW w:w="1984" w:type="dxa"/>
            <w:tcBorders>
              <w:bottom w:val="nil"/>
            </w:tcBorders>
          </w:tcPr>
          <w:p w:rsidR="00927065" w:rsidRDefault="00927065">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927065" w:rsidRDefault="00927065">
            <w:pPr>
              <w:pStyle w:val="ConsPlusNormal"/>
              <w:jc w:val="both"/>
            </w:pPr>
            <w:r>
              <w:t>Ожидаемые результаты реализации государственной программы, выраженные в количественно измеримых показателях:</w:t>
            </w:r>
          </w:p>
          <w:p w:rsidR="00927065" w:rsidRDefault="00927065">
            <w:pPr>
              <w:pStyle w:val="ConsPlusNormal"/>
              <w:jc w:val="both"/>
            </w:pPr>
            <w:r>
              <w:t>1. Увеличение охвата населения РАСЦО ГО Новосибирской области (за счет введения в эксплуатацию дополнительных элементов) с 73,5% в 2014 году до 78,2% в 2015 году и сохранение достигнутого уровня до конца 2016 года &lt;*&gt;.</w:t>
            </w:r>
          </w:p>
          <w:p w:rsidR="00927065" w:rsidRDefault="00927065">
            <w:pPr>
              <w:pStyle w:val="ConsPlusNormal"/>
              <w:jc w:val="both"/>
            </w:pPr>
            <w:r>
              <w:t>2. Создание в 2016 году КСЭОН и обеспечение ее бесперебойного функционирования, что позволит гарантированно доводить информацию до 100% населения Новосибирской области, проживающего в зонах быстроразвивающихся чрезвычайных ситуаций &lt;*&gt;.</w:t>
            </w:r>
          </w:p>
          <w:p w:rsidR="00927065" w:rsidRDefault="00927065">
            <w:pPr>
              <w:pStyle w:val="ConsPlusNormal"/>
              <w:jc w:val="both"/>
            </w:pPr>
            <w:r>
              <w:t>3. Привлечение добровольных пожарных общественных объединений добровольной пожарной охраны Новосибирской области к тушению пожаров.</w:t>
            </w:r>
          </w:p>
          <w:p w:rsidR="00927065" w:rsidRDefault="00927065">
            <w:pPr>
              <w:pStyle w:val="ConsPlusNormal"/>
              <w:jc w:val="both"/>
            </w:pPr>
            <w:r>
              <w:t>4. Повышение уровня оснащенности добровольных пожарных специальной экипировкой с 2,31% в 2019 году до 23,85% в 2025 году.</w:t>
            </w:r>
          </w:p>
          <w:p w:rsidR="00927065" w:rsidRDefault="00927065">
            <w:pPr>
              <w:pStyle w:val="ConsPlusNormal"/>
              <w:jc w:val="both"/>
            </w:pPr>
            <w:r>
              <w:t>5. Доля паводкоопасных рек, на которых ликвидированы ледяные заторы, от общего количества рек, на которых выявлена потребность в ликвидации ледяных заторов, в годы проведения соответствующих мероприятий составит 100%.</w:t>
            </w:r>
          </w:p>
          <w:p w:rsidR="00927065" w:rsidRDefault="00927065">
            <w:pPr>
              <w:pStyle w:val="ConsPlusNormal"/>
              <w:jc w:val="both"/>
            </w:pPr>
            <w:r>
              <w:t>6. Доля населенных пунктов Новосибирской области, обеспеченных инженерной защитой от угрозы лесных и ландшафтных пожаров, от общего количества населенных пунктов, нуждающихся в инженерной защите, в годы проведения соответствующих мероприятий составит 100%.</w:t>
            </w:r>
          </w:p>
          <w:p w:rsidR="00927065" w:rsidRDefault="00927065">
            <w:pPr>
              <w:pStyle w:val="ConsPlusNormal"/>
              <w:jc w:val="both"/>
            </w:pPr>
            <w:r>
              <w:t>7. В 2019 году автономными дымовыми пожарными извещателями будет оснащено 14804 жилых помещения.</w:t>
            </w:r>
          </w:p>
          <w:p w:rsidR="00927065" w:rsidRDefault="00927065">
            <w:pPr>
              <w:pStyle w:val="ConsPlusNormal"/>
              <w:jc w:val="both"/>
            </w:pPr>
            <w:r>
              <w:t>8. Повышение уровня выполнения плана основных мероприятий ГКУ НСО "Центр ГО, ЧС и ПБ Новосибирской области" с 95% в 2014 году до 100% в 2015 году и поддержание на достигнутом уровне до конца действия государственной программы.</w:t>
            </w:r>
          </w:p>
          <w:p w:rsidR="00927065" w:rsidRDefault="00927065">
            <w:pPr>
              <w:pStyle w:val="ConsPlusNormal"/>
              <w:jc w:val="both"/>
            </w:pPr>
            <w:r>
              <w:t>9. Доля населенных пунктов, в которых реагирование на пожары фактически осуществляется подразделениями Государственной противопожарной службы на территории Новосибирской области, от общего количества населенных пунктов, прикрытие которых должно осуществляться силами подразделений Государственной противопожарной службы, увеличится с 70,06% в 2019 году до 70,77% в 2021 году и будет поддерживаться на достигнутом уровне до конца реализации государственной программы.</w:t>
            </w:r>
          </w:p>
          <w:p w:rsidR="00927065" w:rsidRDefault="00927065">
            <w:pPr>
              <w:pStyle w:val="ConsPlusNormal"/>
              <w:jc w:val="both"/>
            </w:pPr>
            <w:r>
              <w:t xml:space="preserve">10. Обучение и повышение квалификации не менее 3400 должностных лиц и специалистов по гражданской обороне и предупреждению чрезвычайных ситуаций ежегодно в течение всего периода реализации </w:t>
            </w:r>
            <w:r>
              <w:lastRenderedPageBreak/>
              <w:t>государственной программы, что составит 100% от прогнозных значений государственного задания.</w:t>
            </w:r>
          </w:p>
          <w:p w:rsidR="00927065" w:rsidRDefault="00927065">
            <w:pPr>
              <w:pStyle w:val="ConsPlusNormal"/>
              <w:jc w:val="both"/>
            </w:pPr>
            <w:r>
              <w:t>11. Строительство зданий трех пожарных депо для прикрытия объектов с одновременным массовым пребыванием людей.</w:t>
            </w:r>
          </w:p>
          <w:p w:rsidR="00927065" w:rsidRDefault="00927065">
            <w:pPr>
              <w:pStyle w:val="ConsPlusNormal"/>
              <w:jc w:val="both"/>
            </w:pPr>
            <w:r>
              <w:t>Реализация данных мероприятий позволит содержать силы и средства для защиты населения и территории от чрезвычайных ситуаций природного и техногенного характера в постоянной готовности, а также обеспечить безопасность жизнедеятельности населения Новосибирской области, оперативное реагирование на чрезвычайные ситуации, их предупреждение и ликвидацию</w:t>
            </w:r>
          </w:p>
        </w:tc>
      </w:tr>
      <w:tr w:rsidR="00927065">
        <w:tc>
          <w:tcPr>
            <w:tcW w:w="9071" w:type="dxa"/>
            <w:gridSpan w:val="2"/>
            <w:tcBorders>
              <w:top w:val="nil"/>
            </w:tcBorders>
          </w:tcPr>
          <w:p w:rsidR="00927065" w:rsidRDefault="00927065">
            <w:pPr>
              <w:pStyle w:val="ConsPlusNormal"/>
              <w:jc w:val="both"/>
            </w:pPr>
            <w:r>
              <w:lastRenderedPageBreak/>
              <w:t xml:space="preserve">(в ред. постановлений Правительства Новосибирской области от 06.04.2020 </w:t>
            </w:r>
            <w:hyperlink r:id="rId64">
              <w:r>
                <w:rPr>
                  <w:color w:val="0000FF"/>
                </w:rPr>
                <w:t>N 110-п</w:t>
              </w:r>
            </w:hyperlink>
            <w:r>
              <w:t xml:space="preserve">, от 24.05.2021 </w:t>
            </w:r>
            <w:hyperlink r:id="rId65">
              <w:r>
                <w:rPr>
                  <w:color w:val="0000FF"/>
                </w:rPr>
                <w:t>N 177-п</w:t>
              </w:r>
            </w:hyperlink>
            <w:r>
              <w:t xml:space="preserve">, от 23.11.2021 </w:t>
            </w:r>
            <w:hyperlink r:id="rId66">
              <w:r>
                <w:rPr>
                  <w:color w:val="0000FF"/>
                </w:rPr>
                <w:t>N 472-п</w:t>
              </w:r>
            </w:hyperlink>
            <w:r>
              <w:t xml:space="preserve">, от 30.03.2022 </w:t>
            </w:r>
            <w:hyperlink r:id="rId67">
              <w:r>
                <w:rPr>
                  <w:color w:val="0000FF"/>
                </w:rPr>
                <w:t>N 138-п</w:t>
              </w:r>
            </w:hyperlink>
            <w:r>
              <w:t xml:space="preserve">, от 17.01.2023 </w:t>
            </w:r>
            <w:hyperlink r:id="rId68">
              <w:r>
                <w:rPr>
                  <w:color w:val="0000FF"/>
                </w:rPr>
                <w:t>N 3-п</w:t>
              </w:r>
            </w:hyperlink>
            <w:r>
              <w:t xml:space="preserve">, от 21.03.2023 </w:t>
            </w:r>
            <w:hyperlink r:id="rId69">
              <w:r>
                <w:rPr>
                  <w:color w:val="0000FF"/>
                </w:rPr>
                <w:t>N 96-п</w:t>
              </w:r>
            </w:hyperlink>
            <w:r>
              <w:t>)</w:t>
            </w:r>
          </w:p>
        </w:tc>
      </w:tr>
      <w:tr w:rsidR="00927065">
        <w:tblPrEx>
          <w:tblBorders>
            <w:insideH w:val="single" w:sz="4" w:space="0" w:color="auto"/>
          </w:tblBorders>
        </w:tblPrEx>
        <w:tc>
          <w:tcPr>
            <w:tcW w:w="1984" w:type="dxa"/>
          </w:tcPr>
          <w:p w:rsidR="00927065" w:rsidRDefault="00927065">
            <w:pPr>
              <w:pStyle w:val="ConsPlusNormal"/>
              <w:jc w:val="both"/>
            </w:pPr>
            <w:r>
              <w:t>Электронный адрес размещения государственной программы в сети Интернет</w:t>
            </w:r>
          </w:p>
        </w:tc>
        <w:tc>
          <w:tcPr>
            <w:tcW w:w="7087" w:type="dxa"/>
          </w:tcPr>
          <w:p w:rsidR="00927065" w:rsidRDefault="00927065">
            <w:pPr>
              <w:pStyle w:val="ConsPlusNormal"/>
              <w:jc w:val="both"/>
            </w:pPr>
            <w:r>
              <w:t>http://www.mjkh.nso.ru</w:t>
            </w:r>
          </w:p>
        </w:tc>
      </w:tr>
    </w:tbl>
    <w:p w:rsidR="00927065" w:rsidRDefault="00927065">
      <w:pPr>
        <w:pStyle w:val="ConsPlusNormal"/>
        <w:ind w:firstLine="540"/>
        <w:jc w:val="both"/>
      </w:pPr>
    </w:p>
    <w:p w:rsidR="00927065" w:rsidRDefault="00927065">
      <w:pPr>
        <w:pStyle w:val="ConsPlusTitle"/>
        <w:jc w:val="center"/>
        <w:outlineLvl w:val="1"/>
      </w:pPr>
      <w:r>
        <w:t>II. Обоснование необходимости реализации</w:t>
      </w:r>
    </w:p>
    <w:p w:rsidR="00927065" w:rsidRDefault="00927065">
      <w:pPr>
        <w:pStyle w:val="ConsPlusTitle"/>
        <w:jc w:val="center"/>
      </w:pPr>
      <w:r>
        <w:t>государственной программы</w:t>
      </w:r>
    </w:p>
    <w:p w:rsidR="00927065" w:rsidRDefault="00927065">
      <w:pPr>
        <w:pStyle w:val="ConsPlusNormal"/>
        <w:ind w:firstLine="540"/>
        <w:jc w:val="both"/>
      </w:pPr>
    </w:p>
    <w:p w:rsidR="00927065" w:rsidRDefault="00927065">
      <w:pPr>
        <w:pStyle w:val="ConsPlusNormal"/>
        <w:ind w:firstLine="540"/>
        <w:jc w:val="both"/>
      </w:pPr>
      <w:r>
        <w:t xml:space="preserve">Обеспечение безопасности жизнедеятельности населения относится к числу приоритетных государственных задач, эффективное решение которых создает условия для реализации </w:t>
      </w:r>
      <w:hyperlink r:id="rId70">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и </w:t>
      </w:r>
      <w:hyperlink r:id="rId71">
        <w:r>
          <w:rPr>
            <w:color w:val="0000FF"/>
          </w:rPr>
          <w:t>плана</w:t>
        </w:r>
      </w:hyperlink>
      <w:r>
        <w:t xml:space="preserve"> социально-экономического развития Новосибирской области на 2015 год и плановый период 2016 и 2017 годов, утвержденного постановлением Правительства Новосибирской области от 19.01.2015 N 8-п "Об утверждении плана социально-экономического развития Новосибирской области на 2015 год и плановый период 2016 и 2017 годов", а также способствует предупреждению и минимизации потерь населения и территории от чрезвычайных ситуаций, снижению числа пострадавших на водных объектах и в результате пожаров.</w:t>
      </w:r>
    </w:p>
    <w:p w:rsidR="00927065" w:rsidRDefault="00927065">
      <w:pPr>
        <w:pStyle w:val="ConsPlusNormal"/>
        <w:jc w:val="both"/>
      </w:pPr>
      <w:r>
        <w:t xml:space="preserve">(в ред. </w:t>
      </w:r>
      <w:hyperlink r:id="rId72">
        <w:r>
          <w:rPr>
            <w:color w:val="0000FF"/>
          </w:rPr>
          <w:t>постановления</w:t>
        </w:r>
      </w:hyperlink>
      <w:r>
        <w:t xml:space="preserve"> Правительства Новосибирской области от 06.04.2020 N 110-п)</w:t>
      </w:r>
    </w:p>
    <w:p w:rsidR="00927065" w:rsidRDefault="00927065">
      <w:pPr>
        <w:pStyle w:val="ConsPlusNormal"/>
        <w:spacing w:before="220"/>
        <w:ind w:firstLine="540"/>
        <w:jc w:val="both"/>
      </w:pPr>
      <w:r>
        <w:t>Исходя из географического положения, климатических условий, наличия высокоразвитой промышленности, транспорта, потенциально опасных объектов, около 80% территории Новосибирской области находится в условиях повышенного риска. В 2013 году на территории Новосибирской области произошла 1 крупная авария на трубопроводном транспорте (разлив нефти), попадающая под классификацию чрезвычайной ситуации.</w:t>
      </w:r>
    </w:p>
    <w:p w:rsidR="00927065" w:rsidRDefault="00927065">
      <w:pPr>
        <w:pStyle w:val="ConsPlusNormal"/>
        <w:spacing w:before="220"/>
        <w:ind w:firstLine="540"/>
        <w:jc w:val="both"/>
      </w:pPr>
      <w:r>
        <w:t>В Российской Федерации за 2013 год зарегистрированы 332 чрезвычайные ситуации, в том числе техногенного характера - 166, природного характера - 114 и биолого-социального характера - 45, а также совершено 7 террористических актов. В результате указанных чрезвычайных ситуаций погиб 631 человек, в том числе 42 ребенка, а пострадало 208432 человека. По предварительным оценкам, материальный ущерб от стихийных бедствий и катастроф составил свыше 52222,4 млн. рублей. Статистические данные 2014 года на федеральном уровне свидетельствуют о тенденции роста техногенных чрезвычайных ситуаций.</w:t>
      </w:r>
    </w:p>
    <w:p w:rsidR="00927065" w:rsidRDefault="00927065">
      <w:pPr>
        <w:pStyle w:val="ConsPlusNormal"/>
        <w:spacing w:before="220"/>
        <w:ind w:firstLine="540"/>
        <w:jc w:val="both"/>
      </w:pPr>
      <w:r>
        <w:t xml:space="preserve">Многообразие видов чрезвычайных ситуаций и растущая опасность вызываемых ими последствий предъявляет повышенные требования к имеющимся системам оповещения и информирования населения об угрозе их возникновения. РАСЦО ГО Новосибирской области </w:t>
      </w:r>
      <w:r>
        <w:lastRenderedPageBreak/>
        <w:t xml:space="preserve">позволит обеспечить экстренное оповещение населения Новосибирской области об угрозе возникновения или о возникновении чрезвычайных ситуаций и создается в соответствии с </w:t>
      </w:r>
      <w:hyperlink r:id="rId73">
        <w:r>
          <w:rPr>
            <w:color w:val="0000FF"/>
          </w:rPr>
          <w:t>Указом</w:t>
        </w:r>
      </w:hyperlink>
      <w:r>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и </w:t>
      </w:r>
      <w:hyperlink r:id="rId74">
        <w:r>
          <w:rPr>
            <w:color w:val="0000FF"/>
          </w:rPr>
          <w:t>распоряжением</w:t>
        </w:r>
      </w:hyperlink>
      <w:r>
        <w:t xml:space="preserve"> Губернатора Новосибирской области от 02.04.2013 N 68-р "О мерах по реализации Указа Президента Российской Федерации от 13.11.2012 N 1522 на территории Новосибирской области". В настоящее время, когда работы по монтажу РАСЦО ГО Новосибирской области еще не завершены, число граждан, получающих экстренную оперативную информацию об угрозе возникновения или о возникновении чрезвычайных ситуаций, достигает только 2/3 от общей численности населения Новосибирской области. Для полного завершения работ по созданию регионального звена автоматизированной системы централизованного оповещения гражданской обороны в Новосибирской области необходимо смонтировать элементы этой системы на территории 16 муниципальных районов, а также частично реконструировать существующие системы в 2 городских округах Новосибирской области.</w:t>
      </w:r>
    </w:p>
    <w:p w:rsidR="00927065" w:rsidRDefault="00927065">
      <w:pPr>
        <w:pStyle w:val="ConsPlusNormal"/>
        <w:spacing w:before="220"/>
        <w:ind w:firstLine="540"/>
        <w:jc w:val="both"/>
      </w:pPr>
      <w:r>
        <w:t>Вместе с тем на современном этапе развитие систем оповещения и информирования населения об угрозе возникновения или факте возникновения чрезвычайных ситуаций (далее - ЧС) может быть достигнуто лишь путем автоматизации процессов и минимизации влияния в них человеческого фактора, а в ряде случаев даже полного его исключения, комплексного сопряжения и задействования действующих и внедряемых технических средств и технологий оповещения и информирования населения, а также многократного дублирования каналов передачи сигналов о ЧС. Решить эти вопросы призвано создание КСЭОН.</w:t>
      </w:r>
    </w:p>
    <w:p w:rsidR="00927065" w:rsidRDefault="00927065">
      <w:pPr>
        <w:pStyle w:val="ConsPlusNormal"/>
        <w:spacing w:before="220"/>
        <w:ind w:firstLine="540"/>
        <w:jc w:val="both"/>
      </w:pPr>
      <w:r>
        <w:t>КСЭОН представляет собой комплекс программно-технических средств систем оповещения, сопряженных с системами мониторинга и прогнозирования опасных природных явлений и техногенных процессов, для доведения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(далее - РСЧС) и населения в автоматическом и (или) автоматизированном режимах на региональном, муниципальном и объектовом уровнях, и функционирование ее планируется в составе действующих систем оповещения населения.</w:t>
      </w:r>
    </w:p>
    <w:p w:rsidR="00927065" w:rsidRDefault="00927065">
      <w:pPr>
        <w:pStyle w:val="ConsPlusNormal"/>
        <w:spacing w:before="220"/>
        <w:ind w:firstLine="540"/>
        <w:jc w:val="both"/>
      </w:pPr>
      <w:r>
        <w:t>КСЭОН принципиально отличается от уже существующих систем оповещения населения тем, что:</w:t>
      </w:r>
    </w:p>
    <w:p w:rsidR="00927065" w:rsidRDefault="00927065">
      <w:pPr>
        <w:pStyle w:val="ConsPlusNormal"/>
        <w:spacing w:before="220"/>
        <w:ind w:firstLine="540"/>
        <w:jc w:val="both"/>
      </w:pPr>
      <w:r>
        <w:t>системы оповещения населения сопряжены с системами мониторинга и прогнозирования ЧС и их запуск будет осуществляться при срабатывании датчиков систем мониторинга опасных природных и техногенных процессов в автоматическом и/или автоматизированном режиме, с последующим (параллельным) уведомлением соответствующего органа повседневного управления РСЧС;</w:t>
      </w:r>
    </w:p>
    <w:p w:rsidR="00927065" w:rsidRDefault="00927065">
      <w:pPr>
        <w:pStyle w:val="ConsPlusNormal"/>
        <w:spacing w:before="220"/>
        <w:ind w:firstLine="540"/>
        <w:jc w:val="both"/>
      </w:pPr>
      <w:r>
        <w:t>обеспечено комплексное использование в автоматизированном и/или автоматическом режимах различных технических средств доведения сигналов оповещения и экстренной информации до населения;</w:t>
      </w:r>
    </w:p>
    <w:p w:rsidR="00927065" w:rsidRDefault="00927065">
      <w:pPr>
        <w:pStyle w:val="ConsPlusNormal"/>
        <w:spacing w:before="220"/>
        <w:ind w:firstLine="540"/>
        <w:jc w:val="both"/>
      </w:pPr>
      <w:r>
        <w:t>система предназначена для своевременного и гарантированного доведения сигналов оповещения и экстренной информации до различных групп населения в зонах экстренного оповещения, которые определяются в зависимости от присущих территориям опасных природных и техногенных процессов.</w:t>
      </w:r>
    </w:p>
    <w:p w:rsidR="00927065" w:rsidRDefault="00927065">
      <w:pPr>
        <w:pStyle w:val="ConsPlusNormal"/>
        <w:spacing w:before="220"/>
        <w:ind w:firstLine="540"/>
        <w:jc w:val="both"/>
      </w:pPr>
      <w:r>
        <w:t>Анализ текущего состояния сферы пожарной безопасности и статистики пожаров в Новосибирской области за последние 5 лет (2009 - 2013 годы) показывает, что их ежегодное количество сохраняется на уровне 4 тысяч, количество погибших в пожарах составляет в среднем до 260 человек, травмированных - 445 человек, а материальный ущерб достигает 369,6 млн. руб. в год.</w:t>
      </w:r>
    </w:p>
    <w:p w:rsidR="00927065" w:rsidRDefault="00927065">
      <w:pPr>
        <w:pStyle w:val="ConsPlusNormal"/>
        <w:spacing w:before="220"/>
        <w:ind w:firstLine="540"/>
        <w:jc w:val="both"/>
      </w:pPr>
      <w:r>
        <w:lastRenderedPageBreak/>
        <w:t>В 898 населенных пунктах Новосибирской области реагирование на возникающие пожары обеспечивается подразделениями добровольной пожарной охраны Новосибирской области, 73 населенных пункта остаются за пределами нормативного времени прибытия подразделений пожарной охраны. Обеспечение пожарной безопасности населенных пунктов и объектов экономики, расположенных вне нормативного времени прибытия существующих пожарных подразделений в муниципальных районах Новосибирской области, осуществляется в рамках реализации распоряжения Губернатора Новосибирской области от 29.06.2011 N 195-р "Об утверждении численности Государственной противопожарной службы Новосибирской области". В определенной степени решение указанной проблемы может быть достигнуто за счет более полного использования потенциала общественных объединений добровольных пожарных. Численность подразделений добровольной пожарной охраны Новосибирской области, включенных в реестр добровольных пожарных Новосибирской области, в настоящее время составляет 11618 человек. Из них 2437 человек - это добровольные пожарные муниципальных образований Новосибирской области, которые привлекаются к тушению пожаров в городских и сельских поселениях Новосибирской области. Таким образом, вовлечение в тушение пожаров подразделений добровольной пожарной охраны муниципальных образований Новосибирской области и в дальнейшем продолжает оставаться важной задачей в сфере обеспечения пожарной безопасности и нуждается в мерах государственной поддержки.</w:t>
      </w:r>
    </w:p>
    <w:p w:rsidR="00927065" w:rsidRDefault="00927065">
      <w:pPr>
        <w:pStyle w:val="ConsPlusNormal"/>
        <w:spacing w:before="220"/>
        <w:ind w:firstLine="540"/>
        <w:jc w:val="both"/>
      </w:pPr>
      <w:r>
        <w:t>Важным средством профилактики пожаров является надежная инженерная защита населенных пунктов Новосибирской области от лесных и ландшафтных пожаров. Фактическое расположение многих населенных пунктов в непосредственной близости от лесных массивов, удаленность пожарных подразделений и отсутствие источников противопожарного водоснабжения создает реальную угрозу предпосылок чрезвычайных ситуаций, обусловленных распространением природных пожаров на объекты жизнедеятельности.</w:t>
      </w:r>
    </w:p>
    <w:p w:rsidR="00927065" w:rsidRDefault="00927065">
      <w:pPr>
        <w:pStyle w:val="ConsPlusNormal"/>
        <w:spacing w:before="220"/>
        <w:ind w:firstLine="540"/>
        <w:jc w:val="both"/>
      </w:pPr>
      <w:r>
        <w:t>Ликвидация угроз, обусловленных переходом лесных и ландшафтных пожаров, может компенсироваться проведением мероприятий инженерной защиты и созданием минерализованных полос. В целях поддержания минерализованных полос в состоянии, обеспечивающем их защитные функции, необходимо предусматривать ежегодное обновление минерализованного слоя и удаление естественного растительного покрова. Ежегодное проведение подобных предупредительных мероприятий позволяет добиваться реального снижения риска перехода природных пожаров на объекты жизнедеятельности, повышает защищенность населенных пунктов Новосибирской области и создает условия для своевременного прибытия сил и средств, направляемых с целью ликвидации чрезвычайных ситуаций. В конечном итоге сокращаются материальные потери, минимизируются угрозы и риски возникновения чрезвычайных ситуаций, связанных с распространением природных пожаров.</w:t>
      </w:r>
    </w:p>
    <w:p w:rsidR="00927065" w:rsidRDefault="00927065">
      <w:pPr>
        <w:pStyle w:val="ConsPlusNormal"/>
        <w:spacing w:before="220"/>
        <w:ind w:firstLine="540"/>
        <w:jc w:val="both"/>
      </w:pPr>
      <w:r>
        <w:t>В числе вероятных чрезвычайных ситуаций в Новосибирской области в соответствии с ежегодными прогнозами особое место отводится паводку. В период с 2009 года по 2013 год развитие паводка и его фактическое прохождение регистрировалось в населенных пунктах, расположенных в местах протекания рек (Обь, Карасук, Иня, Бердь, Омь, Тара, Тартас, Бакса) и их притоков.</w:t>
      </w:r>
    </w:p>
    <w:p w:rsidR="00927065" w:rsidRDefault="00927065">
      <w:pPr>
        <w:pStyle w:val="ConsPlusNormal"/>
        <w:spacing w:before="220"/>
        <w:ind w:firstLine="540"/>
        <w:jc w:val="both"/>
      </w:pPr>
      <w:r>
        <w:t>Для защиты населенных пунктов Новосибирской области от негативного воздействия весеннего половодья и подтопления объектов жизнедеятельности талыми водами необходимо:</w:t>
      </w:r>
    </w:p>
    <w:p w:rsidR="00927065" w:rsidRDefault="00927065">
      <w:pPr>
        <w:pStyle w:val="ConsPlusNormal"/>
        <w:spacing w:before="220"/>
        <w:ind w:firstLine="540"/>
        <w:jc w:val="both"/>
      </w:pPr>
      <w:r>
        <w:t>проведение авиационной разведки паводковой обстановки на реках Новосибирской области;</w:t>
      </w:r>
    </w:p>
    <w:p w:rsidR="00927065" w:rsidRDefault="00927065">
      <w:pPr>
        <w:pStyle w:val="ConsPlusNormal"/>
        <w:spacing w:before="220"/>
        <w:ind w:firstLine="540"/>
        <w:jc w:val="both"/>
      </w:pPr>
      <w:r>
        <w:t>проведение взрывных работ по ликвидации ледяных заторов и рыхлению ледяного покрова на реках области.</w:t>
      </w:r>
    </w:p>
    <w:p w:rsidR="00927065" w:rsidRDefault="00927065">
      <w:pPr>
        <w:pStyle w:val="ConsPlusNormal"/>
        <w:spacing w:before="220"/>
        <w:ind w:firstLine="540"/>
        <w:jc w:val="both"/>
      </w:pPr>
      <w:r>
        <w:t xml:space="preserve">Практика изучения и разведки паводковой обстановки с применением авиации показывает, что для получения достоверных данных о развитии паводка и составления прогноза необходимо проводить регулярный мониторинг на восьми реках Новосибирской области, указанных выше. </w:t>
      </w:r>
      <w:r>
        <w:lastRenderedPageBreak/>
        <w:t>Практика применения авиации в предшествующие годы показывает, что 10 часов полетов в год достаточно для осуществления мониторинга паводка.</w:t>
      </w:r>
    </w:p>
    <w:p w:rsidR="00927065" w:rsidRDefault="00927065">
      <w:pPr>
        <w:pStyle w:val="ConsPlusNormal"/>
        <w:spacing w:before="220"/>
        <w:ind w:firstLine="540"/>
        <w:jc w:val="both"/>
      </w:pPr>
      <w:r>
        <w:t>Проведение на реках Новосибирской области взрывных работ по ликвидации ледяных заторов и рыхлению ледяного покрова позволяет существенно снизить риск возникновения чрезвычайных ситуаций, связанных с паводком, и минимизировать потери на объектах жизнедеятельности. Разрушения ледяных заторов и ледяного покрова в объеме не менее чем 11737,5 куб. м в год, как свидетельствует анализ проведения взрывных работ, достаточно для ликвидации угроз подтопления объектов жизнедеятельности и экономики.</w:t>
      </w:r>
    </w:p>
    <w:p w:rsidR="00927065" w:rsidRDefault="00927065">
      <w:pPr>
        <w:pStyle w:val="ConsPlusNormal"/>
        <w:jc w:val="both"/>
      </w:pPr>
      <w:r>
        <w:t xml:space="preserve">(в ред. постановлений Правительства Новосибирской области от 16.07.2018 </w:t>
      </w:r>
      <w:hyperlink r:id="rId75">
        <w:r>
          <w:rPr>
            <w:color w:val="0000FF"/>
          </w:rPr>
          <w:t>N 306-п</w:t>
        </w:r>
      </w:hyperlink>
      <w:r>
        <w:t xml:space="preserve">, от 21.03.2023 </w:t>
      </w:r>
      <w:hyperlink r:id="rId76">
        <w:r>
          <w:rPr>
            <w:color w:val="0000FF"/>
          </w:rPr>
          <w:t>N 96-п</w:t>
        </w:r>
      </w:hyperlink>
      <w:r>
        <w:t>)</w:t>
      </w:r>
    </w:p>
    <w:p w:rsidR="00927065" w:rsidRDefault="00927065">
      <w:pPr>
        <w:pStyle w:val="ConsPlusNormal"/>
        <w:spacing w:before="220"/>
        <w:ind w:firstLine="540"/>
        <w:jc w:val="both"/>
      </w:pPr>
      <w:r>
        <w:t>Взрывные работы, вследствие их опасности, требуют специальных мер. А именно:</w:t>
      </w:r>
    </w:p>
    <w:p w:rsidR="00927065" w:rsidRDefault="00927065">
      <w:pPr>
        <w:pStyle w:val="ConsPlusNormal"/>
        <w:spacing w:before="220"/>
        <w:ind w:firstLine="540"/>
        <w:jc w:val="both"/>
      </w:pPr>
      <w:r>
        <w:t>привлечения специалистов-взрывников;</w:t>
      </w:r>
    </w:p>
    <w:p w:rsidR="00927065" w:rsidRDefault="00927065">
      <w:pPr>
        <w:pStyle w:val="ConsPlusNormal"/>
        <w:spacing w:before="220"/>
        <w:ind w:firstLine="540"/>
        <w:jc w:val="both"/>
      </w:pPr>
      <w:r>
        <w:t>сопровождения транспорта для доставки взрывчатых материалов к местам проведения работ;</w:t>
      </w:r>
    </w:p>
    <w:p w:rsidR="00927065" w:rsidRDefault="00927065">
      <w:pPr>
        <w:pStyle w:val="ConsPlusNormal"/>
        <w:spacing w:before="220"/>
        <w:ind w:firstLine="540"/>
        <w:jc w:val="both"/>
      </w:pPr>
      <w:r>
        <w:t>обеспечения безопасности проводимых работ и ограничения доступа населения в зонах проведения взрывных работ.</w:t>
      </w:r>
    </w:p>
    <w:p w:rsidR="00927065" w:rsidRDefault="00927065">
      <w:pPr>
        <w:pStyle w:val="ConsPlusNormal"/>
        <w:spacing w:before="220"/>
        <w:ind w:firstLine="540"/>
        <w:jc w:val="both"/>
      </w:pPr>
      <w:r>
        <w:t>Прогнозные оценки показывают, что на территории Новосибирской области возможно возникновение чрезвычайных ситуаций, обусловленных источниками различного характера. К числу вероятных чрезвычайных ситуаций относятся ситуации техногенного характера, природного характера, биолого-социального характера, а также террористические акты.</w:t>
      </w:r>
    </w:p>
    <w:p w:rsidR="00927065" w:rsidRDefault="00927065">
      <w:pPr>
        <w:pStyle w:val="ConsPlusNormal"/>
        <w:spacing w:before="220"/>
        <w:ind w:firstLine="540"/>
        <w:jc w:val="both"/>
      </w:pPr>
      <w:r>
        <w:t>На территории Новосибирской области (за исключением городского округа - г. Новосибирска) находится не менее 260 мест массового (неорганизованного) отдыха людей на водных объектах. Несчастные случаи, происшествия с гибелью людей, происходящие на водных объектах в Новосибирской области, свидетельствуют о том, что основной их причиной является отсутствие в таких местах спасательных постов, укомплектованных обученными и подготовленными матросами-спасателями. Анализ несчастных случаев свидетельствует о том, что для обеспечения функционирования спасательных постов муниципальным образованиям Новосибирской области (за исключением городского округа - г. Новосибирска) при наличии необходимого оборудования (плавательные средства, спасательное снаряжение и имущество) необходимо привлекать на период купального сезона обученных и подготовленных матросов-спасателей.</w:t>
      </w:r>
    </w:p>
    <w:p w:rsidR="00927065" w:rsidRDefault="00927065">
      <w:pPr>
        <w:pStyle w:val="ConsPlusNormal"/>
        <w:jc w:val="both"/>
      </w:pPr>
      <w:r>
        <w:t xml:space="preserve">(абзац введен </w:t>
      </w:r>
      <w:hyperlink r:id="rId77">
        <w:r>
          <w:rPr>
            <w:color w:val="0000FF"/>
          </w:rPr>
          <w:t>постановлением</w:t>
        </w:r>
      </w:hyperlink>
      <w:r>
        <w:t xml:space="preserve"> Правительства Новосибирской области от 16.07.2018 N 306-п)</w:t>
      </w:r>
    </w:p>
    <w:p w:rsidR="00927065" w:rsidRDefault="00927065">
      <w:pPr>
        <w:pStyle w:val="ConsPlusNormal"/>
        <w:spacing w:before="220"/>
        <w:ind w:firstLine="540"/>
        <w:jc w:val="both"/>
      </w:pPr>
      <w:r>
        <w:t>На объекты жилого сектора приходится более половины всех потерь от пожаров. Гибель людей при пожарах ставит вопрос о необходимости обеспечения безопасности жилых помещений в число наиболее важных и требующих принципиально новых подходов к его решению. Анализ показывает, что наибольшее число пожаров происходит в ночное время, когда люди зачастую не могут своевременно обнаружить возникшее возгорание и принять меры по его ликвидации. Основными причинами пожаров являются: нарушение правил устройства и эксплуатации печей, ветхие электрические сети, детская шалость или неосторожное обращение с огнем при курении. Наиболее подвержены угрозе жизни и здоровью при пожаре многодетные семьи, семьи, находящиеся в трудной жизненной ситуации, а также одинокие престарелые люди. На сегодняшний день применение автономных дымовых пожарных извещателей - это один из эффективных способов защиты жилых помещений от пожара и его последствий, наличие данного прибора в жилом помещении позволит своевременно оповестить о возникновении пожара.</w:t>
      </w:r>
    </w:p>
    <w:p w:rsidR="00927065" w:rsidRDefault="00927065">
      <w:pPr>
        <w:pStyle w:val="ConsPlusNormal"/>
        <w:jc w:val="both"/>
      </w:pPr>
      <w:r>
        <w:t xml:space="preserve">(абзац введен </w:t>
      </w:r>
      <w:hyperlink r:id="rId78">
        <w:r>
          <w:rPr>
            <w:color w:val="0000FF"/>
          </w:rPr>
          <w:t>постановлением</w:t>
        </w:r>
      </w:hyperlink>
      <w:r>
        <w:t xml:space="preserve"> Правительства Новосибирской области от 16.07.2018 N 306-п)</w:t>
      </w:r>
    </w:p>
    <w:p w:rsidR="00927065" w:rsidRDefault="00927065">
      <w:pPr>
        <w:pStyle w:val="ConsPlusNormal"/>
        <w:spacing w:before="220"/>
        <w:ind w:firstLine="540"/>
        <w:jc w:val="both"/>
      </w:pPr>
      <w:r>
        <w:t xml:space="preserve">Ежегодно подвергаемые проверке средства индивидуальной защиты списываются в связи с истечением нормативных сроков хранения. Для замены (обновления) средств индивидуальной </w:t>
      </w:r>
      <w:r>
        <w:lastRenderedPageBreak/>
        <w:t xml:space="preserve">защиты, предназначенных для обеспечения защиты населения, проживающего в пределах границ зон возможного радиоактивного и химического загрязнения (заражения), устанавливаемых вокруг радиационно, ядерно и химически опасных объектов, возникает необходимость в систематическом восполнении их некомплекта. В соответствии с </w:t>
      </w:r>
      <w:hyperlink r:id="rId79">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01.10.2014 N 543 "Об утверждении Положения об организации обеспечения населения средствами индивидуальной защиты" обеспечение населения средствами индивидуальной защиты осуществляется органами исполнительной власти субъектов Российской Федерации. Объем необходимого запаса средств индивидуальной защиты рассчитывается исходя из вышеуказанного приказа.</w:t>
      </w:r>
    </w:p>
    <w:p w:rsidR="00927065" w:rsidRDefault="00927065">
      <w:pPr>
        <w:pStyle w:val="ConsPlusNormal"/>
        <w:jc w:val="both"/>
      </w:pPr>
      <w:r>
        <w:t xml:space="preserve">(абзац введен </w:t>
      </w:r>
      <w:hyperlink r:id="rId80">
        <w:r>
          <w:rPr>
            <w:color w:val="0000FF"/>
          </w:rPr>
          <w:t>постановлением</w:t>
        </w:r>
      </w:hyperlink>
      <w:r>
        <w:t xml:space="preserve"> Правительства Новосибирской области от 16.07.2018 N 306-п)</w:t>
      </w:r>
    </w:p>
    <w:p w:rsidR="00927065" w:rsidRDefault="00927065">
      <w:pPr>
        <w:pStyle w:val="ConsPlusNormal"/>
        <w:spacing w:before="220"/>
        <w:ind w:firstLine="540"/>
        <w:jc w:val="both"/>
      </w:pPr>
      <w:r>
        <w:t>Наиболее характерными рисками в связи с прогнозируемыми чрезвычайными ситуациями являются:</w:t>
      </w:r>
    </w:p>
    <w:p w:rsidR="00927065" w:rsidRDefault="00927065">
      <w:pPr>
        <w:pStyle w:val="ConsPlusNormal"/>
        <w:spacing w:before="220"/>
        <w:ind w:firstLine="540"/>
        <w:jc w:val="both"/>
      </w:pPr>
      <w:r>
        <w:t>природные, лесные и ландшафтные пожары, подтопление в весеннее половодье, ливневые дожди с градом, штормовые ветры, засухи;</w:t>
      </w:r>
    </w:p>
    <w:p w:rsidR="00927065" w:rsidRDefault="00927065">
      <w:pPr>
        <w:pStyle w:val="ConsPlusNormal"/>
        <w:spacing w:before="220"/>
        <w:ind w:firstLine="540"/>
        <w:jc w:val="both"/>
      </w:pPr>
      <w:r>
        <w:t>аварии на химических, радиационных, биологических, взрывопожароопасных объектах;</w:t>
      </w:r>
    </w:p>
    <w:p w:rsidR="00927065" w:rsidRDefault="00927065">
      <w:pPr>
        <w:pStyle w:val="ConsPlusNormal"/>
        <w:spacing w:before="220"/>
        <w:ind w:firstLine="540"/>
        <w:jc w:val="both"/>
      </w:pPr>
      <w:r>
        <w:t>производственные аварии на промышленных объектах и на объектах теплоэнергетики и жилищно-коммунального хозяйства;</w:t>
      </w:r>
    </w:p>
    <w:p w:rsidR="00927065" w:rsidRDefault="00927065">
      <w:pPr>
        <w:pStyle w:val="ConsPlusNormal"/>
        <w:spacing w:before="220"/>
        <w:ind w:firstLine="540"/>
        <w:jc w:val="both"/>
      </w:pPr>
      <w:r>
        <w:t>инфекционные заболевания, эпидемии, эпизоотии, эпифитотии;</w:t>
      </w:r>
    </w:p>
    <w:p w:rsidR="00927065" w:rsidRDefault="00927065">
      <w:pPr>
        <w:pStyle w:val="ConsPlusNormal"/>
        <w:spacing w:before="220"/>
        <w:ind w:firstLine="540"/>
        <w:jc w:val="both"/>
      </w:pPr>
      <w:r>
        <w:t>аварии на магистральных трубопроводах;</w:t>
      </w:r>
    </w:p>
    <w:p w:rsidR="00927065" w:rsidRDefault="00927065">
      <w:pPr>
        <w:pStyle w:val="ConsPlusNormal"/>
        <w:spacing w:before="220"/>
        <w:ind w:firstLine="540"/>
        <w:jc w:val="both"/>
      </w:pPr>
      <w:r>
        <w:t>аварии на подвижном составе железной дороги;</w:t>
      </w:r>
    </w:p>
    <w:p w:rsidR="00927065" w:rsidRDefault="00927065">
      <w:pPr>
        <w:pStyle w:val="ConsPlusNormal"/>
        <w:spacing w:before="220"/>
        <w:ind w:firstLine="540"/>
        <w:jc w:val="both"/>
      </w:pPr>
      <w:r>
        <w:t>происшествия с гибелью людей на водных объектах;</w:t>
      </w:r>
    </w:p>
    <w:p w:rsidR="00927065" w:rsidRDefault="00927065">
      <w:pPr>
        <w:pStyle w:val="ConsPlusNormal"/>
        <w:spacing w:before="220"/>
        <w:ind w:firstLine="540"/>
        <w:jc w:val="both"/>
      </w:pPr>
      <w:r>
        <w:t>аварии на различных видах транспорта;</w:t>
      </w:r>
    </w:p>
    <w:p w:rsidR="00927065" w:rsidRDefault="00927065">
      <w:pPr>
        <w:pStyle w:val="ConsPlusNormal"/>
        <w:spacing w:before="220"/>
        <w:ind w:firstLine="540"/>
        <w:jc w:val="both"/>
      </w:pPr>
      <w:r>
        <w:t>терроризм.</w:t>
      </w:r>
    </w:p>
    <w:p w:rsidR="00927065" w:rsidRDefault="00927065">
      <w:pPr>
        <w:pStyle w:val="ConsPlusNormal"/>
        <w:spacing w:before="220"/>
        <w:ind w:firstLine="540"/>
        <w:jc w:val="both"/>
      </w:pPr>
      <w: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размера ущерба и потерь. Прогнозирование и ликвидация чрезвычайных ситуаций на территории Новосибирской области относится к сфере полномочий ГКУ НСО "Центр ГО, ЧС и ПБ Новосибирской области" и осуществляется во взаимодействии с Главным управлением МЧС России по Новосибирской области. Данные об обстановке в регионе на основании заключенных договоров поступают от департамента лесного хозяйства Новосибирской области, Новосибирской базы авиационной охраны лесов, Геофизической службы СО РАН, министерства сельского хозяйства Новосибирской области, Верхне-Обского бассейнового водного управления по Новосибирской области, Новосибирского центра по гидрологии и мониторингу окружающей среды и др. Всего в систему мониторинга чрезвычайных ситуаций входит 14 организаций и учреждений.</w:t>
      </w:r>
    </w:p>
    <w:p w:rsidR="00927065" w:rsidRDefault="00927065">
      <w:pPr>
        <w:pStyle w:val="ConsPlusNormal"/>
        <w:spacing w:before="220"/>
        <w:ind w:firstLine="540"/>
        <w:jc w:val="both"/>
      </w:pPr>
      <w:r>
        <w:t xml:space="preserve">В течение 2009 - 2013 годов был реализован комплекс мер по совершенствованию сил постоянной готовности оперативных подразделений ГКУ НСО "Центр ГО, ЧС и ПБ Новосибирской области", созданного для выполнения задач по организации тушения пожаров и предупреждения чрезвычайных ситуаций межмуниципального и регионального характера, стихийных бедствий и ликвидации их последствий на территории Новосибирской области. Ключевым документом, отражающим объем и полноту решения указанных задач, является план основных мероприятий ГКУ </w:t>
      </w:r>
      <w:r>
        <w:lastRenderedPageBreak/>
        <w:t>НСО "Центр ГО, ЧС и ПБ Новосибирской области", который в соответствии с установленным порядком утверждается на каждый год начальником Главного управления МЧС России по Новосибирской области и согласовывается с МЖКХиЭ НСО.</w:t>
      </w:r>
    </w:p>
    <w:p w:rsidR="00927065" w:rsidRDefault="00927065">
      <w:pPr>
        <w:pStyle w:val="ConsPlusNormal"/>
        <w:spacing w:before="220"/>
        <w:ind w:firstLine="540"/>
        <w:jc w:val="both"/>
      </w:pPr>
      <w:r>
        <w:t>Предупреждение и ликвидация последствий чрезвычайных ситуаций и стихийных бедствий, их мониторинг и прогнозирование, выполнение мероприятий, связанных с гражданской обороной, относятся не только к числу обязанностей и текущих задач специальных органов и структур МЧС России в регионе, но и приоритетных функций областных исполнительных органов государственной власти Новосибирской области.</w:t>
      </w:r>
    </w:p>
    <w:p w:rsidR="00927065" w:rsidRDefault="00927065">
      <w:pPr>
        <w:pStyle w:val="ConsPlusNormal"/>
        <w:spacing w:before="220"/>
        <w:ind w:firstLine="540"/>
        <w:jc w:val="both"/>
      </w:pPr>
      <w:r>
        <w:t>Преодоление имеющихся проблем, нейтрализация угроз и характерных рисков, связанных с прогнозируемыми чрезвычайными ситуациями, выполнение мероприятий по предупреждению и ликвидации последствий чрезвычайных ситуаций и стихийных бедствий должно быть решено с использованием программно-целевого метода планирования.</w:t>
      </w:r>
    </w:p>
    <w:p w:rsidR="00927065" w:rsidRDefault="00927065">
      <w:pPr>
        <w:pStyle w:val="ConsPlusNormal"/>
        <w:spacing w:before="220"/>
        <w:ind w:firstLine="540"/>
        <w:jc w:val="both"/>
      </w:pPr>
      <w:r>
        <w:t xml:space="preserve">Приоритеты государственной политики в сфере реализации государственной программы обусловлены содержанием </w:t>
      </w:r>
      <w:hyperlink r:id="rId81">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82">
        <w:r>
          <w:rPr>
            <w:color w:val="0000FF"/>
          </w:rPr>
          <w:t>плана</w:t>
        </w:r>
      </w:hyperlink>
      <w:r>
        <w:t xml:space="preserve"> социально-экономического развития Новосибирской области на 2015 год и плановый период 2016 и 2017 годов, утвержденного постановлением Правительства Новосибирской области от 19.01.2015 N 8-п, и состоят из:</w:t>
      </w:r>
    </w:p>
    <w:p w:rsidR="00927065" w:rsidRDefault="00927065">
      <w:pPr>
        <w:pStyle w:val="ConsPlusNormal"/>
        <w:jc w:val="both"/>
      </w:pPr>
      <w:r>
        <w:t xml:space="preserve">(в ред. </w:t>
      </w:r>
      <w:hyperlink r:id="rId83">
        <w:r>
          <w:rPr>
            <w:color w:val="0000FF"/>
          </w:rPr>
          <w:t>постановления</w:t>
        </w:r>
      </w:hyperlink>
      <w:r>
        <w:t xml:space="preserve"> Правительства Новосибирской области от 06.04.2020 N 110-п)</w:t>
      </w:r>
    </w:p>
    <w:p w:rsidR="00927065" w:rsidRDefault="00927065">
      <w:pPr>
        <w:pStyle w:val="ConsPlusNormal"/>
        <w:spacing w:before="220"/>
        <w:ind w:firstLine="540"/>
        <w:jc w:val="both"/>
      </w:pPr>
      <w:r>
        <w:t>1. Обеспечения защиты населения и территории Новосибирской области от чрезвычайных ситуаций природного и техногенного характера путем совершенствования системы предупреждения и предотвращения чрезвычайных ситуаций.</w:t>
      </w:r>
    </w:p>
    <w:p w:rsidR="00927065" w:rsidRDefault="00927065">
      <w:pPr>
        <w:pStyle w:val="ConsPlusNormal"/>
        <w:spacing w:before="220"/>
        <w:ind w:firstLine="540"/>
        <w:jc w:val="both"/>
      </w:pPr>
      <w:r>
        <w:t>2. Совершенствования организации системы пожаротушения путем оснащения подразделений Государственной пожарной службы (далее - ГПС) современной техникой и специальным оборудованием.</w:t>
      </w:r>
    </w:p>
    <w:p w:rsidR="00927065" w:rsidRDefault="00927065">
      <w:pPr>
        <w:pStyle w:val="ConsPlusNormal"/>
        <w:spacing w:before="220"/>
        <w:ind w:firstLine="540"/>
        <w:jc w:val="both"/>
      </w:pPr>
      <w:r>
        <w:t>3. Повышения уровня защищенности населения, объектов экономики и социальной сферы Новосибирской области от пожаров.</w:t>
      </w:r>
    </w:p>
    <w:p w:rsidR="00927065" w:rsidRDefault="00927065">
      <w:pPr>
        <w:pStyle w:val="ConsPlusNormal"/>
        <w:spacing w:before="220"/>
        <w:ind w:firstLine="540"/>
        <w:jc w:val="both"/>
      </w:pPr>
      <w:r>
        <w:t>Реализация государственной политики в части прямого исполнения мероприятий государственной программы возлагается на следующие учреждения и организации, подведомственные МЖКХиЭ НСО:</w:t>
      </w:r>
    </w:p>
    <w:p w:rsidR="00927065" w:rsidRDefault="00927065">
      <w:pPr>
        <w:pStyle w:val="ConsPlusNormal"/>
        <w:spacing w:before="220"/>
        <w:ind w:firstLine="540"/>
        <w:jc w:val="both"/>
      </w:pPr>
      <w:r>
        <w:t>ГКУ НСО "Центр ГО, ЧС и ПБ Новосибирской области";</w:t>
      </w:r>
    </w:p>
    <w:p w:rsidR="00927065" w:rsidRDefault="00927065">
      <w:pPr>
        <w:pStyle w:val="ConsPlusNormal"/>
        <w:spacing w:before="220"/>
        <w:ind w:firstLine="540"/>
        <w:jc w:val="both"/>
      </w:pPr>
      <w:r>
        <w:t>ГАОУ ДПО НСО "Учебно-методический центр по гражданской обороне и чрезвычайным ситуациям Новосибирской области".</w:t>
      </w:r>
    </w:p>
    <w:p w:rsidR="00927065" w:rsidRDefault="00927065">
      <w:pPr>
        <w:pStyle w:val="ConsPlusNormal"/>
        <w:spacing w:before="220"/>
        <w:ind w:firstLine="540"/>
        <w:jc w:val="both"/>
      </w:pPr>
      <w:r>
        <w:t>Реализация мероприятий государственной программы, направленных на создание и последующее обслуживание КСЭОН, возлагается на ДИиРТТ НСО.</w:t>
      </w:r>
    </w:p>
    <w:p w:rsidR="00927065" w:rsidRDefault="00927065">
      <w:pPr>
        <w:pStyle w:val="ConsPlusNormal"/>
        <w:spacing w:before="220"/>
        <w:ind w:firstLine="540"/>
        <w:jc w:val="both"/>
      </w:pPr>
      <w:r>
        <w:t>В интересах более результативного решения задач по защите населения и территории от чрезвычайных ситуаций, организации тушения пожаров ГКУ НСО "Центр ГО, ЧС и ПБ Новосибирской области" и ГАОУ ДПО НСО "Учебно-методический центр по гражданской обороне и чрезвычайным ситуациям Новосибирской области" выполняют возложенные на них функции и осуществляют свою деятельность совместно с Главным управлением МЧС России по Новосибирской области.</w:t>
      </w:r>
    </w:p>
    <w:p w:rsidR="00927065" w:rsidRDefault="00927065">
      <w:pPr>
        <w:pStyle w:val="ConsPlusNormal"/>
        <w:spacing w:before="220"/>
        <w:ind w:firstLine="540"/>
        <w:jc w:val="both"/>
      </w:pPr>
      <w:r>
        <w:t xml:space="preserve">ГКУ НСО "Центр ГО, ЧС и ПБ Новосибирской области" предназначено для исполнения функций в сфере гражданской обороны, предупреждения и ликвидации чрезвычайных ситуаций межмуниципального и регионального характера, пожарной безопасности и обеспечения </w:t>
      </w:r>
      <w:r>
        <w:lastRenderedPageBreak/>
        <w:t>безопасности на водных объектах.</w:t>
      </w:r>
    </w:p>
    <w:p w:rsidR="00927065" w:rsidRDefault="00927065">
      <w:pPr>
        <w:pStyle w:val="ConsPlusNormal"/>
        <w:spacing w:before="220"/>
        <w:ind w:firstLine="540"/>
        <w:jc w:val="both"/>
      </w:pPr>
      <w:r>
        <w:t>ГАОУ ДПО НСО "Учебно-методический центр по гражданской обороне и чрезвычайным ситуациям Новосибирской области" осуществляет функции по обучению должностных лиц и специалистов гражданской обороны и предупреждения чрезвычайных ситуаций.</w:t>
      </w:r>
    </w:p>
    <w:p w:rsidR="00927065" w:rsidRDefault="00927065">
      <w:pPr>
        <w:pStyle w:val="ConsPlusNormal"/>
        <w:spacing w:before="220"/>
        <w:ind w:firstLine="540"/>
        <w:jc w:val="both"/>
      </w:pPr>
      <w:r>
        <w:t>Ежегодно на базе ГАОУ ДПО НСО "Учебно-методический центр по гражданской обороне и чрезвычайным ситуациям Новосибирской области" обучение вопросам гражданской обороны и чрезвычайных ситуаций проходят должностные лица и специалисты в количестве, устанавливаемом государственным заданием на текущий год и плановый период, в том числе специалисты для работы в рамках разворачивающейся на территории России и Новосибирской области единой системы взаимодействия экстренных оперативных служб "Система-112". Номенклатура должностных лиц, ежегодно повышающих квалификацию в ГАОУ ДПО НСО "Учебно-методический центр по гражданской обороне и чрезвычайным ситуациям Новосибирской области", определяется планом комплектования, который утверждается Губернатором Новосибирской области на очередной учебный год. В номенклатуру обучаемых включаются:</w:t>
      </w:r>
    </w:p>
    <w:p w:rsidR="00927065" w:rsidRDefault="00927065">
      <w:pPr>
        <w:pStyle w:val="ConsPlusNormal"/>
        <w:jc w:val="both"/>
      </w:pPr>
      <w:r>
        <w:t xml:space="preserve">(в ред. </w:t>
      </w:r>
      <w:hyperlink r:id="rId84">
        <w:r>
          <w:rPr>
            <w:color w:val="0000FF"/>
          </w:rPr>
          <w:t>постановления</w:t>
        </w:r>
      </w:hyperlink>
      <w:r>
        <w:t xml:space="preserve"> Правительства Новосибирской области от 17.01.2023 N 3-п)</w:t>
      </w:r>
    </w:p>
    <w:p w:rsidR="00927065" w:rsidRDefault="00927065">
      <w:pPr>
        <w:pStyle w:val="ConsPlusNormal"/>
        <w:spacing w:before="220"/>
        <w:ind w:firstLine="540"/>
        <w:jc w:val="both"/>
      </w:pPr>
      <w:r>
        <w:t>руководители, заместители руководителей, начальники штабов гражданской обороны потенциально опасных предприятий, учреждений и организаций Новосибирской области;</w:t>
      </w:r>
    </w:p>
    <w:p w:rsidR="00927065" w:rsidRDefault="00927065">
      <w:pPr>
        <w:pStyle w:val="ConsPlusNormal"/>
        <w:spacing w:before="220"/>
        <w:ind w:firstLine="540"/>
        <w:jc w:val="both"/>
      </w:pPr>
      <w:r>
        <w:t>должностные лица подсистемы РСЧС Новосибирской области, единых диспетчерских служб муниципальных районов и городских округов Новосибирской области, специалисты разворачиваемой единой системы взаимодействия экстренных оперативных служб "Система-112", матросы-спасатели и вновь принимаемые на службу пожарные.</w:t>
      </w:r>
    </w:p>
    <w:p w:rsidR="00927065" w:rsidRDefault="00927065">
      <w:pPr>
        <w:pStyle w:val="ConsPlusNormal"/>
        <w:spacing w:before="220"/>
        <w:ind w:firstLine="540"/>
        <w:jc w:val="both"/>
      </w:pPr>
      <w:r>
        <w:t>Кроме этого, ГАОУ ДПО НСО "Учебно-методический центр по гражданской обороне и чрезвычайным ситуациям Новосибирской области" совместно с Главным управлением МЧС России по Новосибирской области организует и проводит информирование и обучение населения Новосибирской области действиям в условиях чрезвычайной ситуации. Функционирование ГАОУ ДПО НСО "Учебно-методический центр по гражданской обороне и чрезвычайным ситуациям Новосибирской области" предполагает расходы на обучение должностных лиц и специалистов гражданской обороны и предупреждения чрезвычайных ситуаций в объемах, ежегодно регламентируемых государственным заданием и планом комплектования.</w:t>
      </w:r>
    </w:p>
    <w:p w:rsidR="00927065" w:rsidRDefault="00927065">
      <w:pPr>
        <w:pStyle w:val="ConsPlusNormal"/>
        <w:spacing w:before="220"/>
        <w:ind w:firstLine="540"/>
        <w:jc w:val="both"/>
      </w:pPr>
      <w:r>
        <w:t>МЖКХиЭ НСО в интересах выполнения задач обеспечения безопасности жизнедеятельности населения Новосибирской области, предусмотренных государственной программой, во взаимодействии с Главным управлением МЧС России по Новосибирской области обеспечивает координацию деятельности подведомственных учреждений (ГКУ НСО "Центр ГО, ЧС и ПБ Новосибирской области" и ГАОУ ДПО НСО "Учебно-методический центр по гражданской обороне и чрезвычайным ситуациям Новосибирской области") по противодействию чрезвычайным ситуациям.</w:t>
      </w:r>
    </w:p>
    <w:p w:rsidR="00927065" w:rsidRDefault="00927065">
      <w:pPr>
        <w:pStyle w:val="ConsPlusNormal"/>
        <w:spacing w:before="220"/>
        <w:ind w:firstLine="540"/>
        <w:jc w:val="both"/>
      </w:pPr>
      <w:r>
        <w:t>Эффективное противодействие чрезвычайным ситуациям не может быть обеспечено только в рамках основной деятельности областных исполнительных органов государственной власти Новосибирской области и органов местного самоуправления в Новосибирской области. Характер проблемы требует долговременной стратегии и применения организационно-финансовых механизмов взаимодействия, координации усилий и концентрации ресурсов в рамках государственной программы.</w:t>
      </w:r>
    </w:p>
    <w:p w:rsidR="00927065" w:rsidRDefault="00927065">
      <w:pPr>
        <w:pStyle w:val="ConsPlusNormal"/>
        <w:ind w:firstLine="540"/>
        <w:jc w:val="both"/>
      </w:pPr>
    </w:p>
    <w:p w:rsidR="00927065" w:rsidRDefault="00927065">
      <w:pPr>
        <w:pStyle w:val="ConsPlusTitle"/>
        <w:jc w:val="center"/>
        <w:outlineLvl w:val="1"/>
      </w:pPr>
      <w:r>
        <w:t>III. Цели и задачи, важнейшие целевые</w:t>
      </w:r>
    </w:p>
    <w:p w:rsidR="00927065" w:rsidRDefault="00927065">
      <w:pPr>
        <w:pStyle w:val="ConsPlusTitle"/>
        <w:jc w:val="center"/>
      </w:pPr>
      <w:r>
        <w:t>индикаторы государственной программы</w:t>
      </w:r>
    </w:p>
    <w:p w:rsidR="00927065" w:rsidRDefault="00927065">
      <w:pPr>
        <w:pStyle w:val="ConsPlusNormal"/>
        <w:ind w:firstLine="540"/>
        <w:jc w:val="both"/>
      </w:pPr>
    </w:p>
    <w:p w:rsidR="00927065" w:rsidRDefault="00927065">
      <w:pPr>
        <w:pStyle w:val="ConsPlusNormal"/>
        <w:ind w:firstLine="540"/>
        <w:jc w:val="both"/>
      </w:pPr>
      <w:r>
        <w:t xml:space="preserve">Утратил силу. - </w:t>
      </w:r>
      <w:hyperlink r:id="rId85">
        <w:r>
          <w:rPr>
            <w:color w:val="0000FF"/>
          </w:rPr>
          <w:t>Постановление</w:t>
        </w:r>
      </w:hyperlink>
      <w:r>
        <w:t xml:space="preserve"> Правительства Новосибирской области от 21.03.2023 N 96-п.</w:t>
      </w:r>
    </w:p>
    <w:p w:rsidR="00927065" w:rsidRDefault="00927065">
      <w:pPr>
        <w:pStyle w:val="ConsPlusNormal"/>
        <w:ind w:firstLine="540"/>
        <w:jc w:val="both"/>
      </w:pPr>
    </w:p>
    <w:p w:rsidR="00927065" w:rsidRDefault="00927065">
      <w:pPr>
        <w:pStyle w:val="ConsPlusTitle"/>
        <w:jc w:val="center"/>
        <w:outlineLvl w:val="1"/>
      </w:pPr>
      <w:r>
        <w:lastRenderedPageBreak/>
        <w:t>IV. Система основных мероприятий государственной программы</w:t>
      </w:r>
    </w:p>
    <w:p w:rsidR="00927065" w:rsidRDefault="00927065">
      <w:pPr>
        <w:pStyle w:val="ConsPlusNormal"/>
        <w:ind w:firstLine="540"/>
        <w:jc w:val="both"/>
      </w:pPr>
    </w:p>
    <w:p w:rsidR="00927065" w:rsidRDefault="00927065">
      <w:pPr>
        <w:pStyle w:val="ConsPlusNormal"/>
        <w:ind w:firstLine="540"/>
        <w:jc w:val="both"/>
      </w:pPr>
      <w:r>
        <w:t>Мероприятия государственной программы направлены на достижение поставленной цели и решение намеченных задач.</w:t>
      </w:r>
    </w:p>
    <w:p w:rsidR="00927065" w:rsidRDefault="00927065">
      <w:pPr>
        <w:pStyle w:val="ConsPlusNormal"/>
        <w:spacing w:before="220"/>
        <w:ind w:firstLine="540"/>
        <w:jc w:val="both"/>
      </w:pPr>
      <w:r>
        <w:t xml:space="preserve">Начиная с 2017 года реализация мероприятий задачи 1 "Создание и обеспечение эффективного использования на территории Новосибирской области систем оповещения населения об угрозе возникновения или о возникновении чрезвычайных ситуаций" осуществляется в рамках государственной </w:t>
      </w:r>
      <w:hyperlink r:id="rId86">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утвержденной постановлением Правительства Новосибирской области от 14.12.2016 N 403-п.</w:t>
      </w:r>
    </w:p>
    <w:p w:rsidR="00927065" w:rsidRDefault="00927065">
      <w:pPr>
        <w:pStyle w:val="ConsPlusNormal"/>
        <w:jc w:val="both"/>
      </w:pPr>
      <w:r>
        <w:t xml:space="preserve">(в ред. постановлений Правительства Новосибирской области от 02.04.2019 </w:t>
      </w:r>
      <w:hyperlink r:id="rId87">
        <w:r>
          <w:rPr>
            <w:color w:val="0000FF"/>
          </w:rPr>
          <w:t>N 129-п</w:t>
        </w:r>
      </w:hyperlink>
      <w:r>
        <w:t xml:space="preserve">, от 06.04.2020 </w:t>
      </w:r>
      <w:hyperlink r:id="rId88">
        <w:r>
          <w:rPr>
            <w:color w:val="0000FF"/>
          </w:rPr>
          <w:t>N 110-п</w:t>
        </w:r>
      </w:hyperlink>
      <w:r>
        <w:t>)</w:t>
      </w:r>
    </w:p>
    <w:p w:rsidR="00927065" w:rsidRDefault="00927065">
      <w:pPr>
        <w:pStyle w:val="ConsPlusNormal"/>
        <w:spacing w:before="220"/>
        <w:ind w:firstLine="540"/>
        <w:jc w:val="both"/>
      </w:pPr>
      <w:r>
        <w:t>В рамках данного мероприятия предусматривается выполнение работ по монтажу и подготовке к использованию технического оборудования, что позволит обеспечить гарантированное доведение информации об угрозе возникновения чрезвычайных ситуаций или чрезвычайных ситуациях до органов управления территориальной подсистемы РСЧС и населения Новосибирской области. Создание РАСЦО ГО Новосибирской области позволит гарантированно доводить информацию об угрозе возникновения чрезвычайных ситуаций или чрезвычайных ситуациях до органов управления территориальной подсистемы РСЧС и населения Новосибирской области. Исполнителем мероприятий в части, касающейся создания РАСЦО ГО Новосибирской области, является ГКУ НСО "Центр ГО, ЧС и ПБ Новосибирской области" с последующей передачей для дальнейшей эксплуатации в органы местного самоуправления муниципальных образований Новосибирской области.</w:t>
      </w:r>
    </w:p>
    <w:p w:rsidR="00927065" w:rsidRDefault="00927065">
      <w:pPr>
        <w:pStyle w:val="ConsPlusNormal"/>
        <w:spacing w:before="220"/>
        <w:ind w:firstLine="540"/>
        <w:jc w:val="both"/>
      </w:pPr>
      <w:r>
        <w:t>В 2016 году в рамках государственной программы выполнены мероприятия по созданию КСЭОН в зонах быстроразвивающихся чрезвычайных ситуаций. Исполнителем мероприятий в части, касающейся создания, обслуживания и последующей эксплуатации КСЭОН, является ДИиРТТ НСО. Обслуживание и последующая эксплуатация КСЭОН будет проводиться ДИиРТТ НСО в рамках основной деятельности без привлечения дополнительного финансирования.</w:t>
      </w:r>
    </w:p>
    <w:p w:rsidR="00927065" w:rsidRDefault="00927065">
      <w:pPr>
        <w:pStyle w:val="ConsPlusNormal"/>
        <w:spacing w:before="220"/>
        <w:ind w:firstLine="540"/>
        <w:jc w:val="both"/>
      </w:pPr>
      <w:r>
        <w:t>Мероприятия по созданию РАСЦО ГО Новосибирской области и КСЭОН будут обеспечиваться за счет средств областного бюджета Новосибирской области организациями, привлекаемыми на конкурсной основе.</w:t>
      </w:r>
    </w:p>
    <w:p w:rsidR="00927065" w:rsidRDefault="00927065">
      <w:pPr>
        <w:pStyle w:val="ConsPlusNormal"/>
        <w:spacing w:before="220"/>
        <w:ind w:firstLine="540"/>
        <w:jc w:val="both"/>
      </w:pPr>
      <w:r>
        <w:t xml:space="preserve">Начиная с 2017 года реализация указанных мероприятий будет осуществляться в рамках государственной </w:t>
      </w:r>
      <w:hyperlink r:id="rId89">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утвержденной постановлением Правительства Новосибирской области от 14.12.2016 N 403-п.</w:t>
      </w:r>
    </w:p>
    <w:p w:rsidR="00927065" w:rsidRDefault="00927065">
      <w:pPr>
        <w:pStyle w:val="ConsPlusNormal"/>
        <w:jc w:val="both"/>
      </w:pPr>
      <w:r>
        <w:t xml:space="preserve">(в ред. </w:t>
      </w:r>
      <w:hyperlink r:id="rId90">
        <w:r>
          <w:rPr>
            <w:color w:val="0000FF"/>
          </w:rPr>
          <w:t>постановления</w:t>
        </w:r>
      </w:hyperlink>
      <w:r>
        <w:t xml:space="preserve"> Правительства Новосибирской области от 06.04.2020 N 110-п)</w:t>
      </w:r>
    </w:p>
    <w:p w:rsidR="00927065" w:rsidRDefault="00927065">
      <w:pPr>
        <w:pStyle w:val="ConsPlusNormal"/>
        <w:spacing w:before="220"/>
        <w:ind w:firstLine="540"/>
        <w:jc w:val="both"/>
      </w:pPr>
      <w:r>
        <w:t>Для решения задачи 2 "Создание условий для привлечения общественных объединений добровольной пожарной охраны Новосибирской области к тушению пожаров" запланировано мероприятие по содействию добровольной пожарной охране в осуществлении функций по тушению пожаров.</w:t>
      </w:r>
    </w:p>
    <w:p w:rsidR="00927065" w:rsidRDefault="00927065">
      <w:pPr>
        <w:pStyle w:val="ConsPlusNormal"/>
        <w:jc w:val="both"/>
      </w:pPr>
      <w:r>
        <w:t xml:space="preserve">(в ред. </w:t>
      </w:r>
      <w:hyperlink r:id="rId91">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Реализация мероприятия позволит осуществлять личное страхование добровольных пожарных от несчастных случаев, материальное стимулирование добровольных пожарных за активное участие в профилактике и (или) тушении пожаров, повысить уровень их оснащенности специальной экипировкой (боевой одеждой пожарного) и снаряжением, а также обеспечить ГСМ (в том числе оплата сервисных услуг по обслуживанию топливных карт на горюче-смазочные материалы), что позволит в конечном итоге повысить мотивацию и результативность работы общественных объединений добровольной пожарной охраны Новосибирской области.</w:t>
      </w:r>
    </w:p>
    <w:p w:rsidR="00927065" w:rsidRDefault="00927065">
      <w:pPr>
        <w:pStyle w:val="ConsPlusNormal"/>
        <w:jc w:val="both"/>
      </w:pPr>
      <w:r>
        <w:lastRenderedPageBreak/>
        <w:t xml:space="preserve">(в ред. постановлений Правительства Новосибирской области от 02.04.2019 </w:t>
      </w:r>
      <w:hyperlink r:id="rId92">
        <w:r>
          <w:rPr>
            <w:color w:val="0000FF"/>
          </w:rPr>
          <w:t>N 129-п</w:t>
        </w:r>
      </w:hyperlink>
      <w:r>
        <w:t xml:space="preserve">, от 06.04.2020 </w:t>
      </w:r>
      <w:hyperlink r:id="rId93">
        <w:r>
          <w:rPr>
            <w:color w:val="0000FF"/>
          </w:rPr>
          <w:t>N 110-п</w:t>
        </w:r>
      </w:hyperlink>
      <w:r>
        <w:t xml:space="preserve">, от 30.03.2022 </w:t>
      </w:r>
      <w:hyperlink r:id="rId94">
        <w:r>
          <w:rPr>
            <w:color w:val="0000FF"/>
          </w:rPr>
          <w:t>N 138-п</w:t>
        </w:r>
      </w:hyperlink>
      <w:r>
        <w:t>)</w:t>
      </w:r>
    </w:p>
    <w:p w:rsidR="00927065" w:rsidRDefault="00927065">
      <w:pPr>
        <w:pStyle w:val="ConsPlusNormal"/>
        <w:spacing w:before="220"/>
        <w:ind w:firstLine="540"/>
        <w:jc w:val="both"/>
      </w:pPr>
      <w:r>
        <w:t xml:space="preserve">Выполнение мероприятий по оказанию государственной поддержки добровольным пожарным объединениям осуществляется МЖКХиЭ НСО в соответствии с Порядком предоставления субсидий из средств областного бюджета Новосибирской области общественным объединениям добровольной пожарной охраны Новосибирской области на основании соглашений, заключаемых между МЖКХиЭ НСО и общественными объединениями добровольной пожарной охраны Новосибирской области, а также </w:t>
      </w:r>
      <w:hyperlink r:id="rId95">
        <w:r>
          <w:rPr>
            <w:color w:val="0000FF"/>
          </w:rPr>
          <w:t>постановлением</w:t>
        </w:r>
      </w:hyperlink>
      <w:r>
        <w:t xml:space="preserve"> Правительства Новосибирской области от 10.09.2012 N 422-п "О личном страховании добровольных пожарных" и </w:t>
      </w:r>
      <w:hyperlink r:id="rId96">
        <w:r>
          <w:rPr>
            <w:color w:val="0000FF"/>
          </w:rPr>
          <w:t>постановлением</w:t>
        </w:r>
      </w:hyperlink>
      <w:r>
        <w:t xml:space="preserve"> Правительства Новосибирской области от 13.12.2021 N 518-п "О форме и порядке материального стимулирования деятельности добровольных пожарных".</w:t>
      </w:r>
    </w:p>
    <w:p w:rsidR="00927065" w:rsidRDefault="00927065">
      <w:pPr>
        <w:pStyle w:val="ConsPlusNormal"/>
        <w:jc w:val="both"/>
      </w:pPr>
      <w:r>
        <w:t xml:space="preserve">(абзац введен </w:t>
      </w:r>
      <w:hyperlink r:id="rId97">
        <w:r>
          <w:rPr>
            <w:color w:val="0000FF"/>
          </w:rPr>
          <w:t>постановлением</w:t>
        </w:r>
      </w:hyperlink>
      <w:r>
        <w:t xml:space="preserve"> Правительства Новосибирской области от 02.04.2019 N 129-п; в ред. </w:t>
      </w:r>
      <w:hyperlink r:id="rId98">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 xml:space="preserve">Исполнителями данного мероприятия являются МЖКХиЭ НСО, общественные объединения добровольной пожарной охраны Новосибирской области. </w:t>
      </w:r>
      <w:hyperlink w:anchor="P3045">
        <w:r>
          <w:rPr>
            <w:color w:val="0000FF"/>
          </w:rPr>
          <w:t>Порядок</w:t>
        </w:r>
      </w:hyperlink>
      <w:r>
        <w:t xml:space="preserve"> предоставления субсидии из средств областного бюджета Новосибирской области общественным объединениям добровольной пожарной охраны Новосибирской области в рамках реализации мероприятий государственной программы Новосибирской области "Обеспечение безопасности жизнедеятельности населения Новосибирской области" изложен в приложении N 1 к постановлению Правительства Новосибирской области об утверждении настоящей государственной программы.</w:t>
      </w:r>
    </w:p>
    <w:p w:rsidR="00927065" w:rsidRDefault="00927065">
      <w:pPr>
        <w:pStyle w:val="ConsPlusNormal"/>
        <w:jc w:val="both"/>
      </w:pPr>
      <w:r>
        <w:t xml:space="preserve">(абзац введен </w:t>
      </w:r>
      <w:hyperlink r:id="rId99">
        <w:r>
          <w:rPr>
            <w:color w:val="0000FF"/>
          </w:rPr>
          <w:t>постановлением</w:t>
        </w:r>
      </w:hyperlink>
      <w:r>
        <w:t xml:space="preserve"> Правительства Новосибирской области от 02.04.2019 N 129-п)</w:t>
      </w:r>
    </w:p>
    <w:p w:rsidR="00927065" w:rsidRDefault="00927065">
      <w:pPr>
        <w:pStyle w:val="ConsPlusNormal"/>
        <w:spacing w:before="220"/>
        <w:ind w:firstLine="540"/>
        <w:jc w:val="both"/>
      </w:pPr>
      <w:r>
        <w:t>Для решения задачи 3 "Содействие муниципальным образованиям Новосибирской области в снижении рисков и смягчении последствий чрезвычайных ситуаций природного и техногенного характера" запланированы следующие основные мероприятия:</w:t>
      </w:r>
    </w:p>
    <w:p w:rsidR="00927065" w:rsidRDefault="00927065">
      <w:pPr>
        <w:pStyle w:val="ConsPlusNormal"/>
        <w:jc w:val="both"/>
      </w:pPr>
      <w:r>
        <w:t xml:space="preserve">(в ред. </w:t>
      </w:r>
      <w:hyperlink r:id="rId100">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а) по проведению авиаоблетов по мониторингу паводкоопасной обстановки на реках Новосибирской области;</w:t>
      </w:r>
    </w:p>
    <w:p w:rsidR="00927065" w:rsidRDefault="00927065">
      <w:pPr>
        <w:pStyle w:val="ConsPlusNormal"/>
        <w:jc w:val="both"/>
      </w:pPr>
      <w:r>
        <w:t xml:space="preserve">(пп. "а" в ред. </w:t>
      </w:r>
      <w:hyperlink r:id="rId101">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б) по проведению взрывных работ для ликвидации ледяных заторов и рыхлению льда на реках Новосибирской области.</w:t>
      </w:r>
    </w:p>
    <w:p w:rsidR="00927065" w:rsidRDefault="00927065">
      <w:pPr>
        <w:pStyle w:val="ConsPlusNormal"/>
        <w:spacing w:before="220"/>
        <w:ind w:firstLine="540"/>
        <w:jc w:val="both"/>
      </w:pPr>
      <w:r>
        <w:t>В рамках мероприятий по проведению авиаоблетов по мониторингу паводкоопасной обстановки на реках Новосибирской области и мероприятий по проведению взрывных работ для ликвидации ледяных заторов и рыхлению льда на реках Новосибирской области планируется провести авиационную разведку на реках Новосибирской области (Обь, Карасук, Иня, Бердь, Омь, Тара, Тартас, Бакса) и выполнить взрывные работы по ликвидации ледяных заторов и рыхлению льда на этих реках, что позволит существенно снизить (ликвидировать) угрозу подтопления населенных пунктов Новосибирской области в период весеннего половодья;</w:t>
      </w:r>
    </w:p>
    <w:p w:rsidR="00927065" w:rsidRDefault="00927065">
      <w:pPr>
        <w:pStyle w:val="ConsPlusNormal"/>
        <w:jc w:val="both"/>
      </w:pPr>
      <w:r>
        <w:t xml:space="preserve">(в ред. </w:t>
      </w:r>
      <w:hyperlink r:id="rId102">
        <w:r>
          <w:rPr>
            <w:color w:val="0000FF"/>
          </w:rPr>
          <w:t>постановления</w:t>
        </w:r>
      </w:hyperlink>
      <w:r>
        <w:t xml:space="preserve"> Правительства Новосибирской области от 30.03.2022 N 138-п)</w:t>
      </w:r>
    </w:p>
    <w:p w:rsidR="00927065" w:rsidRDefault="00927065">
      <w:pPr>
        <w:pStyle w:val="ConsPlusNormal"/>
        <w:jc w:val="both"/>
      </w:pPr>
      <w:r>
        <w:t xml:space="preserve">(пп. "б" в ред. </w:t>
      </w:r>
      <w:hyperlink r:id="rId103">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в) мероприятия по государственной поддержке муниципальных образований Новосибирской области в осуществлении мер, направленных на защиту населения от чрезвычайных ситуаций природного и техногенного характера.</w:t>
      </w:r>
    </w:p>
    <w:p w:rsidR="00927065" w:rsidRDefault="00927065">
      <w:pPr>
        <w:pStyle w:val="ConsPlusNormal"/>
        <w:spacing w:before="220"/>
        <w:ind w:firstLine="540"/>
        <w:jc w:val="both"/>
      </w:pPr>
      <w:r>
        <w:t>Мероприятия по государственной поддержке муниципальных образований Новосибирской области в осуществлении мер, направленных на защиту населения от чрезвычайных ситуаций природного и техногенного характера, включают в себя предоставление государственной поддержки муниципальным образованиям Новосибирской области на:</w:t>
      </w:r>
    </w:p>
    <w:p w:rsidR="00927065" w:rsidRDefault="00927065">
      <w:pPr>
        <w:pStyle w:val="ConsPlusNormal"/>
        <w:spacing w:before="220"/>
        <w:ind w:firstLine="540"/>
        <w:jc w:val="both"/>
      </w:pPr>
      <w:r>
        <w:lastRenderedPageBreak/>
        <w:t>1) создание инженерной защиты населенных пунктов Новосибирской области от угрозы возникновения лесных и ландшафтных пожаров.</w:t>
      </w:r>
    </w:p>
    <w:p w:rsidR="00927065" w:rsidRDefault="00927065">
      <w:pPr>
        <w:pStyle w:val="ConsPlusNormal"/>
        <w:spacing w:before="220"/>
        <w:ind w:firstLine="540"/>
        <w:jc w:val="both"/>
      </w:pPr>
      <w:r>
        <w:t>В рамках мероприятий по созданию инженерной защиты населенных пунктов Новосибирской области от угрозы возникновения лесных и ландшафтных пожаров планируется проведение опашки земель почвообрабатывающими орудиями, что позволит повысить защищенность населенных пунктов Новосибирской области от угроз лесных и ландшафтных пожаров, снизить риски по их распространению и переходу на объекты жизнедеятельности и сократить материальные потери.</w:t>
      </w:r>
    </w:p>
    <w:p w:rsidR="00927065" w:rsidRDefault="00927065">
      <w:pPr>
        <w:pStyle w:val="ConsPlusNormal"/>
        <w:spacing w:before="220"/>
        <w:ind w:firstLine="540"/>
        <w:jc w:val="both"/>
      </w:pPr>
      <w:r>
        <w:t>Выполнение мероприятий по созданию минерализованных полос вокруг населенных пунктов, подверженных переходу лесных и ландшафтных пожаров, осуществляется органами местного самоуправления за счет средств местных бюджетов и субсидий, предоставляемых им на условиях софинансирования из средств областного бюджета Новосибирской области на основании соглашений, заключаемых между министерством жилищно-коммунального хозяйства и энергетики Новосибирской области (МЖКХиЭ НСО) и главами муниципальных образований Новосибирской области. Исполнителями данного мероприятия являются МЖКХиЭ НСО, органы местного самоуправления Новосибирской области (</w:t>
      </w:r>
      <w:hyperlink w:anchor="P2662">
        <w:r>
          <w:rPr>
            <w:color w:val="0000FF"/>
          </w:rPr>
          <w:t>порядок</w:t>
        </w:r>
      </w:hyperlink>
      <w:r>
        <w:t xml:space="preserve"> предоставления и расходования субсидии изложен в приложении N 5 к настоящей государственной программе);</w:t>
      </w:r>
    </w:p>
    <w:p w:rsidR="00927065" w:rsidRDefault="00927065">
      <w:pPr>
        <w:pStyle w:val="ConsPlusNormal"/>
        <w:jc w:val="both"/>
      </w:pPr>
      <w:r>
        <w:t xml:space="preserve">(в ред. </w:t>
      </w:r>
      <w:hyperlink r:id="rId104">
        <w:r>
          <w:rPr>
            <w:color w:val="0000FF"/>
          </w:rPr>
          <w:t>постановления</w:t>
        </w:r>
      </w:hyperlink>
      <w:r>
        <w:t xml:space="preserve"> Правительства Новосибирской области от 22.12.2020 N 541-п)</w:t>
      </w:r>
    </w:p>
    <w:p w:rsidR="00927065" w:rsidRDefault="00927065">
      <w:pPr>
        <w:pStyle w:val="ConsPlusNormal"/>
        <w:spacing w:before="220"/>
        <w:ind w:firstLine="540"/>
        <w:jc w:val="both"/>
      </w:pPr>
      <w:r>
        <w:t>2) оплату услуг матросов-спасателей, необходимых для функционирования спасательных постов в местах массового (неорганизованного) отдыха людей на водных объектах в муниципальных образованиях Новосибирской области (за исключением городского округа - г. Новосибирска).</w:t>
      </w:r>
    </w:p>
    <w:p w:rsidR="00927065" w:rsidRDefault="00927065">
      <w:pPr>
        <w:pStyle w:val="ConsPlusNormal"/>
        <w:jc w:val="both"/>
      </w:pPr>
      <w:r>
        <w:t xml:space="preserve">(абзац введен </w:t>
      </w:r>
      <w:hyperlink r:id="rId105">
        <w:r>
          <w:rPr>
            <w:color w:val="0000FF"/>
          </w:rPr>
          <w:t>постановлением</w:t>
        </w:r>
      </w:hyperlink>
      <w:r>
        <w:t xml:space="preserve"> Правительства Новосибирской области от 22.12.2020 N 541-п)</w:t>
      </w:r>
    </w:p>
    <w:p w:rsidR="00927065" w:rsidRDefault="00927065">
      <w:pPr>
        <w:pStyle w:val="ConsPlusNormal"/>
        <w:spacing w:before="220"/>
        <w:ind w:firstLine="540"/>
        <w:jc w:val="both"/>
      </w:pPr>
      <w:r>
        <w:t>В рамках мероприятий в период купального сезона будет организована работа спасательных постов с целью снижения количества несчастных случаев на водных объектах, а также смягчения их последствий.</w:t>
      </w:r>
    </w:p>
    <w:p w:rsidR="00927065" w:rsidRDefault="00927065">
      <w:pPr>
        <w:pStyle w:val="ConsPlusNormal"/>
        <w:jc w:val="both"/>
      </w:pPr>
      <w:r>
        <w:t xml:space="preserve">(абзац введен </w:t>
      </w:r>
      <w:hyperlink r:id="rId106">
        <w:r>
          <w:rPr>
            <w:color w:val="0000FF"/>
          </w:rPr>
          <w:t>постановлением</w:t>
        </w:r>
      </w:hyperlink>
      <w:r>
        <w:t xml:space="preserve"> Правительства Новосибирской области от 22.12.2020 N 541-п)</w:t>
      </w:r>
    </w:p>
    <w:p w:rsidR="00927065" w:rsidRDefault="00927065">
      <w:pPr>
        <w:pStyle w:val="ConsPlusNormal"/>
        <w:spacing w:before="220"/>
        <w:ind w:firstLine="540"/>
        <w:jc w:val="both"/>
      </w:pPr>
      <w:r>
        <w:t>Выполнение мероприятия осуществляется органами местного самоуправления за счет средств местных бюджетов и субсидий, предоставляемых им на условиях софинансирования из средств областного бюджета Новосибирской области на основании соглашений, заключаемых между МЖКХиЭ НСО и главами муниципальных образований Новосибирской области. Исполнителями данного мероприятия являются МЖКХиЭ НСО, органы местного самоуправления Новосибирской области (</w:t>
      </w:r>
      <w:hyperlink w:anchor="P2771">
        <w:r>
          <w:rPr>
            <w:color w:val="0000FF"/>
          </w:rPr>
          <w:t>порядок</w:t>
        </w:r>
      </w:hyperlink>
      <w:r>
        <w:t xml:space="preserve"> предоставления и расходования субсидии изложен в приложении N 6 к настоящей государственной программе);</w:t>
      </w:r>
    </w:p>
    <w:p w:rsidR="00927065" w:rsidRDefault="00927065">
      <w:pPr>
        <w:pStyle w:val="ConsPlusNormal"/>
        <w:jc w:val="both"/>
      </w:pPr>
      <w:r>
        <w:t xml:space="preserve">(абзац введен </w:t>
      </w:r>
      <w:hyperlink r:id="rId107">
        <w:r>
          <w:rPr>
            <w:color w:val="0000FF"/>
          </w:rPr>
          <w:t>постановлением</w:t>
        </w:r>
      </w:hyperlink>
      <w:r>
        <w:t xml:space="preserve"> Правительства Новосибирской области от 22.12.2020 N 541-п)</w:t>
      </w:r>
    </w:p>
    <w:p w:rsidR="00927065" w:rsidRDefault="00927065">
      <w:pPr>
        <w:pStyle w:val="ConsPlusNormal"/>
        <w:spacing w:before="220"/>
        <w:ind w:firstLine="540"/>
        <w:jc w:val="both"/>
      </w:pPr>
      <w:r>
        <w:t xml:space="preserve">2) утратил силу. - </w:t>
      </w:r>
      <w:hyperlink r:id="rId108">
        <w:r>
          <w:rPr>
            <w:color w:val="0000FF"/>
          </w:rPr>
          <w:t>Постановление</w:t>
        </w:r>
      </w:hyperlink>
      <w:r>
        <w:t xml:space="preserve"> Правительства Новосибирской области от 02.04.2019 N 129-п;</w:t>
      </w:r>
    </w:p>
    <w:p w:rsidR="00927065" w:rsidRDefault="00927065">
      <w:pPr>
        <w:pStyle w:val="ConsPlusNormal"/>
        <w:spacing w:before="220"/>
        <w:ind w:firstLine="540"/>
        <w:jc w:val="both"/>
      </w:pPr>
      <w:r>
        <w:t>3) оснащение жилых помещений автономными дымовыми пожарными извещателями.</w:t>
      </w:r>
    </w:p>
    <w:p w:rsidR="00927065" w:rsidRDefault="00927065">
      <w:pPr>
        <w:pStyle w:val="ConsPlusNormal"/>
        <w:jc w:val="both"/>
      </w:pPr>
      <w:r>
        <w:t xml:space="preserve">(в ред. </w:t>
      </w:r>
      <w:hyperlink r:id="rId109">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В рамках мероприятия в 2019 году будут оснащены автономными дымовыми пожарными извещателями 14804 жилых помещения, в которых проживают указанные категории граждан.</w:t>
      </w:r>
    </w:p>
    <w:p w:rsidR="00927065" w:rsidRDefault="00927065">
      <w:pPr>
        <w:pStyle w:val="ConsPlusNormal"/>
        <w:jc w:val="both"/>
      </w:pPr>
      <w:r>
        <w:t xml:space="preserve">(в ред. </w:t>
      </w:r>
      <w:hyperlink r:id="rId110">
        <w:r>
          <w:rPr>
            <w:color w:val="0000FF"/>
          </w:rPr>
          <w:t>постановления</w:t>
        </w:r>
      </w:hyperlink>
      <w:r>
        <w:t xml:space="preserve"> Правительства Новосибирской области от 02.04.2019 N 129-п)</w:t>
      </w:r>
    </w:p>
    <w:p w:rsidR="00927065" w:rsidRDefault="00927065">
      <w:pPr>
        <w:pStyle w:val="ConsPlusNormal"/>
        <w:spacing w:before="220"/>
        <w:ind w:firstLine="540"/>
        <w:jc w:val="both"/>
      </w:pPr>
      <w:r>
        <w:t xml:space="preserve">Выполнение мероприятий по оснащению автономными дымовыми пожарными извещателями жилых помещений, осуществляется органами местного самоуправления за счет средств местных бюджетов и субсидий, предоставляемых им на условиях софинансирования из средств областного бюджета Новосибирской области на основании соглашений, заключаемых </w:t>
      </w:r>
      <w:r>
        <w:lastRenderedPageBreak/>
        <w:t>между МЖКХиЭ НСО и главами муниципальных образований Новосибирской области. Исполнителями данного мероприятия являются МЖКХиЭ НСО, органы местного самоуправления Новосибирской области (</w:t>
      </w:r>
      <w:hyperlink w:anchor="P2883">
        <w:r>
          <w:rPr>
            <w:color w:val="0000FF"/>
          </w:rPr>
          <w:t>порядок</w:t>
        </w:r>
      </w:hyperlink>
      <w:r>
        <w:t xml:space="preserve"> предоставления и расходования субсидии изложен в приложении N 7 к настоящей государственной программе).</w:t>
      </w:r>
    </w:p>
    <w:p w:rsidR="00927065" w:rsidRDefault="00927065">
      <w:pPr>
        <w:pStyle w:val="ConsPlusNormal"/>
        <w:jc w:val="both"/>
      </w:pPr>
      <w:r>
        <w:t xml:space="preserve">(в ред. постановлений Правительства Новосибирской области от 22.12.2020 </w:t>
      </w:r>
      <w:hyperlink r:id="rId111">
        <w:r>
          <w:rPr>
            <w:color w:val="0000FF"/>
          </w:rPr>
          <w:t>N 541-п</w:t>
        </w:r>
      </w:hyperlink>
      <w:r>
        <w:t xml:space="preserve">, от 24.05.2021 </w:t>
      </w:r>
      <w:hyperlink r:id="rId112">
        <w:r>
          <w:rPr>
            <w:color w:val="0000FF"/>
          </w:rPr>
          <w:t>N 177-п</w:t>
        </w:r>
      </w:hyperlink>
      <w:r>
        <w:t>)</w:t>
      </w:r>
    </w:p>
    <w:p w:rsidR="00927065" w:rsidRDefault="00927065">
      <w:pPr>
        <w:pStyle w:val="ConsPlusNormal"/>
        <w:jc w:val="both"/>
      </w:pPr>
      <w:r>
        <w:t xml:space="preserve">(пп. "в" введен </w:t>
      </w:r>
      <w:hyperlink r:id="rId113">
        <w:r>
          <w:rPr>
            <w:color w:val="0000FF"/>
          </w:rPr>
          <w:t>постановлением</w:t>
        </w:r>
      </w:hyperlink>
      <w:r>
        <w:t xml:space="preserve"> Правительства Новосибирской области от 16.07.2018 N 306-п)</w:t>
      </w:r>
    </w:p>
    <w:p w:rsidR="00927065" w:rsidRDefault="00927065">
      <w:pPr>
        <w:pStyle w:val="ConsPlusNormal"/>
        <w:spacing w:before="220"/>
        <w:ind w:firstLine="540"/>
        <w:jc w:val="both"/>
      </w:pPr>
      <w:r>
        <w:t>Для решения задачи 4 "Обеспечение и поддержание высокой готовности сил и средств, включая ГКУ НСО "Центр ГО, ЧС и ПБ Новосибирской области", к эффективной защите населения и территории Новосибирской области от чрезвычайных ситуаций природного и техногенного характера" запланированы следующие мероприятия:</w:t>
      </w:r>
    </w:p>
    <w:p w:rsidR="00927065" w:rsidRDefault="00927065">
      <w:pPr>
        <w:pStyle w:val="ConsPlusNormal"/>
        <w:jc w:val="both"/>
      </w:pPr>
      <w:r>
        <w:t xml:space="preserve">(в ред. </w:t>
      </w:r>
      <w:hyperlink r:id="rId114">
        <w:r>
          <w:rPr>
            <w:color w:val="0000FF"/>
          </w:rPr>
          <w:t>постановления</w:t>
        </w:r>
      </w:hyperlink>
      <w:r>
        <w:t xml:space="preserve"> Правительства Новосибирской области от 23.11.2021 N 472-п)</w:t>
      </w:r>
    </w:p>
    <w:p w:rsidR="00927065" w:rsidRDefault="00927065">
      <w:pPr>
        <w:pStyle w:val="ConsPlusNormal"/>
        <w:spacing w:before="220"/>
        <w:ind w:firstLine="540"/>
        <w:jc w:val="both"/>
      </w:pPr>
      <w:r>
        <w:t>а) мероприятия, направленные на выполнение плана основных мероприятий государственного казенного учреждения;</w:t>
      </w:r>
    </w:p>
    <w:p w:rsidR="00927065" w:rsidRDefault="00927065">
      <w:pPr>
        <w:pStyle w:val="ConsPlusNormal"/>
        <w:jc w:val="both"/>
      </w:pPr>
      <w:r>
        <w:t xml:space="preserve">(в ред. </w:t>
      </w:r>
      <w:hyperlink r:id="rId115">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План основных мероприятий ГКУ НСО "Центр ГО, ЧС и ПБ Новосибирской области" включает в себя:</w:t>
      </w:r>
    </w:p>
    <w:p w:rsidR="00927065" w:rsidRDefault="00927065">
      <w:pPr>
        <w:pStyle w:val="ConsPlusNormal"/>
        <w:jc w:val="both"/>
      </w:pPr>
      <w:r>
        <w:t xml:space="preserve">(в ред. </w:t>
      </w:r>
      <w:hyperlink r:id="rId116">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участие в комплексных командно-штабных учениях, обеспечение проведения основных противопаводковых, учебно-тренировочных и других специальных мероприятий;</w:t>
      </w:r>
    </w:p>
    <w:p w:rsidR="00927065" w:rsidRDefault="00927065">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решение задач по поддержанию имеющихся сил и средств на уровне, обеспечивающем оперативное реагирование на возникновение или угрозу возникновения чрезвычайных ситуаций;</w:t>
      </w:r>
    </w:p>
    <w:p w:rsidR="00927065" w:rsidRDefault="00927065">
      <w:pPr>
        <w:pStyle w:val="ConsPlusNormal"/>
        <w:jc w:val="both"/>
      </w:pPr>
      <w:r>
        <w:t xml:space="preserve">(в ред. </w:t>
      </w:r>
      <w:hyperlink r:id="rId118">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организацию круглосуточного дежурства силами диспетчерских служб, мониторинг и прогнозирование предпосылок чрезвычайных ситуаций;</w:t>
      </w:r>
    </w:p>
    <w:p w:rsidR="00927065" w:rsidRDefault="00927065">
      <w:pPr>
        <w:pStyle w:val="ConsPlusNormal"/>
        <w:jc w:val="both"/>
      </w:pPr>
      <w:r>
        <w:t xml:space="preserve">(в ред. </w:t>
      </w:r>
      <w:hyperlink r:id="rId119">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поддержание высокой степени готовности аппаратного комплекса и персонала Российской единой системы предупреждения и ликвидации чрезвычайных ситуаций (РСЧС) в Новосибирской области к оповещению населения в случае предпосылок чрезвычайных ситуаций и (или) чрезвычайных ситуаций;</w:t>
      </w:r>
    </w:p>
    <w:p w:rsidR="00927065" w:rsidRDefault="00927065">
      <w:pPr>
        <w:pStyle w:val="ConsPlusNormal"/>
        <w:jc w:val="both"/>
      </w:pPr>
      <w:r>
        <w:t xml:space="preserve">(в ред. </w:t>
      </w:r>
      <w:hyperlink r:id="rId120">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приобретение основных средств и материальных запасов;</w:t>
      </w:r>
    </w:p>
    <w:p w:rsidR="00927065" w:rsidRDefault="00927065">
      <w:pPr>
        <w:pStyle w:val="ConsPlusNormal"/>
        <w:jc w:val="both"/>
      </w:pPr>
      <w:r>
        <w:t xml:space="preserve">(в ред. </w:t>
      </w:r>
      <w:hyperlink r:id="rId121">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обеспечение подразделений пожарно-спасательным вооружением, вещевым имуществом и денежным содержанием;</w:t>
      </w:r>
    </w:p>
    <w:p w:rsidR="00927065" w:rsidRDefault="00927065">
      <w:pPr>
        <w:pStyle w:val="ConsPlusNormal"/>
        <w:jc w:val="both"/>
      </w:pPr>
      <w:r>
        <w:t xml:space="preserve">(в ред. </w:t>
      </w:r>
      <w:hyperlink r:id="rId122">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обеспечение деятельности противопожарных, аварийно-спасательных, поисковых, водолазно-технических служб;</w:t>
      </w:r>
    </w:p>
    <w:p w:rsidR="00927065" w:rsidRDefault="00927065">
      <w:pPr>
        <w:pStyle w:val="ConsPlusNormal"/>
        <w:jc w:val="both"/>
      </w:pPr>
      <w:r>
        <w:t xml:space="preserve">(в ред. </w:t>
      </w:r>
      <w:hyperlink r:id="rId123">
        <w:r>
          <w:rPr>
            <w:color w:val="0000FF"/>
          </w:rPr>
          <w:t>постановления</w:t>
        </w:r>
      </w:hyperlink>
      <w:r>
        <w:t xml:space="preserve"> Правительства Новосибирской области от 16.07.2018 N 306-п)</w:t>
      </w:r>
    </w:p>
    <w:p w:rsidR="00927065" w:rsidRDefault="00927065">
      <w:pPr>
        <w:pStyle w:val="ConsPlusNormal"/>
        <w:spacing w:before="220"/>
        <w:ind w:firstLine="540"/>
        <w:jc w:val="both"/>
      </w:pPr>
      <w:r>
        <w:t xml:space="preserve">строительство пожарных постов Государственной противопожарной службы на территории Новосибирской области в населенных пунктах, в которых расположены объекты образования, здравоохранения, социальной сферы, которые в настоящее время не защищены подразделениями Государственной противопожарной службы в соответствии с нормами Федерального </w:t>
      </w:r>
      <w:hyperlink r:id="rId124">
        <w:r>
          <w:rPr>
            <w:color w:val="0000FF"/>
          </w:rPr>
          <w:t>закона</w:t>
        </w:r>
      </w:hyperlink>
      <w:r>
        <w:t xml:space="preserve"> от 22.07.2008 N 123-ФЗ "Технический регламент о требованиях пожарной безопасности".</w:t>
      </w:r>
    </w:p>
    <w:p w:rsidR="00927065" w:rsidRDefault="00927065">
      <w:pPr>
        <w:pStyle w:val="ConsPlusNormal"/>
        <w:jc w:val="both"/>
      </w:pPr>
      <w:r>
        <w:lastRenderedPageBreak/>
        <w:t xml:space="preserve">(в ред. </w:t>
      </w:r>
      <w:hyperlink r:id="rId125">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В результате ежегодного выполнения плана основных мероприятий ГКУ НСО "Центр ГО, ЧС и ПБ Новосибирской области" будет обеспечена готовность имеющихся сил и средств к решению задач по обеспечению безопасности жизнедеятельности населения Новосибирской области;</w:t>
      </w:r>
    </w:p>
    <w:p w:rsidR="00927065" w:rsidRDefault="00927065">
      <w:pPr>
        <w:pStyle w:val="ConsPlusNormal"/>
        <w:jc w:val="both"/>
      </w:pPr>
      <w:r>
        <w:t xml:space="preserve">(абзац введен </w:t>
      </w:r>
      <w:hyperlink r:id="rId126">
        <w:r>
          <w:rPr>
            <w:color w:val="0000FF"/>
          </w:rPr>
          <w:t>постановлением</w:t>
        </w:r>
      </w:hyperlink>
      <w:r>
        <w:t xml:space="preserve"> Правительства Новосибирской области от 16.07.2018 N 306-п)</w:t>
      </w:r>
    </w:p>
    <w:p w:rsidR="00927065" w:rsidRDefault="00927065">
      <w:pPr>
        <w:pStyle w:val="ConsPlusNormal"/>
        <w:spacing w:before="220"/>
        <w:ind w:firstLine="540"/>
        <w:jc w:val="both"/>
      </w:pPr>
      <w:r>
        <w:t>б) создание резерва материальных ресурсов в целях гражданской обороны и защиты от чрезвычайных ситуаций.</w:t>
      </w:r>
    </w:p>
    <w:p w:rsidR="00927065" w:rsidRDefault="00927065">
      <w:pPr>
        <w:pStyle w:val="ConsPlusNormal"/>
        <w:jc w:val="both"/>
      </w:pPr>
      <w:r>
        <w:t xml:space="preserve">(в ред. </w:t>
      </w:r>
      <w:hyperlink r:id="rId127">
        <w:r>
          <w:rPr>
            <w:color w:val="0000FF"/>
          </w:rPr>
          <w:t>постановления</w:t>
        </w:r>
      </w:hyperlink>
      <w:r>
        <w:t xml:space="preserve"> Правительства Новосибирской области от 17.01.2023 N 3-п)</w:t>
      </w:r>
    </w:p>
    <w:p w:rsidR="00927065" w:rsidRDefault="00927065">
      <w:pPr>
        <w:pStyle w:val="ConsPlusNormal"/>
        <w:spacing w:before="220"/>
        <w:ind w:firstLine="540"/>
        <w:jc w:val="both"/>
      </w:pPr>
      <w:r>
        <w:t>Мероприятия, направленные на создание резерва материальных ресурсов в целях гражданской обороны и защиты от чрезвычайных ситуаций, включают в себя:</w:t>
      </w:r>
    </w:p>
    <w:p w:rsidR="00927065" w:rsidRDefault="00927065">
      <w:pPr>
        <w:pStyle w:val="ConsPlusNormal"/>
        <w:jc w:val="both"/>
      </w:pPr>
      <w:r>
        <w:t xml:space="preserve">(в ред. </w:t>
      </w:r>
      <w:hyperlink r:id="rId128">
        <w:r>
          <w:rPr>
            <w:color w:val="0000FF"/>
          </w:rPr>
          <w:t>постановления</w:t>
        </w:r>
      </w:hyperlink>
      <w:r>
        <w:t xml:space="preserve"> Правительства Новосибирской области от 17.01.2023 N 3-п)</w:t>
      </w:r>
    </w:p>
    <w:p w:rsidR="00927065" w:rsidRDefault="00927065">
      <w:pPr>
        <w:pStyle w:val="ConsPlusNormal"/>
        <w:spacing w:before="220"/>
        <w:ind w:firstLine="540"/>
        <w:jc w:val="both"/>
      </w:pPr>
      <w:r>
        <w:t>1) проведение мониторинга по созданию, хранению, использованию и восполнению резервов материальных ресурсов для гражданской обороны и защиты от чрезвычайных ситуаций.</w:t>
      </w:r>
    </w:p>
    <w:p w:rsidR="00927065" w:rsidRDefault="00927065">
      <w:pPr>
        <w:pStyle w:val="ConsPlusNormal"/>
        <w:jc w:val="both"/>
      </w:pPr>
      <w:r>
        <w:t xml:space="preserve">(в ред. </w:t>
      </w:r>
      <w:hyperlink r:id="rId129">
        <w:r>
          <w:rPr>
            <w:color w:val="0000FF"/>
          </w:rPr>
          <w:t>постановления</w:t>
        </w:r>
      </w:hyperlink>
      <w:r>
        <w:t xml:space="preserve"> Правительства Новосибирской области от 17.01.2023 N 3-п)</w:t>
      </w:r>
    </w:p>
    <w:p w:rsidR="00927065" w:rsidRDefault="00927065">
      <w:pPr>
        <w:pStyle w:val="ConsPlusNormal"/>
        <w:spacing w:before="220"/>
        <w:ind w:firstLine="540"/>
        <w:jc w:val="both"/>
      </w:pPr>
      <w:r>
        <w:t>В рамках проведения ежегодного мониторинга материальных ресурсов будет определяться потребность в их замене или пополнении.</w:t>
      </w:r>
    </w:p>
    <w:p w:rsidR="00927065" w:rsidRDefault="00927065">
      <w:pPr>
        <w:pStyle w:val="ConsPlusNormal"/>
        <w:spacing w:before="220"/>
        <w:ind w:firstLine="540"/>
        <w:jc w:val="both"/>
      </w:pPr>
      <w:r>
        <w:t>Данное мероприятие осуществляется без вложения финансовых средств и проводится силами ГКУ НСО "Центр ГО, ЧС и ПБ Новосибирской области";</w:t>
      </w:r>
    </w:p>
    <w:p w:rsidR="00927065" w:rsidRDefault="00927065">
      <w:pPr>
        <w:pStyle w:val="ConsPlusNormal"/>
        <w:spacing w:before="220"/>
        <w:ind w:firstLine="540"/>
        <w:jc w:val="both"/>
      </w:pPr>
      <w:r>
        <w:t>2) приобретение материальных средств в целях создания резерва для предупреждения и ликвидации чрезвычайных ситуаций природного и техногенного характера.</w:t>
      </w:r>
    </w:p>
    <w:p w:rsidR="00927065" w:rsidRDefault="00927065">
      <w:pPr>
        <w:pStyle w:val="ConsPlusNormal"/>
        <w:jc w:val="both"/>
      </w:pPr>
      <w:r>
        <w:t xml:space="preserve">(пп. 2 в ред. </w:t>
      </w:r>
      <w:hyperlink r:id="rId130">
        <w:r>
          <w:rPr>
            <w:color w:val="0000FF"/>
          </w:rPr>
          <w:t>постановления</w:t>
        </w:r>
      </w:hyperlink>
      <w:r>
        <w:t xml:space="preserve"> Правительства Новосибирской области от 17.01.2023 N 3-п)</w:t>
      </w:r>
    </w:p>
    <w:p w:rsidR="00927065" w:rsidRDefault="00927065">
      <w:pPr>
        <w:pStyle w:val="ConsPlusNormal"/>
        <w:jc w:val="both"/>
      </w:pPr>
      <w:r>
        <w:t xml:space="preserve">(пп. "б" в ред. </w:t>
      </w:r>
      <w:hyperlink r:id="rId131">
        <w:r>
          <w:rPr>
            <w:color w:val="0000FF"/>
          </w:rPr>
          <w:t>постановления</w:t>
        </w:r>
      </w:hyperlink>
      <w:r>
        <w:t xml:space="preserve"> Правительства Новосибирской области от 02.04.2019 N 129-п)</w:t>
      </w:r>
    </w:p>
    <w:p w:rsidR="00927065" w:rsidRDefault="00927065">
      <w:pPr>
        <w:pStyle w:val="ConsPlusNormal"/>
        <w:spacing w:before="220"/>
        <w:ind w:firstLine="540"/>
        <w:jc w:val="both"/>
      </w:pPr>
      <w:r>
        <w:t>Мероприятие осуществляется силами ГКУ НСО "Центр ГО, ЧС и ПБ Новосибирской области";</w:t>
      </w:r>
    </w:p>
    <w:p w:rsidR="00927065" w:rsidRDefault="00927065">
      <w:pPr>
        <w:pStyle w:val="ConsPlusNormal"/>
        <w:jc w:val="both"/>
      </w:pPr>
      <w:r>
        <w:t xml:space="preserve">(абзац введен </w:t>
      </w:r>
      <w:hyperlink r:id="rId132">
        <w:r>
          <w:rPr>
            <w:color w:val="0000FF"/>
          </w:rPr>
          <w:t>постановлением</w:t>
        </w:r>
      </w:hyperlink>
      <w:r>
        <w:t xml:space="preserve"> Правительства Новосибирской области от 02.04.2019 N 129-п)</w:t>
      </w:r>
    </w:p>
    <w:p w:rsidR="00927065" w:rsidRDefault="00927065">
      <w:pPr>
        <w:pStyle w:val="ConsPlusNormal"/>
        <w:spacing w:before="220"/>
        <w:ind w:firstLine="540"/>
        <w:jc w:val="both"/>
      </w:pPr>
      <w:r>
        <w:t>в) развитие сети пожарных депо на территории Новосибирской области.</w:t>
      </w:r>
    </w:p>
    <w:p w:rsidR="00927065" w:rsidRDefault="00927065">
      <w:pPr>
        <w:pStyle w:val="ConsPlusNormal"/>
        <w:spacing w:before="220"/>
        <w:ind w:firstLine="540"/>
        <w:jc w:val="both"/>
      </w:pPr>
      <w:r>
        <w:t>В рамках мероприятия по развитию сети пожарных депо на территории Новосибирской области будет осуществлено проектирование и строительство зданий пожарно-спасательных частей:</w:t>
      </w:r>
    </w:p>
    <w:p w:rsidR="00927065" w:rsidRDefault="00927065">
      <w:pPr>
        <w:pStyle w:val="ConsPlusNormal"/>
        <w:jc w:val="both"/>
      </w:pPr>
      <w:r>
        <w:t xml:space="preserve">(в ред. </w:t>
      </w:r>
      <w:hyperlink r:id="rId133">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1) г. Новосибирск, Кировский район, ул. Немировича-Данченко;</w:t>
      </w:r>
    </w:p>
    <w:p w:rsidR="00927065" w:rsidRDefault="00927065">
      <w:pPr>
        <w:pStyle w:val="ConsPlusNormal"/>
        <w:jc w:val="both"/>
      </w:pPr>
      <w:r>
        <w:t xml:space="preserve">(пп. 1 в ред. </w:t>
      </w:r>
      <w:hyperlink r:id="rId134">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2) Новосибирский район, Барышевский сельсовет;</w:t>
      </w:r>
    </w:p>
    <w:p w:rsidR="00927065" w:rsidRDefault="00927065">
      <w:pPr>
        <w:pStyle w:val="ConsPlusNormal"/>
        <w:jc w:val="both"/>
      </w:pPr>
      <w:r>
        <w:t xml:space="preserve">(пп. 2 в ред. </w:t>
      </w:r>
      <w:hyperlink r:id="rId135">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3) Новосибирская область, р.п. Кольцово (разработка проектной документации).</w:t>
      </w:r>
    </w:p>
    <w:p w:rsidR="00927065" w:rsidRDefault="00927065">
      <w:pPr>
        <w:pStyle w:val="ConsPlusNormal"/>
        <w:jc w:val="both"/>
      </w:pPr>
      <w:r>
        <w:t xml:space="preserve">(пп. 3 введен </w:t>
      </w:r>
      <w:hyperlink r:id="rId136">
        <w:r>
          <w:rPr>
            <w:color w:val="0000FF"/>
          </w:rPr>
          <w:t>постановлением</w:t>
        </w:r>
      </w:hyperlink>
      <w:r>
        <w:t xml:space="preserve"> Правительства Новосибирской области от 17.01.2023 N 3-п)</w:t>
      </w:r>
    </w:p>
    <w:p w:rsidR="00927065" w:rsidRDefault="00927065">
      <w:pPr>
        <w:pStyle w:val="ConsPlusNormal"/>
        <w:spacing w:before="220"/>
        <w:ind w:firstLine="540"/>
        <w:jc w:val="both"/>
      </w:pPr>
      <w:r>
        <w:t>Главным распорядителем средств областного бюджета по разработке проектно-сметной документации и строительству зданий пожарно-спасательных частей в части предоставления бюджетных инвестиций в форме капитальных вложений ГКУ НСО "УКС" является министерство строительства Новосибирской области.</w:t>
      </w:r>
    </w:p>
    <w:p w:rsidR="00927065" w:rsidRDefault="00927065">
      <w:pPr>
        <w:pStyle w:val="ConsPlusNormal"/>
        <w:jc w:val="both"/>
      </w:pPr>
      <w:r>
        <w:t xml:space="preserve">(в ред. </w:t>
      </w:r>
      <w:hyperlink r:id="rId137">
        <w:r>
          <w:rPr>
            <w:color w:val="0000FF"/>
          </w:rPr>
          <w:t>постановления</w:t>
        </w:r>
      </w:hyperlink>
      <w:r>
        <w:t xml:space="preserve"> Правительства Новосибирской области от 30.03.2022 N 138-п)</w:t>
      </w:r>
    </w:p>
    <w:p w:rsidR="00927065" w:rsidRDefault="00927065">
      <w:pPr>
        <w:pStyle w:val="ConsPlusNormal"/>
        <w:jc w:val="both"/>
      </w:pPr>
      <w:r>
        <w:t xml:space="preserve">(пп. "в" введен </w:t>
      </w:r>
      <w:hyperlink r:id="rId138">
        <w:r>
          <w:rPr>
            <w:color w:val="0000FF"/>
          </w:rPr>
          <w:t>постановлением</w:t>
        </w:r>
      </w:hyperlink>
      <w:r>
        <w:t xml:space="preserve"> Правительства Новосибирской области от 20.07.2021 N 278-п)</w:t>
      </w:r>
    </w:p>
    <w:p w:rsidR="00927065" w:rsidRDefault="00927065">
      <w:pPr>
        <w:pStyle w:val="ConsPlusNormal"/>
        <w:spacing w:before="220"/>
        <w:ind w:firstLine="540"/>
        <w:jc w:val="both"/>
      </w:pPr>
      <w:r>
        <w:lastRenderedPageBreak/>
        <w:t>Для решения задачи 5 "Обеспечение обучения должностных лиц предприятий, учреждений и организаций Новосибирской области всех форм собственности вопросам гражданской обороны и защиты населения и территории от чрезвычайных ситуаций" в соответствии с государственным заданием планируется осуществить мероприятия по обучению и повышению квалификации должностных лиц организаций Новосибирской области всех форм собственности вопросам обеспечения безопасности жизнедеятельности.</w:t>
      </w:r>
    </w:p>
    <w:p w:rsidR="00927065" w:rsidRDefault="00927065">
      <w:pPr>
        <w:pStyle w:val="ConsPlusNormal"/>
        <w:spacing w:before="220"/>
        <w:ind w:firstLine="540"/>
        <w:jc w:val="both"/>
      </w:pPr>
      <w:r>
        <w:t>Обучение будет организовано на базе ГАОУ ДПО НСО "Учебно-методический центр по гражданской обороне и чрезвычайным ситуациям Новосибирской области" за счет средств областного бюджета Новосибирской области. Выполнение данного мероприятия позволит повысить уровень подготовки должностных лиц и их способность квалифицированно выполнять поставленные задачи по защите населения и территории Новосибирской области от чрезвычайных ситуаций.</w:t>
      </w:r>
    </w:p>
    <w:p w:rsidR="00927065" w:rsidRDefault="00927065">
      <w:pPr>
        <w:pStyle w:val="ConsPlusNormal"/>
        <w:spacing w:before="220"/>
        <w:ind w:firstLine="540"/>
        <w:jc w:val="both"/>
      </w:pPr>
      <w:r>
        <w:t xml:space="preserve">Перечень основных программных мероприятий, реализуемых с 2019 года, приведен в </w:t>
      </w:r>
      <w:hyperlink w:anchor="P675">
        <w:r>
          <w:rPr>
            <w:color w:val="0000FF"/>
          </w:rPr>
          <w:t>приложении N 2.1</w:t>
        </w:r>
      </w:hyperlink>
      <w:r>
        <w:t xml:space="preserve"> к настоящей государственной программе.</w:t>
      </w:r>
    </w:p>
    <w:p w:rsidR="00927065" w:rsidRDefault="00927065">
      <w:pPr>
        <w:pStyle w:val="ConsPlusNormal"/>
        <w:jc w:val="both"/>
      </w:pPr>
      <w:r>
        <w:t xml:space="preserve">(абзац введен </w:t>
      </w:r>
      <w:hyperlink r:id="rId139">
        <w:r>
          <w:rPr>
            <w:color w:val="0000FF"/>
          </w:rPr>
          <w:t>постановлением</w:t>
        </w:r>
      </w:hyperlink>
      <w:r>
        <w:t xml:space="preserve"> Правительства Новосибирской области от 02.04.2019 N 129-п)</w:t>
      </w:r>
    </w:p>
    <w:p w:rsidR="00927065" w:rsidRDefault="00927065">
      <w:pPr>
        <w:pStyle w:val="ConsPlusNormal"/>
        <w:spacing w:before="220"/>
        <w:ind w:firstLine="540"/>
        <w:jc w:val="both"/>
      </w:pPr>
      <w:r>
        <w:t>Обобщенная характеристика мер государственного регулирования.</w:t>
      </w:r>
    </w:p>
    <w:p w:rsidR="00927065" w:rsidRDefault="00927065">
      <w:pPr>
        <w:pStyle w:val="ConsPlusNormal"/>
        <w:jc w:val="both"/>
      </w:pPr>
      <w:r>
        <w:t xml:space="preserve">(абзац введен </w:t>
      </w:r>
      <w:hyperlink r:id="rId140">
        <w:r>
          <w:rPr>
            <w:color w:val="0000FF"/>
          </w:rPr>
          <w:t>постановлением</w:t>
        </w:r>
      </w:hyperlink>
      <w:r>
        <w:t xml:space="preserve"> Правительства Новосибирской области от 02.04.2019 N 129-п)</w:t>
      </w:r>
    </w:p>
    <w:p w:rsidR="00927065" w:rsidRDefault="00927065">
      <w:pPr>
        <w:pStyle w:val="ConsPlusNormal"/>
        <w:spacing w:before="220"/>
        <w:ind w:firstLine="540"/>
        <w:jc w:val="both"/>
      </w:pPr>
      <w:r>
        <w:t>Меры государственного регулирования, реализуемые МЖКХиЭ НСО, установлены следующими нормативными правовыми актами:</w:t>
      </w:r>
    </w:p>
    <w:p w:rsidR="00927065" w:rsidRDefault="00927065">
      <w:pPr>
        <w:pStyle w:val="ConsPlusNormal"/>
        <w:spacing w:before="220"/>
        <w:ind w:firstLine="540"/>
        <w:jc w:val="both"/>
      </w:pPr>
      <w:hyperlink r:id="rId141">
        <w:r>
          <w:rPr>
            <w:color w:val="0000FF"/>
          </w:rPr>
          <w:t>Закон</w:t>
        </w:r>
      </w:hyperlink>
      <w:r>
        <w:t xml:space="preserve"> Новосибирской области от 13.12.2006 N 63-ОЗ "О защите населения и территории Новосибирской области от чрезвычайных ситуаций межмуниципального и регионального характера";</w:t>
      </w:r>
    </w:p>
    <w:p w:rsidR="00927065" w:rsidRDefault="00927065">
      <w:pPr>
        <w:pStyle w:val="ConsPlusNormal"/>
        <w:spacing w:before="220"/>
        <w:ind w:firstLine="540"/>
        <w:jc w:val="both"/>
      </w:pPr>
      <w:hyperlink r:id="rId142">
        <w:r>
          <w:rPr>
            <w:color w:val="0000FF"/>
          </w:rPr>
          <w:t>постановление</w:t>
        </w:r>
      </w:hyperlink>
      <w:r>
        <w:t xml:space="preserve"> Правительства Новосибирской области от 20.10.2014 N 415-п "О министерстве жилищно-коммунального хозяйства и энергетики Новосибирской области";</w:t>
      </w:r>
    </w:p>
    <w:p w:rsidR="00927065" w:rsidRDefault="00927065">
      <w:pPr>
        <w:pStyle w:val="ConsPlusNormal"/>
        <w:spacing w:before="220"/>
        <w:ind w:firstLine="540"/>
        <w:jc w:val="both"/>
      </w:pPr>
      <w:r>
        <w:t xml:space="preserve">абзац утратил силу. - </w:t>
      </w:r>
      <w:hyperlink r:id="rId143">
        <w:r>
          <w:rPr>
            <w:color w:val="0000FF"/>
          </w:rPr>
          <w:t>Постановление</w:t>
        </w:r>
      </w:hyperlink>
      <w:r>
        <w:t xml:space="preserve"> Правительства Новосибирской области от 02.04.2019 N 129-п;</w:t>
      </w:r>
    </w:p>
    <w:p w:rsidR="00927065" w:rsidRDefault="00927065">
      <w:pPr>
        <w:pStyle w:val="ConsPlusNormal"/>
        <w:spacing w:before="220"/>
        <w:ind w:firstLine="540"/>
        <w:jc w:val="both"/>
      </w:pPr>
      <w:hyperlink r:id="rId144">
        <w:r>
          <w:rPr>
            <w:color w:val="0000FF"/>
          </w:rPr>
          <w:t>постановление</w:t>
        </w:r>
      </w:hyperlink>
      <w:r>
        <w:t xml:space="preserve"> Правительства Новосибирской области от 10.09.2012 N 422-п "О личном страховании добровольных пожарных";</w:t>
      </w:r>
    </w:p>
    <w:p w:rsidR="00927065" w:rsidRDefault="00927065">
      <w:pPr>
        <w:pStyle w:val="ConsPlusNormal"/>
        <w:spacing w:before="220"/>
        <w:ind w:firstLine="540"/>
        <w:jc w:val="both"/>
      </w:pPr>
      <w:hyperlink r:id="rId145">
        <w:r>
          <w:rPr>
            <w:color w:val="0000FF"/>
          </w:rPr>
          <w:t>постановление</w:t>
        </w:r>
      </w:hyperlink>
      <w:r>
        <w:t xml:space="preserve"> Правительства Новосибирской области от 13.12.2021 N 518-п "О форме и порядке материального стимулирования деятельности добровольных пожарных".</w:t>
      </w:r>
    </w:p>
    <w:p w:rsidR="00927065" w:rsidRDefault="00927065">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30.03.2022 N 138-п)</w:t>
      </w:r>
    </w:p>
    <w:p w:rsidR="00927065" w:rsidRDefault="00927065">
      <w:pPr>
        <w:pStyle w:val="ConsPlusNormal"/>
        <w:spacing w:before="220"/>
        <w:ind w:firstLine="540"/>
        <w:jc w:val="both"/>
      </w:pPr>
      <w:r>
        <w:t>Меры государственного регулирования реализации государственной программы включают в себя:</w:t>
      </w:r>
    </w:p>
    <w:p w:rsidR="00927065" w:rsidRDefault="00927065">
      <w:pPr>
        <w:pStyle w:val="ConsPlusNormal"/>
        <w:spacing w:before="220"/>
        <w:ind w:firstLine="540"/>
        <w:jc w:val="both"/>
      </w:pPr>
      <w:r>
        <w:t>осуществление предупреждения ситуаций, которые могут привести к нарушению функционирования систем жизнеобеспечения населения, и ликвидации их последствий в сфере деятельности МЖКХиЭ НСО;</w:t>
      </w:r>
    </w:p>
    <w:p w:rsidR="00927065" w:rsidRDefault="00927065">
      <w:pPr>
        <w:pStyle w:val="ConsPlusNormal"/>
        <w:spacing w:before="220"/>
        <w:ind w:firstLine="540"/>
        <w:jc w:val="both"/>
      </w:pPr>
      <w:r>
        <w:t>осуществление сбора, обработки и анализа информации о ходе выполнения федеральных, региональных и муниципальных программ, относящихся к компетенции МЖКХиЭ НСО;</w:t>
      </w:r>
    </w:p>
    <w:p w:rsidR="00927065" w:rsidRDefault="00927065">
      <w:pPr>
        <w:pStyle w:val="ConsPlusNormal"/>
        <w:spacing w:before="220"/>
        <w:ind w:firstLine="540"/>
        <w:jc w:val="both"/>
      </w:pPr>
      <w:r>
        <w:t>подготовку в курируемой сфере деятельности проектов законов Новосибирской области, правовых актов Губернатора Новосибирской области, Правительства Новосибирской области;</w:t>
      </w:r>
    </w:p>
    <w:p w:rsidR="00927065" w:rsidRDefault="00927065">
      <w:pPr>
        <w:pStyle w:val="ConsPlusNormal"/>
        <w:spacing w:before="220"/>
        <w:ind w:firstLine="540"/>
        <w:jc w:val="both"/>
      </w:pPr>
      <w:r>
        <w:t xml:space="preserve">осуществление сбора информации в области защиты населения и территории Новосибирской области от чрезвычайных ситуаций и обмен такой информацией обеспечивает, в том числе с </w:t>
      </w:r>
      <w:r>
        <w:lastRenderedPageBreak/>
        <w:t>использованием КСЭОН, своевременное оповещение населения об угрозе возникновения или о возникновении чрезвычайных ситуаций;</w:t>
      </w:r>
    </w:p>
    <w:p w:rsidR="00927065" w:rsidRDefault="00927065">
      <w:pPr>
        <w:pStyle w:val="ConsPlusNormal"/>
        <w:spacing w:before="220"/>
        <w:ind w:firstLine="540"/>
        <w:jc w:val="both"/>
      </w:pPr>
      <w:r>
        <w:t>осуществление подготовки и содержание в готовности необходимых сил и средств для защиты населения и территории Новосибирской области от чрезвычайных ситуаций, обучение населения способам защиты и действиям в указанных ситуациях;</w:t>
      </w:r>
    </w:p>
    <w:p w:rsidR="00927065" w:rsidRDefault="00927065">
      <w:pPr>
        <w:pStyle w:val="ConsPlusNormal"/>
        <w:spacing w:before="220"/>
        <w:ind w:firstLine="540"/>
        <w:jc w:val="both"/>
      </w:pPr>
      <w:r>
        <w:t>осуществление личного страхования добровольных пожарных.</w:t>
      </w:r>
    </w:p>
    <w:p w:rsidR="00927065" w:rsidRDefault="00927065">
      <w:pPr>
        <w:pStyle w:val="ConsPlusNormal"/>
        <w:spacing w:before="220"/>
        <w:ind w:firstLine="540"/>
        <w:jc w:val="both"/>
      </w:pPr>
      <w:r>
        <w:t xml:space="preserve">Кроме того, Правительство Новосибирской области в соответствии с </w:t>
      </w:r>
      <w:hyperlink r:id="rId147">
        <w:r>
          <w:rPr>
            <w:color w:val="0000FF"/>
          </w:rPr>
          <w:t>Законом</w:t>
        </w:r>
      </w:hyperlink>
      <w:r>
        <w:t xml:space="preserve"> Новосибирской области от 13.12.2006 N 63-ОЗ "О защите населения и территории Новосибирской области от чрезвычайных ситуаций межмуниципального и регионального характера" и другими нормативными правовыми актами осуществляет следующие полномочия по защите населения и территории Новосибирской области от чрезвычайных ситуаций:</w:t>
      </w:r>
    </w:p>
    <w:p w:rsidR="00927065" w:rsidRDefault="00927065">
      <w:pPr>
        <w:pStyle w:val="ConsPlusNormal"/>
        <w:spacing w:before="220"/>
        <w:ind w:firstLine="540"/>
        <w:jc w:val="both"/>
      </w:pPr>
      <w:r>
        <w:t>осуществляет нормативное правовое регулирование по вопросам защиты населения и территории от чрезвычайных ситуаций;</w:t>
      </w:r>
    </w:p>
    <w:p w:rsidR="00927065" w:rsidRDefault="00927065">
      <w:pPr>
        <w:pStyle w:val="ConsPlusNormal"/>
        <w:spacing w:before="220"/>
        <w:ind w:firstLine="540"/>
        <w:jc w:val="both"/>
      </w:pPr>
      <w:r>
        <w:t>создает учреждение, специально уполномоченное на решение задач в области защиты населения и территории Новосибирской области от чрезвычайных ситуаций;</w:t>
      </w:r>
    </w:p>
    <w:p w:rsidR="00927065" w:rsidRDefault="00927065">
      <w:pPr>
        <w:pStyle w:val="ConsPlusNormal"/>
        <w:spacing w:before="220"/>
        <w:ind w:firstLine="540"/>
        <w:jc w:val="both"/>
      </w:pPr>
      <w:r>
        <w:t>образует комиссию по предупреждению и ликвидации чрезвычайных ситуаций и обеспечению пожарной безопасности Новосибирской области;</w:t>
      </w:r>
    </w:p>
    <w:p w:rsidR="00927065" w:rsidRDefault="00927065">
      <w:pPr>
        <w:pStyle w:val="ConsPlusNormal"/>
        <w:jc w:val="both"/>
      </w:pPr>
      <w:r>
        <w:t xml:space="preserve">(в ред. </w:t>
      </w:r>
      <w:hyperlink r:id="rId148">
        <w:r>
          <w:rPr>
            <w:color w:val="0000FF"/>
          </w:rPr>
          <w:t>постановления</w:t>
        </w:r>
      </w:hyperlink>
      <w:r>
        <w:t xml:space="preserve"> Правительства Новосибирской области от 05.10.2021 N 400-п)</w:t>
      </w:r>
    </w:p>
    <w:p w:rsidR="00927065" w:rsidRDefault="00927065">
      <w:pPr>
        <w:pStyle w:val="ConsPlusNormal"/>
        <w:spacing w:before="220"/>
        <w:ind w:firstLine="540"/>
        <w:jc w:val="both"/>
      </w:pPr>
      <w:r>
        <w:t>устанавливает порядок организации оповещения населения о чрезвычайных ситуациях;</w:t>
      </w:r>
    </w:p>
    <w:p w:rsidR="00927065" w:rsidRDefault="00927065">
      <w:pPr>
        <w:pStyle w:val="ConsPlusNormal"/>
        <w:spacing w:before="220"/>
        <w:ind w:firstLine="540"/>
        <w:jc w:val="both"/>
      </w:pPr>
      <w:r>
        <w:t>принимает решение об оповещении населения о чрезвычайной ситуации;</w:t>
      </w:r>
    </w:p>
    <w:p w:rsidR="00927065" w:rsidRDefault="00927065">
      <w:pPr>
        <w:pStyle w:val="ConsPlusNormal"/>
        <w:spacing w:before="220"/>
        <w:ind w:firstLine="540"/>
        <w:jc w:val="both"/>
      </w:pPr>
      <w:r>
        <w:t>обеспечивает реализацию мер по предупреждению ситуаций, которые могут привести к нарушению функционирования систем жизнеобеспечения населения, и ликвидации их последствий;</w:t>
      </w:r>
    </w:p>
    <w:p w:rsidR="00927065" w:rsidRDefault="00927065">
      <w:pPr>
        <w:pStyle w:val="ConsPlusNormal"/>
        <w:spacing w:before="220"/>
        <w:ind w:firstLine="540"/>
        <w:jc w:val="both"/>
      </w:pPr>
      <w:r>
        <w:t>принимает решение о проведении эвакуационных мероприятий в чрезвычайных ситуациях и обеспечивает их проведение;</w:t>
      </w:r>
    </w:p>
    <w:p w:rsidR="00927065" w:rsidRDefault="00927065">
      <w:pPr>
        <w:pStyle w:val="ConsPlusNormal"/>
        <w:spacing w:before="220"/>
        <w:ind w:firstLine="540"/>
        <w:jc w:val="both"/>
      </w:pPr>
      <w:r>
        <w:t>создает аварийно-спасательную службу Новосибирской области;</w:t>
      </w:r>
    </w:p>
    <w:p w:rsidR="00927065" w:rsidRDefault="00927065">
      <w:pPr>
        <w:pStyle w:val="ConsPlusNormal"/>
        <w:spacing w:before="220"/>
        <w:ind w:firstLine="540"/>
        <w:jc w:val="both"/>
      </w:pPr>
      <w:r>
        <w:t>организует и проводит аварийно-спасательные и другие неотложные работы при чрезвычайных ситуациях, при недостаточности собственных сил и средств обращается к Правительству Российской Федерации за оказанием помощи;</w:t>
      </w:r>
    </w:p>
    <w:p w:rsidR="00927065" w:rsidRDefault="00927065">
      <w:pPr>
        <w:pStyle w:val="ConsPlusNormal"/>
        <w:spacing w:before="220"/>
        <w:ind w:firstLine="540"/>
        <w:jc w:val="both"/>
      </w:pPr>
      <w:r>
        <w:t>принимает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927065" w:rsidRDefault="00927065">
      <w:pPr>
        <w:pStyle w:val="ConsPlusNormal"/>
        <w:spacing w:before="220"/>
        <w:ind w:firstLine="540"/>
        <w:jc w:val="both"/>
      </w:pPr>
      <w:r>
        <w:t>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927065" w:rsidRDefault="00927065">
      <w:pPr>
        <w:pStyle w:val="ConsPlusNormal"/>
        <w:spacing w:before="220"/>
        <w:ind w:firstLine="540"/>
        <w:jc w:val="both"/>
      </w:pPr>
      <w:r>
        <w:t>осуществляет иные полномочия в соответствии с федеральным законодательством и законодательством Новосибирской области.</w:t>
      </w:r>
    </w:p>
    <w:p w:rsidR="00927065" w:rsidRDefault="00927065">
      <w:pPr>
        <w:pStyle w:val="ConsPlusNormal"/>
        <w:spacing w:before="220"/>
        <w:ind w:firstLine="540"/>
        <w:jc w:val="both"/>
      </w:pPr>
      <w:r>
        <w:t xml:space="preserve">Абзац утратил силу. - </w:t>
      </w:r>
      <w:hyperlink r:id="rId149">
        <w:r>
          <w:rPr>
            <w:color w:val="0000FF"/>
          </w:rPr>
          <w:t>Постановление</w:t>
        </w:r>
      </w:hyperlink>
      <w:r>
        <w:t xml:space="preserve"> Правительства Новосибирской области от 02.04.2019 N 129-п.</w:t>
      </w:r>
    </w:p>
    <w:p w:rsidR="00927065" w:rsidRDefault="00927065">
      <w:pPr>
        <w:pStyle w:val="ConsPlusNormal"/>
        <w:spacing w:before="220"/>
        <w:ind w:firstLine="540"/>
        <w:jc w:val="both"/>
      </w:pPr>
      <w:r>
        <w:lastRenderedPageBreak/>
        <w:t>В рамках реализации государственной программы будут проведены мероприятия по выполнению государственного задания ГАОУ ДПО НСО "Учебно-методический центр по гражданской обороне и чрезвычайным ситуациям Новосибирской области" по предоставлению дополнительного профессионального образования.</w:t>
      </w:r>
    </w:p>
    <w:p w:rsidR="00927065" w:rsidRDefault="00927065">
      <w:pPr>
        <w:pStyle w:val="ConsPlusNormal"/>
        <w:spacing w:before="220"/>
        <w:ind w:firstLine="540"/>
        <w:jc w:val="both"/>
      </w:pPr>
      <w:r>
        <w:t>В реализации мероприятий государственной программы участвуют общественные объединения добровольной пожарной охраны Новосибирской области, органы местного самоуправления Новосибирской области, а также организации, привлекаемые на конкурсной основе в соответствии с законодательством.</w:t>
      </w:r>
    </w:p>
    <w:p w:rsidR="00927065" w:rsidRDefault="00927065">
      <w:pPr>
        <w:pStyle w:val="ConsPlusNormal"/>
        <w:ind w:firstLine="540"/>
        <w:jc w:val="both"/>
      </w:pPr>
    </w:p>
    <w:p w:rsidR="00927065" w:rsidRDefault="00927065">
      <w:pPr>
        <w:pStyle w:val="ConsPlusTitle"/>
        <w:jc w:val="center"/>
        <w:outlineLvl w:val="1"/>
      </w:pPr>
      <w:r>
        <w:t>V. Механизм реализации и система управления</w:t>
      </w:r>
    </w:p>
    <w:p w:rsidR="00927065" w:rsidRDefault="00927065">
      <w:pPr>
        <w:pStyle w:val="ConsPlusTitle"/>
        <w:jc w:val="center"/>
      </w:pPr>
      <w:r>
        <w:t>государственной программы</w:t>
      </w:r>
    </w:p>
    <w:p w:rsidR="00927065" w:rsidRDefault="00927065">
      <w:pPr>
        <w:pStyle w:val="ConsPlusNormal"/>
        <w:ind w:firstLine="540"/>
        <w:jc w:val="both"/>
      </w:pPr>
    </w:p>
    <w:p w:rsidR="00927065" w:rsidRDefault="00927065">
      <w:pPr>
        <w:pStyle w:val="ConsPlusNormal"/>
        <w:ind w:firstLine="540"/>
        <w:jc w:val="both"/>
      </w:pPr>
      <w:r>
        <w:t xml:space="preserve">Утратил силу. - </w:t>
      </w:r>
      <w:hyperlink r:id="rId150">
        <w:r>
          <w:rPr>
            <w:color w:val="0000FF"/>
          </w:rPr>
          <w:t>Постановление</w:t>
        </w:r>
      </w:hyperlink>
      <w:r>
        <w:t xml:space="preserve"> Правительства Новосибирской области от 21.03.2023 N 96-п.</w:t>
      </w:r>
    </w:p>
    <w:p w:rsidR="00927065" w:rsidRDefault="00927065">
      <w:pPr>
        <w:pStyle w:val="ConsPlusNormal"/>
        <w:ind w:firstLine="540"/>
        <w:jc w:val="both"/>
      </w:pPr>
    </w:p>
    <w:p w:rsidR="00927065" w:rsidRDefault="00927065">
      <w:pPr>
        <w:pStyle w:val="ConsPlusTitle"/>
        <w:jc w:val="center"/>
        <w:outlineLvl w:val="1"/>
      </w:pPr>
      <w:r>
        <w:t>VI. Ресурсное обеспечение государственной программы</w:t>
      </w:r>
    </w:p>
    <w:p w:rsidR="00927065" w:rsidRDefault="00927065">
      <w:pPr>
        <w:pStyle w:val="ConsPlusNormal"/>
        <w:ind w:firstLine="540"/>
        <w:jc w:val="both"/>
      </w:pPr>
    </w:p>
    <w:p w:rsidR="00927065" w:rsidRDefault="00927065">
      <w:pPr>
        <w:pStyle w:val="ConsPlusNormal"/>
        <w:ind w:firstLine="540"/>
        <w:jc w:val="both"/>
      </w:pPr>
      <w:r>
        <w:t xml:space="preserve">Утратил силу. - </w:t>
      </w:r>
      <w:hyperlink r:id="rId151">
        <w:r>
          <w:rPr>
            <w:color w:val="0000FF"/>
          </w:rPr>
          <w:t>Постановление</w:t>
        </w:r>
      </w:hyperlink>
      <w:r>
        <w:t xml:space="preserve"> Правительства Новосибирской области от 21.03.2023 N 96-п.</w:t>
      </w:r>
    </w:p>
    <w:p w:rsidR="00927065" w:rsidRDefault="00927065">
      <w:pPr>
        <w:pStyle w:val="ConsPlusNormal"/>
        <w:ind w:firstLine="540"/>
        <w:jc w:val="both"/>
      </w:pPr>
    </w:p>
    <w:p w:rsidR="00927065" w:rsidRDefault="00927065">
      <w:pPr>
        <w:pStyle w:val="ConsPlusTitle"/>
        <w:jc w:val="center"/>
        <w:outlineLvl w:val="1"/>
      </w:pPr>
      <w:r>
        <w:t>VII. Ожидаемые результаты реализации</w:t>
      </w:r>
    </w:p>
    <w:p w:rsidR="00927065" w:rsidRDefault="00927065">
      <w:pPr>
        <w:pStyle w:val="ConsPlusTitle"/>
        <w:jc w:val="center"/>
      </w:pPr>
      <w:r>
        <w:t>государственной программы</w:t>
      </w:r>
    </w:p>
    <w:p w:rsidR="00927065" w:rsidRDefault="00927065">
      <w:pPr>
        <w:pStyle w:val="ConsPlusNormal"/>
        <w:ind w:firstLine="540"/>
        <w:jc w:val="both"/>
      </w:pPr>
    </w:p>
    <w:p w:rsidR="00927065" w:rsidRDefault="00927065">
      <w:pPr>
        <w:pStyle w:val="ConsPlusNormal"/>
        <w:ind w:firstLine="540"/>
        <w:jc w:val="both"/>
      </w:pPr>
      <w:r>
        <w:t xml:space="preserve">Утратил силу. - </w:t>
      </w:r>
      <w:hyperlink r:id="rId152">
        <w:r>
          <w:rPr>
            <w:color w:val="0000FF"/>
          </w:rPr>
          <w:t>Постановление</w:t>
        </w:r>
      </w:hyperlink>
      <w:r>
        <w:t xml:space="preserve"> Правительства Новосибирской области от 21.03.2023 N 96-п.</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1</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bookmarkStart w:id="2" w:name="P386"/>
      <w:bookmarkEnd w:id="2"/>
      <w:r>
        <w:t>Цели, задачи и целевые индикаторы государственной программы</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(в ред. постановлений Правительства Новосибирской области</w:t>
            </w:r>
          </w:p>
          <w:p w:rsidR="00927065" w:rsidRDefault="00927065">
            <w:pPr>
              <w:pStyle w:val="ConsPlusNormal"/>
              <w:jc w:val="center"/>
            </w:pPr>
            <w:r>
              <w:rPr>
                <w:color w:val="392C69"/>
              </w:rPr>
              <w:t xml:space="preserve">от 30.03.2022 </w:t>
            </w:r>
            <w:hyperlink r:id="rId153">
              <w:r>
                <w:rPr>
                  <w:color w:val="0000FF"/>
                </w:rPr>
                <w:t>N 138-п</w:t>
              </w:r>
            </w:hyperlink>
            <w:r>
              <w:rPr>
                <w:color w:val="392C69"/>
              </w:rPr>
              <w:t xml:space="preserve">, от 17.01.2023 </w:t>
            </w:r>
            <w:hyperlink r:id="rId154">
              <w:r>
                <w:rPr>
                  <w:color w:val="0000FF"/>
                </w:rPr>
                <w:t>N 3-п</w:t>
              </w:r>
            </w:hyperlink>
            <w:r>
              <w:rPr>
                <w:color w:val="392C69"/>
              </w:rPr>
              <w:t xml:space="preserve">, от 21.03.2023 </w:t>
            </w:r>
            <w:hyperlink r:id="rId155">
              <w:r>
                <w:rPr>
                  <w:color w:val="0000FF"/>
                </w:rPr>
                <w:t>N 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Normal"/>
        <w:sectPr w:rsidR="00927065" w:rsidSect="008839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004"/>
        <w:gridCol w:w="737"/>
        <w:gridCol w:w="793"/>
        <w:gridCol w:w="793"/>
        <w:gridCol w:w="793"/>
        <w:gridCol w:w="793"/>
        <w:gridCol w:w="793"/>
        <w:gridCol w:w="793"/>
        <w:gridCol w:w="793"/>
        <w:gridCol w:w="793"/>
        <w:gridCol w:w="793"/>
        <w:gridCol w:w="793"/>
        <w:gridCol w:w="793"/>
        <w:gridCol w:w="793"/>
        <w:gridCol w:w="2551"/>
      </w:tblGrid>
      <w:tr w:rsidR="00927065">
        <w:tc>
          <w:tcPr>
            <w:tcW w:w="2211" w:type="dxa"/>
            <w:vMerge w:val="restart"/>
          </w:tcPr>
          <w:p w:rsidR="00927065" w:rsidRDefault="00927065">
            <w:pPr>
              <w:pStyle w:val="ConsPlusNormal"/>
              <w:jc w:val="center"/>
            </w:pPr>
            <w:r>
              <w:lastRenderedPageBreak/>
              <w:t>Цель/задачи, требующие решения для достижения цели</w:t>
            </w:r>
          </w:p>
        </w:tc>
        <w:tc>
          <w:tcPr>
            <w:tcW w:w="3004" w:type="dxa"/>
            <w:vMerge w:val="restart"/>
          </w:tcPr>
          <w:p w:rsidR="00927065" w:rsidRDefault="00927065">
            <w:pPr>
              <w:pStyle w:val="ConsPlusNormal"/>
              <w:jc w:val="center"/>
            </w:pPr>
            <w:r>
              <w:t>Наименование целевого индикатора</w:t>
            </w:r>
          </w:p>
        </w:tc>
        <w:tc>
          <w:tcPr>
            <w:tcW w:w="737" w:type="dxa"/>
            <w:vMerge w:val="restart"/>
          </w:tcPr>
          <w:p w:rsidR="00927065" w:rsidRDefault="00927065">
            <w:pPr>
              <w:pStyle w:val="ConsPlusNormal"/>
              <w:jc w:val="center"/>
            </w:pPr>
            <w:r>
              <w:t>Единица измерения</w:t>
            </w:r>
          </w:p>
        </w:tc>
        <w:tc>
          <w:tcPr>
            <w:tcW w:w="9516" w:type="dxa"/>
            <w:gridSpan w:val="12"/>
          </w:tcPr>
          <w:p w:rsidR="00927065" w:rsidRDefault="00927065">
            <w:pPr>
              <w:pStyle w:val="ConsPlusNormal"/>
              <w:jc w:val="center"/>
            </w:pPr>
            <w:r>
              <w:t>Значение целевого индикатора по годам</w:t>
            </w:r>
          </w:p>
        </w:tc>
        <w:tc>
          <w:tcPr>
            <w:tcW w:w="2551" w:type="dxa"/>
            <w:vMerge w:val="restart"/>
          </w:tcPr>
          <w:p w:rsidR="00927065" w:rsidRDefault="00927065">
            <w:pPr>
              <w:pStyle w:val="ConsPlusNormal"/>
              <w:jc w:val="center"/>
            </w:pPr>
            <w:r>
              <w:t>Примечание</w:t>
            </w:r>
          </w:p>
        </w:tc>
      </w:tr>
      <w:tr w:rsidR="00927065">
        <w:tc>
          <w:tcPr>
            <w:tcW w:w="2211" w:type="dxa"/>
            <w:vMerge/>
          </w:tcPr>
          <w:p w:rsidR="00927065" w:rsidRDefault="00927065">
            <w:pPr>
              <w:pStyle w:val="ConsPlusNormal"/>
            </w:pPr>
          </w:p>
        </w:tc>
        <w:tc>
          <w:tcPr>
            <w:tcW w:w="3004" w:type="dxa"/>
            <w:vMerge/>
          </w:tcPr>
          <w:p w:rsidR="00927065" w:rsidRDefault="00927065">
            <w:pPr>
              <w:pStyle w:val="ConsPlusNormal"/>
            </w:pPr>
          </w:p>
        </w:tc>
        <w:tc>
          <w:tcPr>
            <w:tcW w:w="737" w:type="dxa"/>
            <w:vMerge/>
          </w:tcPr>
          <w:p w:rsidR="00927065" w:rsidRDefault="00927065">
            <w:pPr>
              <w:pStyle w:val="ConsPlusNormal"/>
            </w:pPr>
          </w:p>
        </w:tc>
        <w:tc>
          <w:tcPr>
            <w:tcW w:w="793" w:type="dxa"/>
          </w:tcPr>
          <w:p w:rsidR="00927065" w:rsidRDefault="00927065">
            <w:pPr>
              <w:pStyle w:val="ConsPlusNormal"/>
              <w:jc w:val="center"/>
            </w:pPr>
            <w:r>
              <w:t>2014</w:t>
            </w:r>
          </w:p>
        </w:tc>
        <w:tc>
          <w:tcPr>
            <w:tcW w:w="793" w:type="dxa"/>
          </w:tcPr>
          <w:p w:rsidR="00927065" w:rsidRDefault="00927065">
            <w:pPr>
              <w:pStyle w:val="ConsPlusNormal"/>
              <w:jc w:val="center"/>
            </w:pPr>
            <w:r>
              <w:t>2015</w:t>
            </w:r>
          </w:p>
        </w:tc>
        <w:tc>
          <w:tcPr>
            <w:tcW w:w="793" w:type="dxa"/>
          </w:tcPr>
          <w:p w:rsidR="00927065" w:rsidRDefault="00927065">
            <w:pPr>
              <w:pStyle w:val="ConsPlusNormal"/>
              <w:jc w:val="center"/>
            </w:pPr>
            <w:r>
              <w:t>2016</w:t>
            </w:r>
          </w:p>
        </w:tc>
        <w:tc>
          <w:tcPr>
            <w:tcW w:w="793" w:type="dxa"/>
          </w:tcPr>
          <w:p w:rsidR="00927065" w:rsidRDefault="00927065">
            <w:pPr>
              <w:pStyle w:val="ConsPlusNormal"/>
              <w:jc w:val="center"/>
            </w:pPr>
            <w:r>
              <w:t>2017</w:t>
            </w:r>
          </w:p>
        </w:tc>
        <w:tc>
          <w:tcPr>
            <w:tcW w:w="793" w:type="dxa"/>
          </w:tcPr>
          <w:p w:rsidR="00927065" w:rsidRDefault="00927065">
            <w:pPr>
              <w:pStyle w:val="ConsPlusNormal"/>
              <w:jc w:val="center"/>
            </w:pPr>
            <w:r>
              <w:t>2018</w:t>
            </w:r>
          </w:p>
        </w:tc>
        <w:tc>
          <w:tcPr>
            <w:tcW w:w="793" w:type="dxa"/>
          </w:tcPr>
          <w:p w:rsidR="00927065" w:rsidRDefault="00927065">
            <w:pPr>
              <w:pStyle w:val="ConsPlusNormal"/>
              <w:jc w:val="center"/>
            </w:pPr>
            <w:r>
              <w:t>2019</w:t>
            </w:r>
          </w:p>
        </w:tc>
        <w:tc>
          <w:tcPr>
            <w:tcW w:w="793" w:type="dxa"/>
          </w:tcPr>
          <w:p w:rsidR="00927065" w:rsidRDefault="00927065">
            <w:pPr>
              <w:pStyle w:val="ConsPlusNormal"/>
              <w:jc w:val="center"/>
            </w:pPr>
            <w:r>
              <w:t>2020</w:t>
            </w:r>
          </w:p>
        </w:tc>
        <w:tc>
          <w:tcPr>
            <w:tcW w:w="793" w:type="dxa"/>
          </w:tcPr>
          <w:p w:rsidR="00927065" w:rsidRDefault="00927065">
            <w:pPr>
              <w:pStyle w:val="ConsPlusNormal"/>
              <w:jc w:val="center"/>
            </w:pPr>
            <w:r>
              <w:t>2021</w:t>
            </w:r>
          </w:p>
        </w:tc>
        <w:tc>
          <w:tcPr>
            <w:tcW w:w="793" w:type="dxa"/>
          </w:tcPr>
          <w:p w:rsidR="00927065" w:rsidRDefault="00927065">
            <w:pPr>
              <w:pStyle w:val="ConsPlusNormal"/>
              <w:jc w:val="center"/>
            </w:pPr>
            <w:r>
              <w:t>2022</w:t>
            </w:r>
          </w:p>
        </w:tc>
        <w:tc>
          <w:tcPr>
            <w:tcW w:w="793" w:type="dxa"/>
          </w:tcPr>
          <w:p w:rsidR="00927065" w:rsidRDefault="00927065">
            <w:pPr>
              <w:pStyle w:val="ConsPlusNormal"/>
              <w:jc w:val="center"/>
            </w:pPr>
            <w:r>
              <w:t>2023</w:t>
            </w:r>
          </w:p>
        </w:tc>
        <w:tc>
          <w:tcPr>
            <w:tcW w:w="793" w:type="dxa"/>
          </w:tcPr>
          <w:p w:rsidR="00927065" w:rsidRDefault="00927065">
            <w:pPr>
              <w:pStyle w:val="ConsPlusNormal"/>
              <w:jc w:val="center"/>
            </w:pPr>
            <w:r>
              <w:t>2024</w:t>
            </w:r>
          </w:p>
        </w:tc>
        <w:tc>
          <w:tcPr>
            <w:tcW w:w="793" w:type="dxa"/>
          </w:tcPr>
          <w:p w:rsidR="00927065" w:rsidRDefault="00927065">
            <w:pPr>
              <w:pStyle w:val="ConsPlusNormal"/>
              <w:jc w:val="center"/>
            </w:pPr>
            <w:r>
              <w:t>2025</w:t>
            </w:r>
          </w:p>
        </w:tc>
        <w:tc>
          <w:tcPr>
            <w:tcW w:w="2551" w:type="dxa"/>
            <w:vMerge/>
          </w:tcPr>
          <w:p w:rsidR="00927065" w:rsidRDefault="00927065">
            <w:pPr>
              <w:pStyle w:val="ConsPlusNormal"/>
            </w:pPr>
          </w:p>
        </w:tc>
      </w:tr>
      <w:tr w:rsidR="00927065">
        <w:tc>
          <w:tcPr>
            <w:tcW w:w="18019" w:type="dxa"/>
            <w:gridSpan w:val="16"/>
          </w:tcPr>
          <w:p w:rsidR="00927065" w:rsidRDefault="00927065">
            <w:pPr>
              <w:pStyle w:val="ConsPlusNormal"/>
              <w:outlineLvl w:val="2"/>
            </w:pPr>
            <w:r>
              <w:t>Государственная программа Новосибирской области "Обеспечение безопасности жизнедеятельности населения Новосибирской области"</w:t>
            </w:r>
          </w:p>
        </w:tc>
      </w:tr>
      <w:tr w:rsidR="00927065">
        <w:tc>
          <w:tcPr>
            <w:tcW w:w="18019" w:type="dxa"/>
            <w:gridSpan w:val="16"/>
          </w:tcPr>
          <w:p w:rsidR="00927065" w:rsidRDefault="00927065">
            <w:pPr>
              <w:pStyle w:val="ConsPlusNormal"/>
              <w:outlineLvl w:val="3"/>
            </w:pPr>
            <w:r>
              <w:t>Цель 1 государственной программы - обеспечение безопасности жизнедеятельности населения Новосибирской области, защита территории Новосибирской области, объектов экономики и социальной сферы от чрезвычайных ситуаций природного и техногенного характера</w:t>
            </w:r>
          </w:p>
        </w:tc>
      </w:tr>
      <w:tr w:rsidR="00927065">
        <w:tc>
          <w:tcPr>
            <w:tcW w:w="2211" w:type="dxa"/>
            <w:vMerge w:val="restart"/>
          </w:tcPr>
          <w:p w:rsidR="00927065" w:rsidRDefault="00927065">
            <w:pPr>
              <w:pStyle w:val="ConsPlusNormal"/>
            </w:pPr>
            <w:r>
              <w:t>Задача 1.1. Создание и обеспечение эффективного использования на территории Новосибирской области систем оповещения населения об угрозе возникновения или о возникновении чрезвычайных ситуаций</w:t>
            </w:r>
          </w:p>
        </w:tc>
        <w:tc>
          <w:tcPr>
            <w:tcW w:w="3004" w:type="dxa"/>
          </w:tcPr>
          <w:p w:rsidR="00927065" w:rsidRDefault="00927065">
            <w:pPr>
              <w:pStyle w:val="ConsPlusNormal"/>
            </w:pPr>
            <w:r>
              <w:t>1. Охват населения Новосибирской области региональной автоматизированной системой централизованного оповещения гражданской обороны (РАСЦО ГО) Новосибирской области</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73,5</w:t>
            </w:r>
          </w:p>
        </w:tc>
        <w:tc>
          <w:tcPr>
            <w:tcW w:w="793" w:type="dxa"/>
          </w:tcPr>
          <w:p w:rsidR="00927065" w:rsidRDefault="00927065">
            <w:pPr>
              <w:pStyle w:val="ConsPlusNormal"/>
              <w:jc w:val="center"/>
            </w:pPr>
            <w:r>
              <w:t>78,2</w:t>
            </w:r>
          </w:p>
        </w:tc>
        <w:tc>
          <w:tcPr>
            <w:tcW w:w="793" w:type="dxa"/>
          </w:tcPr>
          <w:p w:rsidR="00927065" w:rsidRDefault="00927065">
            <w:pPr>
              <w:pStyle w:val="ConsPlusNormal"/>
              <w:jc w:val="center"/>
            </w:pPr>
            <w:r>
              <w:t>78,2</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2551" w:type="dxa"/>
            <w:vMerge w:val="restart"/>
          </w:tcPr>
          <w:p w:rsidR="00927065" w:rsidRDefault="00927065">
            <w:pPr>
              <w:pStyle w:val="ConsPlusNormal"/>
            </w:pPr>
            <w:r>
              <w:t xml:space="preserve">Начиная с 2017 года достижение прогнозных значений целевых индикаторов осуществляется в рамках государственной </w:t>
            </w:r>
            <w:hyperlink r:id="rId156">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утвержденной постановлением Правительства Новосибирской области от 14.12.2016 N 403-п</w:t>
            </w:r>
          </w:p>
        </w:tc>
      </w:tr>
      <w:tr w:rsidR="00927065">
        <w:tc>
          <w:tcPr>
            <w:tcW w:w="2211" w:type="dxa"/>
            <w:vMerge/>
          </w:tcPr>
          <w:p w:rsidR="00927065" w:rsidRDefault="00927065">
            <w:pPr>
              <w:pStyle w:val="ConsPlusNormal"/>
            </w:pPr>
          </w:p>
        </w:tc>
        <w:tc>
          <w:tcPr>
            <w:tcW w:w="3004" w:type="dxa"/>
          </w:tcPr>
          <w:p w:rsidR="00927065" w:rsidRDefault="00927065">
            <w:pPr>
              <w:pStyle w:val="ConsPlusNormal"/>
            </w:pPr>
            <w:r>
              <w:t>2. Охват населения Новосибирской области, проживающего в зонах быстроразвивающихся чрезвычайных ситуаций, комплексной системой экстренного оповещения населения об угрозе возникновения или о возникновении чрезвычайных ситуаций</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2551" w:type="dxa"/>
            <w:vMerge/>
          </w:tcPr>
          <w:p w:rsidR="00927065" w:rsidRDefault="00927065">
            <w:pPr>
              <w:pStyle w:val="ConsPlusNormal"/>
            </w:pPr>
          </w:p>
        </w:tc>
      </w:tr>
      <w:tr w:rsidR="00927065">
        <w:tc>
          <w:tcPr>
            <w:tcW w:w="2211" w:type="dxa"/>
            <w:vMerge w:val="restart"/>
          </w:tcPr>
          <w:p w:rsidR="00927065" w:rsidRDefault="00927065">
            <w:pPr>
              <w:pStyle w:val="ConsPlusNormal"/>
            </w:pPr>
            <w:r>
              <w:t xml:space="preserve">Задача 1.2. Создание условий для привлечения общественных </w:t>
            </w:r>
            <w:r>
              <w:lastRenderedPageBreak/>
              <w:t>объединений добровольной пожарной охраны Новосибирской области к тушению пожаров</w:t>
            </w:r>
          </w:p>
        </w:tc>
        <w:tc>
          <w:tcPr>
            <w:tcW w:w="3004" w:type="dxa"/>
          </w:tcPr>
          <w:p w:rsidR="00927065" w:rsidRDefault="00927065">
            <w:pPr>
              <w:pStyle w:val="ConsPlusNormal"/>
            </w:pPr>
            <w:r>
              <w:lastRenderedPageBreak/>
              <w:t xml:space="preserve">3. Доля общественных объединений добровольной пожарной охраны Новосибирской области, </w:t>
            </w:r>
            <w:r>
              <w:lastRenderedPageBreak/>
              <w:t>привлекаемых в рамках государственной программы к тушению пожаров</w:t>
            </w:r>
          </w:p>
        </w:tc>
        <w:tc>
          <w:tcPr>
            <w:tcW w:w="737" w:type="dxa"/>
          </w:tcPr>
          <w:p w:rsidR="00927065" w:rsidRDefault="00927065">
            <w:pPr>
              <w:pStyle w:val="ConsPlusNormal"/>
              <w:jc w:val="center"/>
            </w:pPr>
            <w:r>
              <w:lastRenderedPageBreak/>
              <w:t>%</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2551" w:type="dxa"/>
          </w:tcPr>
          <w:p w:rsidR="00927065" w:rsidRDefault="00927065">
            <w:pPr>
              <w:pStyle w:val="ConsPlusNormal"/>
            </w:pPr>
          </w:p>
        </w:tc>
      </w:tr>
      <w:tr w:rsidR="00927065">
        <w:tc>
          <w:tcPr>
            <w:tcW w:w="2211" w:type="dxa"/>
            <w:vMerge/>
          </w:tcPr>
          <w:p w:rsidR="00927065" w:rsidRDefault="00927065">
            <w:pPr>
              <w:pStyle w:val="ConsPlusNormal"/>
            </w:pPr>
          </w:p>
        </w:tc>
        <w:tc>
          <w:tcPr>
            <w:tcW w:w="3004" w:type="dxa"/>
          </w:tcPr>
          <w:p w:rsidR="00927065" w:rsidRDefault="00927065">
            <w:pPr>
              <w:pStyle w:val="ConsPlusNormal"/>
            </w:pPr>
            <w:r>
              <w:t>4. Уровень оснащенности добровольных пожарных специальной экипировкой</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2,31</w:t>
            </w:r>
          </w:p>
        </w:tc>
        <w:tc>
          <w:tcPr>
            <w:tcW w:w="793" w:type="dxa"/>
          </w:tcPr>
          <w:p w:rsidR="00927065" w:rsidRDefault="00927065">
            <w:pPr>
              <w:pStyle w:val="ConsPlusNormal"/>
              <w:jc w:val="center"/>
            </w:pPr>
            <w:r>
              <w:t>8,46</w:t>
            </w:r>
          </w:p>
        </w:tc>
        <w:tc>
          <w:tcPr>
            <w:tcW w:w="793" w:type="dxa"/>
          </w:tcPr>
          <w:p w:rsidR="00927065" w:rsidRDefault="00927065">
            <w:pPr>
              <w:pStyle w:val="ConsPlusNormal"/>
              <w:jc w:val="center"/>
            </w:pPr>
            <w:r>
              <w:t>8,46</w:t>
            </w:r>
          </w:p>
        </w:tc>
        <w:tc>
          <w:tcPr>
            <w:tcW w:w="793" w:type="dxa"/>
          </w:tcPr>
          <w:p w:rsidR="00927065" w:rsidRDefault="00927065">
            <w:pPr>
              <w:pStyle w:val="ConsPlusNormal"/>
              <w:jc w:val="center"/>
            </w:pPr>
            <w:r>
              <w:t>12,31</w:t>
            </w:r>
          </w:p>
        </w:tc>
        <w:tc>
          <w:tcPr>
            <w:tcW w:w="793" w:type="dxa"/>
          </w:tcPr>
          <w:p w:rsidR="00927065" w:rsidRDefault="00927065">
            <w:pPr>
              <w:pStyle w:val="ConsPlusNormal"/>
              <w:jc w:val="center"/>
            </w:pPr>
            <w:r>
              <w:t>16,15</w:t>
            </w:r>
          </w:p>
        </w:tc>
        <w:tc>
          <w:tcPr>
            <w:tcW w:w="793" w:type="dxa"/>
          </w:tcPr>
          <w:p w:rsidR="00927065" w:rsidRDefault="00927065">
            <w:pPr>
              <w:pStyle w:val="ConsPlusNormal"/>
              <w:jc w:val="center"/>
            </w:pPr>
            <w:r>
              <w:t>20,0</w:t>
            </w:r>
          </w:p>
        </w:tc>
        <w:tc>
          <w:tcPr>
            <w:tcW w:w="793" w:type="dxa"/>
          </w:tcPr>
          <w:p w:rsidR="00927065" w:rsidRDefault="00927065">
            <w:pPr>
              <w:pStyle w:val="ConsPlusNormal"/>
              <w:jc w:val="center"/>
            </w:pPr>
            <w:r>
              <w:t>23,85</w:t>
            </w:r>
          </w:p>
        </w:tc>
        <w:tc>
          <w:tcPr>
            <w:tcW w:w="2551" w:type="dxa"/>
          </w:tcPr>
          <w:p w:rsidR="00927065" w:rsidRDefault="00927065">
            <w:pPr>
              <w:pStyle w:val="ConsPlusNormal"/>
            </w:pPr>
            <w:r>
              <w:t>Целевой индикатор введен с 2020 года. Значение 2019 года указано в качестве базового</w:t>
            </w:r>
          </w:p>
        </w:tc>
      </w:tr>
      <w:tr w:rsidR="00927065">
        <w:tc>
          <w:tcPr>
            <w:tcW w:w="2211" w:type="dxa"/>
            <w:vMerge w:val="restart"/>
          </w:tcPr>
          <w:p w:rsidR="00927065" w:rsidRDefault="00927065">
            <w:pPr>
              <w:pStyle w:val="ConsPlusNormal"/>
            </w:pPr>
            <w:r>
              <w:t>Задача 1.3. Содействие муниципальным образованиям Новосибирской области в снижении рисков и смягчении последствий чрезвычайных ситуаций природного и техногенного характера</w:t>
            </w:r>
          </w:p>
        </w:tc>
        <w:tc>
          <w:tcPr>
            <w:tcW w:w="3004" w:type="dxa"/>
          </w:tcPr>
          <w:p w:rsidR="00927065" w:rsidRDefault="00927065">
            <w:pPr>
              <w:pStyle w:val="ConsPlusNormal"/>
            </w:pPr>
            <w:r>
              <w:t>5. Доля паводкоопасных рек, на которых ликвидированы ледяные заторы (от общего количества паводкоопасных рек, на которых выявлена потребность в ликвидации ледяных заторов)</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2551" w:type="dxa"/>
          </w:tcPr>
          <w:p w:rsidR="00927065" w:rsidRDefault="00927065">
            <w:pPr>
              <w:pStyle w:val="ConsPlusNormal"/>
            </w:pPr>
            <w:r>
              <w:t>Целевой индикатор введен с 2016 года.</w:t>
            </w:r>
          </w:p>
          <w:p w:rsidR="00927065" w:rsidRDefault="00927065">
            <w:pPr>
              <w:pStyle w:val="ConsPlusNormal"/>
            </w:pPr>
            <w:r>
              <w:t>Значение 2015 года указано в качестве базового</w:t>
            </w:r>
          </w:p>
        </w:tc>
      </w:tr>
      <w:tr w:rsidR="00927065">
        <w:tc>
          <w:tcPr>
            <w:tcW w:w="2211" w:type="dxa"/>
            <w:vMerge/>
          </w:tcPr>
          <w:p w:rsidR="00927065" w:rsidRDefault="00927065">
            <w:pPr>
              <w:pStyle w:val="ConsPlusNormal"/>
            </w:pPr>
          </w:p>
        </w:tc>
        <w:tc>
          <w:tcPr>
            <w:tcW w:w="3004" w:type="dxa"/>
          </w:tcPr>
          <w:p w:rsidR="00927065" w:rsidRDefault="00927065">
            <w:pPr>
              <w:pStyle w:val="ConsPlusNormal"/>
            </w:pPr>
            <w:r>
              <w:t>6. Доля населенных пунктов Новосибирской области, обеспеченных инженерной защитой от угрозы лесных и ландшафтных пожаров, от общего количества населенных пунктов, нуждающихся в инженерной защите</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2551" w:type="dxa"/>
          </w:tcPr>
          <w:p w:rsidR="00927065" w:rsidRDefault="00927065">
            <w:pPr>
              <w:pStyle w:val="ConsPlusNormal"/>
            </w:pPr>
            <w:r>
              <w:t>Целевой индикатор введен с 2016 года.</w:t>
            </w:r>
          </w:p>
          <w:p w:rsidR="00927065" w:rsidRDefault="00927065">
            <w:pPr>
              <w:pStyle w:val="ConsPlusNormal"/>
            </w:pPr>
            <w:r>
              <w:t>Значение 2015 года указано в качестве базового.</w:t>
            </w:r>
          </w:p>
          <w:p w:rsidR="00927065" w:rsidRDefault="00927065">
            <w:pPr>
              <w:pStyle w:val="ConsPlusNormal"/>
            </w:pPr>
            <w:r>
              <w:t>Исключен с 2020 года</w:t>
            </w:r>
          </w:p>
        </w:tc>
      </w:tr>
      <w:tr w:rsidR="00927065">
        <w:tc>
          <w:tcPr>
            <w:tcW w:w="2211" w:type="dxa"/>
            <w:vMerge/>
          </w:tcPr>
          <w:p w:rsidR="00927065" w:rsidRDefault="00927065">
            <w:pPr>
              <w:pStyle w:val="ConsPlusNormal"/>
            </w:pPr>
          </w:p>
        </w:tc>
        <w:tc>
          <w:tcPr>
            <w:tcW w:w="3004" w:type="dxa"/>
          </w:tcPr>
          <w:p w:rsidR="00927065" w:rsidRDefault="00927065">
            <w:pPr>
              <w:pStyle w:val="ConsPlusNormal"/>
            </w:pPr>
            <w:r>
              <w:t>7. Количество жилых помещений, оснащенных автономными дымовыми пожарными извещателями</w:t>
            </w:r>
          </w:p>
        </w:tc>
        <w:tc>
          <w:tcPr>
            <w:tcW w:w="737" w:type="dxa"/>
          </w:tcPr>
          <w:p w:rsidR="00927065" w:rsidRDefault="00927065">
            <w:pPr>
              <w:pStyle w:val="ConsPlusNormal"/>
              <w:jc w:val="center"/>
            </w:pPr>
            <w:r>
              <w:t>ед.</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2000</w:t>
            </w:r>
          </w:p>
        </w:tc>
        <w:tc>
          <w:tcPr>
            <w:tcW w:w="793" w:type="dxa"/>
          </w:tcPr>
          <w:p w:rsidR="00927065" w:rsidRDefault="00927065">
            <w:pPr>
              <w:pStyle w:val="ConsPlusNormal"/>
              <w:jc w:val="center"/>
            </w:pPr>
            <w:r>
              <w:t>14804</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2551" w:type="dxa"/>
          </w:tcPr>
          <w:p w:rsidR="00927065" w:rsidRDefault="00927065">
            <w:pPr>
              <w:pStyle w:val="ConsPlusNormal"/>
            </w:pPr>
            <w:r>
              <w:t>Целевой индикатор введен с 2019 года, значение 2018 года указано в качестве базового.</w:t>
            </w:r>
          </w:p>
          <w:p w:rsidR="00927065" w:rsidRDefault="00927065">
            <w:pPr>
              <w:pStyle w:val="ConsPlusNormal"/>
            </w:pPr>
            <w:r>
              <w:t>Исключен с 2020 года</w:t>
            </w:r>
          </w:p>
        </w:tc>
      </w:tr>
      <w:tr w:rsidR="00927065">
        <w:tc>
          <w:tcPr>
            <w:tcW w:w="2211" w:type="dxa"/>
            <w:vMerge w:val="restart"/>
            <w:tcBorders>
              <w:bottom w:val="nil"/>
            </w:tcBorders>
          </w:tcPr>
          <w:p w:rsidR="00927065" w:rsidRDefault="00927065">
            <w:pPr>
              <w:pStyle w:val="ConsPlusNormal"/>
            </w:pPr>
            <w:r>
              <w:lastRenderedPageBreak/>
              <w:t>Задача 1.4. Обеспечение и поддержание высокой готовности сил и средств ГКУ НСО "Центр ГО, ЧС и ПБ Новосибирской области" к эффективной защите населения и территории Новосибирской области от чрезвычайных ситуаций природного и техногенного характера</w:t>
            </w:r>
          </w:p>
        </w:tc>
        <w:tc>
          <w:tcPr>
            <w:tcW w:w="3004" w:type="dxa"/>
          </w:tcPr>
          <w:p w:rsidR="00927065" w:rsidRDefault="00927065">
            <w:pPr>
              <w:pStyle w:val="ConsPlusNormal"/>
            </w:pPr>
            <w:r>
              <w:t>8. Степень выполнения плана основных мероприятий ГКУ НСО "Центр ГО, ЧС и ПБ Новосибирской области"</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95,0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2551" w:type="dxa"/>
          </w:tcPr>
          <w:p w:rsidR="00927065" w:rsidRDefault="00927065">
            <w:pPr>
              <w:pStyle w:val="ConsPlusNormal"/>
            </w:pPr>
          </w:p>
        </w:tc>
      </w:tr>
      <w:tr w:rsidR="00927065">
        <w:tc>
          <w:tcPr>
            <w:tcW w:w="2211" w:type="dxa"/>
            <w:vMerge/>
            <w:tcBorders>
              <w:bottom w:val="nil"/>
            </w:tcBorders>
          </w:tcPr>
          <w:p w:rsidR="00927065" w:rsidRDefault="00927065">
            <w:pPr>
              <w:pStyle w:val="ConsPlusNormal"/>
            </w:pPr>
          </w:p>
        </w:tc>
        <w:tc>
          <w:tcPr>
            <w:tcW w:w="3004" w:type="dxa"/>
          </w:tcPr>
          <w:p w:rsidR="00927065" w:rsidRDefault="00927065">
            <w:pPr>
              <w:pStyle w:val="ConsPlusNormal"/>
            </w:pPr>
            <w:r>
              <w:t>9. Доля населенных пунктов, в которых реагирование на пожары фактически осуществляется подразделениями Государственной противопожарной службы на территории Новосибирской области, от общего количества населенных пунктов, прикрытие которых должно осуществляться силами подразделений Государственной противопожарной службы</w:t>
            </w:r>
          </w:p>
        </w:tc>
        <w:tc>
          <w:tcPr>
            <w:tcW w:w="737"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w:t>
            </w:r>
          </w:p>
        </w:tc>
        <w:tc>
          <w:tcPr>
            <w:tcW w:w="793" w:type="dxa"/>
          </w:tcPr>
          <w:p w:rsidR="00927065" w:rsidRDefault="00927065">
            <w:pPr>
              <w:pStyle w:val="ConsPlusNormal"/>
              <w:jc w:val="center"/>
            </w:pPr>
            <w:r>
              <w:t>70,06</w:t>
            </w:r>
          </w:p>
        </w:tc>
        <w:tc>
          <w:tcPr>
            <w:tcW w:w="793" w:type="dxa"/>
          </w:tcPr>
          <w:p w:rsidR="00927065" w:rsidRDefault="00927065">
            <w:pPr>
              <w:pStyle w:val="ConsPlusNormal"/>
              <w:jc w:val="center"/>
            </w:pPr>
            <w:r>
              <w:t>70,32</w:t>
            </w:r>
          </w:p>
        </w:tc>
        <w:tc>
          <w:tcPr>
            <w:tcW w:w="793" w:type="dxa"/>
          </w:tcPr>
          <w:p w:rsidR="00927065" w:rsidRDefault="00927065">
            <w:pPr>
              <w:pStyle w:val="ConsPlusNormal"/>
              <w:jc w:val="center"/>
            </w:pPr>
            <w:r>
              <w:t>70,77</w:t>
            </w:r>
          </w:p>
        </w:tc>
        <w:tc>
          <w:tcPr>
            <w:tcW w:w="793" w:type="dxa"/>
          </w:tcPr>
          <w:p w:rsidR="00927065" w:rsidRDefault="00927065">
            <w:pPr>
              <w:pStyle w:val="ConsPlusNormal"/>
              <w:jc w:val="center"/>
            </w:pPr>
            <w:r>
              <w:t>70,77</w:t>
            </w:r>
          </w:p>
        </w:tc>
        <w:tc>
          <w:tcPr>
            <w:tcW w:w="793" w:type="dxa"/>
          </w:tcPr>
          <w:p w:rsidR="00927065" w:rsidRDefault="00927065">
            <w:pPr>
              <w:pStyle w:val="ConsPlusNormal"/>
              <w:jc w:val="center"/>
            </w:pPr>
            <w:r>
              <w:t>70,77</w:t>
            </w:r>
          </w:p>
        </w:tc>
        <w:tc>
          <w:tcPr>
            <w:tcW w:w="793" w:type="dxa"/>
          </w:tcPr>
          <w:p w:rsidR="00927065" w:rsidRDefault="00927065">
            <w:pPr>
              <w:pStyle w:val="ConsPlusNormal"/>
              <w:jc w:val="center"/>
            </w:pPr>
            <w:r>
              <w:t>70,77</w:t>
            </w:r>
          </w:p>
        </w:tc>
        <w:tc>
          <w:tcPr>
            <w:tcW w:w="793" w:type="dxa"/>
          </w:tcPr>
          <w:p w:rsidR="00927065" w:rsidRDefault="00927065">
            <w:pPr>
              <w:pStyle w:val="ConsPlusNormal"/>
              <w:jc w:val="center"/>
            </w:pPr>
            <w:r>
              <w:t>70,77</w:t>
            </w:r>
          </w:p>
        </w:tc>
        <w:tc>
          <w:tcPr>
            <w:tcW w:w="2551" w:type="dxa"/>
          </w:tcPr>
          <w:p w:rsidR="00927065" w:rsidRDefault="00927065">
            <w:pPr>
              <w:pStyle w:val="ConsPlusNormal"/>
            </w:pPr>
            <w:r>
              <w:t>Целевой индикатор введен с 2020 года. Значение 2019 года указано в качестве базового</w:t>
            </w:r>
          </w:p>
        </w:tc>
      </w:tr>
      <w:tr w:rsidR="00927065">
        <w:tblPrEx>
          <w:tblBorders>
            <w:insideH w:val="nil"/>
          </w:tblBorders>
        </w:tblPrEx>
        <w:tc>
          <w:tcPr>
            <w:tcW w:w="2211" w:type="dxa"/>
            <w:vMerge/>
            <w:tcBorders>
              <w:bottom w:val="nil"/>
            </w:tcBorders>
          </w:tcPr>
          <w:p w:rsidR="00927065" w:rsidRDefault="00927065">
            <w:pPr>
              <w:pStyle w:val="ConsPlusNormal"/>
            </w:pPr>
          </w:p>
        </w:tc>
        <w:tc>
          <w:tcPr>
            <w:tcW w:w="3004" w:type="dxa"/>
            <w:tcBorders>
              <w:bottom w:val="nil"/>
            </w:tcBorders>
          </w:tcPr>
          <w:p w:rsidR="00927065" w:rsidRDefault="00927065">
            <w:pPr>
              <w:pStyle w:val="ConsPlusNormal"/>
            </w:pPr>
            <w:r>
              <w:t>10. Количество депо, построенных в рамках государственной программы</w:t>
            </w:r>
          </w:p>
        </w:tc>
        <w:tc>
          <w:tcPr>
            <w:tcW w:w="737" w:type="dxa"/>
            <w:tcBorders>
              <w:bottom w:val="nil"/>
            </w:tcBorders>
          </w:tcPr>
          <w:p w:rsidR="00927065" w:rsidRDefault="00927065">
            <w:pPr>
              <w:pStyle w:val="ConsPlusNormal"/>
              <w:jc w:val="center"/>
            </w:pPr>
            <w:r>
              <w:t>ед.</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w:t>
            </w:r>
          </w:p>
        </w:tc>
        <w:tc>
          <w:tcPr>
            <w:tcW w:w="793" w:type="dxa"/>
            <w:tcBorders>
              <w:bottom w:val="nil"/>
            </w:tcBorders>
          </w:tcPr>
          <w:p w:rsidR="00927065" w:rsidRDefault="00927065">
            <w:pPr>
              <w:pStyle w:val="ConsPlusNormal"/>
              <w:jc w:val="center"/>
            </w:pPr>
            <w:r>
              <w:t>0</w:t>
            </w:r>
          </w:p>
        </w:tc>
        <w:tc>
          <w:tcPr>
            <w:tcW w:w="793" w:type="dxa"/>
            <w:tcBorders>
              <w:bottom w:val="nil"/>
            </w:tcBorders>
          </w:tcPr>
          <w:p w:rsidR="00927065" w:rsidRDefault="00927065">
            <w:pPr>
              <w:pStyle w:val="ConsPlusNormal"/>
              <w:jc w:val="center"/>
            </w:pPr>
            <w:r>
              <w:t>0</w:t>
            </w:r>
          </w:p>
        </w:tc>
        <w:tc>
          <w:tcPr>
            <w:tcW w:w="793" w:type="dxa"/>
            <w:tcBorders>
              <w:bottom w:val="nil"/>
            </w:tcBorders>
          </w:tcPr>
          <w:p w:rsidR="00927065" w:rsidRDefault="00927065">
            <w:pPr>
              <w:pStyle w:val="ConsPlusNormal"/>
              <w:jc w:val="center"/>
            </w:pPr>
            <w:r>
              <w:t>0</w:t>
            </w:r>
          </w:p>
        </w:tc>
        <w:tc>
          <w:tcPr>
            <w:tcW w:w="793" w:type="dxa"/>
            <w:tcBorders>
              <w:bottom w:val="nil"/>
            </w:tcBorders>
          </w:tcPr>
          <w:p w:rsidR="00927065" w:rsidRDefault="00927065">
            <w:pPr>
              <w:pStyle w:val="ConsPlusNormal"/>
              <w:jc w:val="center"/>
            </w:pPr>
            <w:r>
              <w:t>3</w:t>
            </w:r>
          </w:p>
        </w:tc>
        <w:tc>
          <w:tcPr>
            <w:tcW w:w="793" w:type="dxa"/>
            <w:tcBorders>
              <w:bottom w:val="nil"/>
            </w:tcBorders>
          </w:tcPr>
          <w:p w:rsidR="00927065" w:rsidRDefault="00927065">
            <w:pPr>
              <w:pStyle w:val="ConsPlusNormal"/>
              <w:jc w:val="center"/>
            </w:pPr>
            <w:r>
              <w:t>0</w:t>
            </w:r>
          </w:p>
        </w:tc>
        <w:tc>
          <w:tcPr>
            <w:tcW w:w="2551" w:type="dxa"/>
            <w:tcBorders>
              <w:bottom w:val="nil"/>
            </w:tcBorders>
          </w:tcPr>
          <w:p w:rsidR="00927065" w:rsidRDefault="00927065">
            <w:pPr>
              <w:pStyle w:val="ConsPlusNormal"/>
            </w:pPr>
            <w:r>
              <w:t>Целевой индикатор введен с 2022 года. Значение 2021 года указано в качестве базового</w:t>
            </w:r>
          </w:p>
        </w:tc>
      </w:tr>
      <w:tr w:rsidR="00927065">
        <w:tblPrEx>
          <w:tblBorders>
            <w:insideH w:val="nil"/>
          </w:tblBorders>
        </w:tblPrEx>
        <w:tc>
          <w:tcPr>
            <w:tcW w:w="18019" w:type="dxa"/>
            <w:gridSpan w:val="16"/>
            <w:tcBorders>
              <w:top w:val="nil"/>
            </w:tcBorders>
          </w:tcPr>
          <w:p w:rsidR="00927065" w:rsidRDefault="00927065">
            <w:pPr>
              <w:pStyle w:val="ConsPlusNormal"/>
              <w:jc w:val="both"/>
            </w:pPr>
            <w:r>
              <w:t xml:space="preserve">(в ред. постановлений Правительства Новосибирской области от 17.01.2023 </w:t>
            </w:r>
            <w:hyperlink r:id="rId157">
              <w:r>
                <w:rPr>
                  <w:color w:val="0000FF"/>
                </w:rPr>
                <w:t>N 3-п</w:t>
              </w:r>
            </w:hyperlink>
            <w:r>
              <w:t>,</w:t>
            </w:r>
          </w:p>
          <w:p w:rsidR="00927065" w:rsidRDefault="00927065">
            <w:pPr>
              <w:pStyle w:val="ConsPlusNormal"/>
              <w:jc w:val="both"/>
            </w:pPr>
            <w:r>
              <w:t xml:space="preserve">от 21.03.2023 </w:t>
            </w:r>
            <w:hyperlink r:id="rId158">
              <w:r>
                <w:rPr>
                  <w:color w:val="0000FF"/>
                </w:rPr>
                <w:t>N 96-п</w:t>
              </w:r>
            </w:hyperlink>
            <w:r>
              <w:t>)</w:t>
            </w:r>
          </w:p>
        </w:tc>
      </w:tr>
      <w:tr w:rsidR="00927065">
        <w:tc>
          <w:tcPr>
            <w:tcW w:w="2211" w:type="dxa"/>
          </w:tcPr>
          <w:p w:rsidR="00927065" w:rsidRDefault="00927065">
            <w:pPr>
              <w:pStyle w:val="ConsPlusNormal"/>
            </w:pPr>
            <w:r>
              <w:t xml:space="preserve">Задача 1.5. Обеспечение обучения должностных лиц </w:t>
            </w:r>
            <w:r>
              <w:lastRenderedPageBreak/>
              <w:t>организаций Новосибирской области всех форм собственности вопросам гражданской обороны и защиты населения и территории от чрезвычайных ситуаций</w:t>
            </w:r>
          </w:p>
        </w:tc>
        <w:tc>
          <w:tcPr>
            <w:tcW w:w="3004" w:type="dxa"/>
          </w:tcPr>
          <w:p w:rsidR="00927065" w:rsidRDefault="00927065">
            <w:pPr>
              <w:pStyle w:val="ConsPlusNormal"/>
            </w:pPr>
            <w:r>
              <w:lastRenderedPageBreak/>
              <w:t xml:space="preserve">11. Уровень исполнения государственного задания на обучение должностных лиц вопросам обеспечения </w:t>
            </w:r>
            <w:r>
              <w:lastRenderedPageBreak/>
              <w:t>безопасности жизнедеятельности</w:t>
            </w:r>
          </w:p>
        </w:tc>
        <w:tc>
          <w:tcPr>
            <w:tcW w:w="737" w:type="dxa"/>
          </w:tcPr>
          <w:p w:rsidR="00927065" w:rsidRDefault="00927065">
            <w:pPr>
              <w:pStyle w:val="ConsPlusNormal"/>
              <w:jc w:val="center"/>
            </w:pPr>
            <w:r>
              <w:lastRenderedPageBreak/>
              <w:t>%</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793" w:type="dxa"/>
          </w:tcPr>
          <w:p w:rsidR="00927065" w:rsidRDefault="00927065">
            <w:pPr>
              <w:pStyle w:val="ConsPlusNormal"/>
              <w:jc w:val="center"/>
            </w:pPr>
            <w:r>
              <w:t>100,0</w:t>
            </w:r>
          </w:p>
        </w:tc>
        <w:tc>
          <w:tcPr>
            <w:tcW w:w="2551" w:type="dxa"/>
          </w:tcPr>
          <w:p w:rsidR="00927065" w:rsidRDefault="00927065">
            <w:pPr>
              <w:pStyle w:val="ConsPlusNormal"/>
            </w:pPr>
          </w:p>
        </w:tc>
      </w:tr>
    </w:tbl>
    <w:p w:rsidR="00927065" w:rsidRDefault="00927065">
      <w:pPr>
        <w:pStyle w:val="ConsPlusNormal"/>
        <w:sectPr w:rsidR="00927065">
          <w:pgSz w:w="16838" w:h="11905" w:orient="landscape"/>
          <w:pgMar w:top="1701" w:right="1134" w:bottom="850" w:left="1134" w:header="0" w:footer="0" w:gutter="0"/>
          <w:cols w:space="720"/>
          <w:titlePg/>
        </w:sectPr>
      </w:pPr>
    </w:p>
    <w:p w:rsidR="00927065" w:rsidRDefault="00927065">
      <w:pPr>
        <w:pStyle w:val="ConsPlusNormal"/>
        <w:ind w:firstLine="540"/>
        <w:jc w:val="both"/>
      </w:pPr>
    </w:p>
    <w:p w:rsidR="00927065" w:rsidRDefault="00927065">
      <w:pPr>
        <w:pStyle w:val="ConsPlusNormal"/>
        <w:ind w:firstLine="540"/>
        <w:jc w:val="both"/>
      </w:pPr>
      <w:r>
        <w:t>Применяемые сокращения:</w:t>
      </w:r>
    </w:p>
    <w:p w:rsidR="00927065" w:rsidRDefault="00927065">
      <w:pPr>
        <w:pStyle w:val="ConsPlusNormal"/>
        <w:spacing w:before="220"/>
        <w:ind w:firstLine="540"/>
        <w:jc w:val="both"/>
      </w:pPr>
      <w:r>
        <w:t>ГКУ НСО "Центр ГО, ЧС и ПБ Новосибирской области" - государственное казенное учреждение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w:t>
      </w:r>
    </w:p>
    <w:p w:rsidR="00927065" w:rsidRDefault="00927065">
      <w:pPr>
        <w:pStyle w:val="ConsPlusNormal"/>
        <w:spacing w:before="220"/>
        <w:ind w:firstLine="540"/>
        <w:jc w:val="both"/>
      </w:pPr>
      <w:r>
        <w:t>РАСЦО ГО - региональная автоматизированная система централизованного оповещения гражданской обороны.</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2</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r>
        <w:t>Основные мероприятия государственной программы Новосибирской</w:t>
      </w:r>
    </w:p>
    <w:p w:rsidR="00927065" w:rsidRDefault="00927065">
      <w:pPr>
        <w:pStyle w:val="ConsPlusTitle"/>
        <w:jc w:val="center"/>
      </w:pPr>
      <w:r>
        <w:t>области "Обеспечение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 xml:space="preserve">(в ред. </w:t>
            </w:r>
            <w:hyperlink r:id="rId159">
              <w:r>
                <w:rPr>
                  <w:color w:val="0000FF"/>
                </w:rPr>
                <w:t>постановления</w:t>
              </w:r>
            </w:hyperlink>
            <w:r>
              <w:rPr>
                <w:color w:val="392C69"/>
              </w:rPr>
              <w:t xml:space="preserve"> Правительства Новосибирской области</w:t>
            </w:r>
          </w:p>
          <w:p w:rsidR="00927065" w:rsidRDefault="00927065">
            <w:pPr>
              <w:pStyle w:val="ConsPlusNormal"/>
              <w:jc w:val="center"/>
            </w:pPr>
            <w:r>
              <w:rPr>
                <w:color w:val="392C69"/>
              </w:rPr>
              <w:t>от 02.04.2019 N 129-п)</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004"/>
        <w:gridCol w:w="793"/>
        <w:gridCol w:w="6122"/>
      </w:tblGrid>
      <w:tr w:rsidR="00927065">
        <w:tc>
          <w:tcPr>
            <w:tcW w:w="3685" w:type="dxa"/>
          </w:tcPr>
          <w:p w:rsidR="00927065" w:rsidRDefault="00927065">
            <w:pPr>
              <w:pStyle w:val="ConsPlusNormal"/>
              <w:jc w:val="center"/>
            </w:pPr>
            <w:r>
              <w:t>Наименование основного мероприятия</w:t>
            </w:r>
          </w:p>
        </w:tc>
        <w:tc>
          <w:tcPr>
            <w:tcW w:w="3004" w:type="dxa"/>
          </w:tcPr>
          <w:p w:rsidR="00927065" w:rsidRDefault="00927065">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rsidR="00927065" w:rsidRDefault="00927065">
            <w:pPr>
              <w:pStyle w:val="ConsPlusNormal"/>
              <w:jc w:val="center"/>
            </w:pPr>
            <w:r>
              <w:t>Срок реализации</w:t>
            </w:r>
          </w:p>
        </w:tc>
        <w:tc>
          <w:tcPr>
            <w:tcW w:w="6122" w:type="dxa"/>
          </w:tcPr>
          <w:p w:rsidR="00927065" w:rsidRDefault="00927065">
            <w:pPr>
              <w:pStyle w:val="ConsPlusNormal"/>
              <w:jc w:val="center"/>
            </w:pPr>
            <w:r>
              <w:t>Ожидаемый результат (краткое описание)</w:t>
            </w:r>
          </w:p>
        </w:tc>
      </w:tr>
      <w:tr w:rsidR="00927065">
        <w:tc>
          <w:tcPr>
            <w:tcW w:w="13604" w:type="dxa"/>
            <w:gridSpan w:val="4"/>
          </w:tcPr>
          <w:p w:rsidR="00927065" w:rsidRDefault="00927065">
            <w:pPr>
              <w:pStyle w:val="ConsPlusNormal"/>
              <w:jc w:val="center"/>
              <w:outlineLvl w:val="2"/>
            </w:pPr>
            <w:r>
              <w:t>Государственная программа Новосибирской области "Обеспечение безопасности жизнедеятельности населения Новосибирской области"</w:t>
            </w:r>
          </w:p>
        </w:tc>
      </w:tr>
      <w:tr w:rsidR="00927065">
        <w:tc>
          <w:tcPr>
            <w:tcW w:w="13604" w:type="dxa"/>
            <w:gridSpan w:val="4"/>
          </w:tcPr>
          <w:p w:rsidR="00927065" w:rsidRDefault="00927065">
            <w:pPr>
              <w:pStyle w:val="ConsPlusNormal"/>
              <w:outlineLvl w:val="3"/>
            </w:pPr>
            <w:r>
              <w:lastRenderedPageBreak/>
              <w:t>Цель 1 государственной программы - обеспечение безопасности жизнедеятельности населения Новосибирской области, защита территории Новосибирской области, объектов экономики и социальной сферы от чрезвычайных ситуаций природного и техногенного характера</w:t>
            </w:r>
          </w:p>
        </w:tc>
      </w:tr>
      <w:tr w:rsidR="00927065">
        <w:tc>
          <w:tcPr>
            <w:tcW w:w="13604" w:type="dxa"/>
            <w:gridSpan w:val="4"/>
          </w:tcPr>
          <w:p w:rsidR="00927065" w:rsidRDefault="00927065">
            <w:pPr>
              <w:pStyle w:val="ConsPlusNormal"/>
              <w:outlineLvl w:val="4"/>
            </w:pPr>
            <w:r>
              <w:t>Задача 1.1. Создание и обеспечение эффективного использования на территории Новосибирской области систем оповещения населения об угрозе возникновения или о возникновении чрезвычайных ситуаций</w:t>
            </w:r>
          </w:p>
        </w:tc>
      </w:tr>
      <w:tr w:rsidR="00927065">
        <w:tc>
          <w:tcPr>
            <w:tcW w:w="3685" w:type="dxa"/>
          </w:tcPr>
          <w:p w:rsidR="00927065" w:rsidRDefault="00927065">
            <w:pPr>
              <w:pStyle w:val="ConsPlusNormal"/>
            </w:pPr>
            <w:r>
              <w:t>1.1.1. Мероприятия по обеспечению гарантированного доведения информации об угрозе возникновения или о возникновении чрезвычайных ситуаций до органов управления территориальной подсистемы РСЧС и населения Новосибирской области</w:t>
            </w:r>
          </w:p>
        </w:tc>
        <w:tc>
          <w:tcPr>
            <w:tcW w:w="3004" w:type="dxa"/>
          </w:tcPr>
          <w:p w:rsidR="00927065" w:rsidRDefault="00927065">
            <w:pPr>
              <w:pStyle w:val="ConsPlusNormal"/>
              <w:jc w:val="center"/>
            </w:pPr>
            <w:r>
              <w:t>МЖКХиЭ НСО, ГКУ НСО "Центр ГО, ЧС и ПБ Новосибирской области", организации, выбранные на конкурсной основе в соответствии с законодательством</w:t>
            </w:r>
          </w:p>
        </w:tc>
        <w:tc>
          <w:tcPr>
            <w:tcW w:w="793" w:type="dxa"/>
          </w:tcPr>
          <w:p w:rsidR="00927065" w:rsidRDefault="00927065">
            <w:pPr>
              <w:pStyle w:val="ConsPlusNormal"/>
              <w:jc w:val="center"/>
            </w:pPr>
            <w:r>
              <w:t>2015 год &lt;*&gt;</w:t>
            </w:r>
          </w:p>
        </w:tc>
        <w:tc>
          <w:tcPr>
            <w:tcW w:w="6122" w:type="dxa"/>
          </w:tcPr>
          <w:p w:rsidR="00927065" w:rsidRDefault="00927065">
            <w:pPr>
              <w:pStyle w:val="ConsPlusNormal"/>
            </w:pPr>
            <w:r>
              <w:t>Увеличение охвата населения Новосибирской области региональной автоматизированной системой централизованного оповещения гражданской обороны (за счет введения в эксплуатацию дополнительных элементов) с 73,5% в 2014 году до 78,2% в 2015 году и сохранение достигнутого уровня до конца 2016 года</w:t>
            </w:r>
          </w:p>
        </w:tc>
      </w:tr>
      <w:tr w:rsidR="00927065">
        <w:tc>
          <w:tcPr>
            <w:tcW w:w="3685" w:type="dxa"/>
          </w:tcPr>
          <w:p w:rsidR="00927065" w:rsidRDefault="00927065">
            <w:pPr>
              <w:pStyle w:val="ConsPlusNormal"/>
            </w:pPr>
            <w:r>
              <w:t>1.1.2. Создание и обеспечение функционирования комплексной системы экстренного оповещения населения Новосибирской области, проживающего в зонах быстроразвивающихся чрезвычайных ситуаций, об угрозе возникновения или о возникновении чрезвычайных ситуаций</w:t>
            </w:r>
          </w:p>
        </w:tc>
        <w:tc>
          <w:tcPr>
            <w:tcW w:w="3004" w:type="dxa"/>
          </w:tcPr>
          <w:p w:rsidR="00927065" w:rsidRDefault="00927065">
            <w:pPr>
              <w:pStyle w:val="ConsPlusNormal"/>
              <w:jc w:val="center"/>
            </w:pPr>
            <w:r>
              <w:t>ДИиРТТ НСО, организации, выбранные на конкурсной основе в соответствии с законодательством</w:t>
            </w:r>
          </w:p>
        </w:tc>
        <w:tc>
          <w:tcPr>
            <w:tcW w:w="793" w:type="dxa"/>
          </w:tcPr>
          <w:p w:rsidR="00927065" w:rsidRDefault="00927065">
            <w:pPr>
              <w:pStyle w:val="ConsPlusNormal"/>
              <w:jc w:val="center"/>
            </w:pPr>
            <w:r>
              <w:t>2016 год &lt;*&gt;</w:t>
            </w:r>
          </w:p>
        </w:tc>
        <w:tc>
          <w:tcPr>
            <w:tcW w:w="6122" w:type="dxa"/>
          </w:tcPr>
          <w:p w:rsidR="00927065" w:rsidRDefault="00927065">
            <w:pPr>
              <w:pStyle w:val="ConsPlusNormal"/>
            </w:pPr>
            <w:r>
              <w:t>Создание в 2016 году системы экстренного оповещения населения об угрозе возникновения или о возникновении чрезвычайных ситуаций и обеспечение ее бесперебойного функционирования, что позволит гарантированно доводить информацию до 100% населения Новосибирской области, проживающего в зонах быстроразвивающихся чрезвычайных ситуаций</w:t>
            </w:r>
          </w:p>
        </w:tc>
      </w:tr>
      <w:tr w:rsidR="00927065">
        <w:tc>
          <w:tcPr>
            <w:tcW w:w="13604" w:type="dxa"/>
            <w:gridSpan w:val="4"/>
          </w:tcPr>
          <w:p w:rsidR="00927065" w:rsidRDefault="00927065">
            <w:pPr>
              <w:pStyle w:val="ConsPlusNormal"/>
              <w:outlineLvl w:val="4"/>
            </w:pPr>
            <w:r>
              <w:t>Задача 1.2. Создание условий для привлечения общественных объединений добровольной пожарной охраны Новосибирской области к тушению пожаров</w:t>
            </w:r>
          </w:p>
        </w:tc>
      </w:tr>
      <w:tr w:rsidR="00927065">
        <w:tc>
          <w:tcPr>
            <w:tcW w:w="3685" w:type="dxa"/>
          </w:tcPr>
          <w:p w:rsidR="00927065" w:rsidRDefault="00927065">
            <w:pPr>
              <w:pStyle w:val="ConsPlusNormal"/>
            </w:pPr>
            <w:r>
              <w:t>1.2.1. Мероприятия по оказанию государственной поддержки добровольным пожарным дружинам с целью стимулирования их работы и обеспечения максимально полного участия в тушении пожаров</w:t>
            </w:r>
          </w:p>
        </w:tc>
        <w:tc>
          <w:tcPr>
            <w:tcW w:w="3004" w:type="dxa"/>
          </w:tcPr>
          <w:p w:rsidR="00927065" w:rsidRDefault="00927065">
            <w:pPr>
              <w:pStyle w:val="ConsPlusNormal"/>
              <w:jc w:val="center"/>
            </w:pPr>
            <w:r>
              <w:t xml:space="preserve">МЖКХиЭ НСО, общественные организации добровольной пожарной охраны Новосибирской области, организации, выбранные на конкурсной основе в соответствии с </w:t>
            </w:r>
            <w:r>
              <w:lastRenderedPageBreak/>
              <w:t>законодательством</w:t>
            </w:r>
          </w:p>
        </w:tc>
        <w:tc>
          <w:tcPr>
            <w:tcW w:w="793" w:type="dxa"/>
          </w:tcPr>
          <w:p w:rsidR="00927065" w:rsidRDefault="00927065">
            <w:pPr>
              <w:pStyle w:val="ConsPlusNormal"/>
              <w:jc w:val="center"/>
            </w:pPr>
            <w:r>
              <w:lastRenderedPageBreak/>
              <w:t>2015 - 2018 годы</w:t>
            </w:r>
          </w:p>
        </w:tc>
        <w:tc>
          <w:tcPr>
            <w:tcW w:w="6122" w:type="dxa"/>
          </w:tcPr>
          <w:p w:rsidR="00927065" w:rsidRDefault="00927065">
            <w:pPr>
              <w:pStyle w:val="ConsPlusNormal"/>
            </w:pPr>
            <w:r>
              <w:t>Привлечение на постоянной основе добровольных пожарных общественных объединений добровольной пожарной охраны Новосибирской области к тушению пожаров</w:t>
            </w:r>
          </w:p>
        </w:tc>
      </w:tr>
      <w:tr w:rsidR="00927065">
        <w:tc>
          <w:tcPr>
            <w:tcW w:w="13604" w:type="dxa"/>
            <w:gridSpan w:val="4"/>
          </w:tcPr>
          <w:p w:rsidR="00927065" w:rsidRDefault="00927065">
            <w:pPr>
              <w:pStyle w:val="ConsPlusNormal"/>
              <w:outlineLvl w:val="4"/>
            </w:pPr>
            <w:r>
              <w:t>Задача 1.3. Содействие муниципальным образованиям Новосибирской области в снижении рисков и смягчении последствий чрезвычайных ситуаций природного и техногенного характера</w:t>
            </w:r>
          </w:p>
        </w:tc>
      </w:tr>
      <w:tr w:rsidR="00927065">
        <w:tc>
          <w:tcPr>
            <w:tcW w:w="3685" w:type="dxa"/>
          </w:tcPr>
          <w:p w:rsidR="00927065" w:rsidRDefault="00927065">
            <w:pPr>
              <w:pStyle w:val="ConsPlusNormal"/>
            </w:pPr>
            <w:r>
              <w:t>1.3.1. Проведение авиамониторинга рек Новосибирской области с целью контроля паводкоопасной обстановки</w:t>
            </w:r>
          </w:p>
        </w:tc>
        <w:tc>
          <w:tcPr>
            <w:tcW w:w="3004" w:type="dxa"/>
            <w:vMerge w:val="restart"/>
          </w:tcPr>
          <w:p w:rsidR="00927065" w:rsidRDefault="00927065">
            <w:pPr>
              <w:pStyle w:val="ConsPlusNormal"/>
              <w:jc w:val="center"/>
            </w:pPr>
            <w:r>
              <w:t>МЖКХиЭ НСО, ГКУ НСО "Центр ГО, ЧС и ПБ Новосибирской области", организации, выбранные на конкурсной основе в соответствии с законодательством</w:t>
            </w:r>
          </w:p>
        </w:tc>
        <w:tc>
          <w:tcPr>
            <w:tcW w:w="793" w:type="dxa"/>
            <w:vMerge w:val="restart"/>
          </w:tcPr>
          <w:p w:rsidR="00927065" w:rsidRDefault="00927065">
            <w:pPr>
              <w:pStyle w:val="ConsPlusNormal"/>
              <w:jc w:val="center"/>
            </w:pPr>
            <w:r>
              <w:t>2016 - 2018 годы</w:t>
            </w:r>
          </w:p>
        </w:tc>
        <w:tc>
          <w:tcPr>
            <w:tcW w:w="6122" w:type="dxa"/>
            <w:vMerge w:val="restart"/>
          </w:tcPr>
          <w:p w:rsidR="00927065" w:rsidRDefault="00927065">
            <w:pPr>
              <w:pStyle w:val="ConsPlusNormal"/>
            </w:pPr>
            <w:r>
              <w:t>Существенное снижение либо ликвидация угрозы подтопления населенных пунктов Новосибирской области в период весеннего половодья за счет проведения авиамониторинга паводковой обстановки и взрывных работ по разрушению ледяных заторов</w:t>
            </w:r>
          </w:p>
        </w:tc>
      </w:tr>
      <w:tr w:rsidR="00927065">
        <w:tc>
          <w:tcPr>
            <w:tcW w:w="3685" w:type="dxa"/>
          </w:tcPr>
          <w:p w:rsidR="00927065" w:rsidRDefault="00927065">
            <w:pPr>
              <w:pStyle w:val="ConsPlusNormal"/>
            </w:pPr>
            <w:r>
              <w:t>1.3.2. Проведение взрывных работ по ликвидации ледяных заторов и рыхлению льда на реках Новосибирской области в период паводка</w:t>
            </w:r>
          </w:p>
        </w:tc>
        <w:tc>
          <w:tcPr>
            <w:tcW w:w="3004" w:type="dxa"/>
            <w:vMerge/>
          </w:tcPr>
          <w:p w:rsidR="00927065" w:rsidRDefault="00927065">
            <w:pPr>
              <w:pStyle w:val="ConsPlusNormal"/>
            </w:pPr>
          </w:p>
        </w:tc>
        <w:tc>
          <w:tcPr>
            <w:tcW w:w="793" w:type="dxa"/>
            <w:vMerge/>
          </w:tcPr>
          <w:p w:rsidR="00927065" w:rsidRDefault="00927065">
            <w:pPr>
              <w:pStyle w:val="ConsPlusNormal"/>
            </w:pPr>
          </w:p>
        </w:tc>
        <w:tc>
          <w:tcPr>
            <w:tcW w:w="6122" w:type="dxa"/>
            <w:vMerge/>
          </w:tcPr>
          <w:p w:rsidR="00927065" w:rsidRDefault="00927065">
            <w:pPr>
              <w:pStyle w:val="ConsPlusNormal"/>
            </w:pPr>
          </w:p>
        </w:tc>
      </w:tr>
      <w:tr w:rsidR="00927065">
        <w:tc>
          <w:tcPr>
            <w:tcW w:w="3685" w:type="dxa"/>
          </w:tcPr>
          <w:p w:rsidR="00927065" w:rsidRDefault="00927065">
            <w:pPr>
              <w:pStyle w:val="ConsPlusNormal"/>
            </w:pPr>
            <w:r>
              <w:t>1.3.3. Государственная поддержка муниципальных образований Новосибирской области в осуществлении мер, направленных на защиту населения от чрезвычайных ситуаций природного и техногенного характера</w:t>
            </w:r>
          </w:p>
        </w:tc>
        <w:tc>
          <w:tcPr>
            <w:tcW w:w="3004" w:type="dxa"/>
          </w:tcPr>
          <w:p w:rsidR="00927065" w:rsidRDefault="00927065">
            <w:pPr>
              <w:pStyle w:val="ConsPlusNormal"/>
              <w:jc w:val="center"/>
            </w:pPr>
            <w:r>
              <w:t>МЖКХиЭ НСО, органы местного самоуправления Новосибирской области</w:t>
            </w:r>
          </w:p>
        </w:tc>
        <w:tc>
          <w:tcPr>
            <w:tcW w:w="793" w:type="dxa"/>
          </w:tcPr>
          <w:p w:rsidR="00927065" w:rsidRDefault="00927065">
            <w:pPr>
              <w:pStyle w:val="ConsPlusNormal"/>
              <w:jc w:val="center"/>
            </w:pPr>
            <w:r>
              <w:t>2016 - 2018 годы</w:t>
            </w:r>
          </w:p>
        </w:tc>
        <w:tc>
          <w:tcPr>
            <w:tcW w:w="6122" w:type="dxa"/>
          </w:tcPr>
          <w:p w:rsidR="00927065" w:rsidRDefault="00927065">
            <w:pPr>
              <w:pStyle w:val="ConsPlusNormal"/>
            </w:pPr>
            <w:r>
              <w:t>Будет выполнен комплекс мероприятий:</w:t>
            </w:r>
          </w:p>
          <w:p w:rsidR="00927065" w:rsidRDefault="00927065">
            <w:pPr>
              <w:pStyle w:val="ConsPlusNormal"/>
            </w:pPr>
            <w:r>
              <w:t>по инженерной защите населенных пунктов Новосибирской области от угроз лесных и ландшафтных пожаров;</w:t>
            </w:r>
          </w:p>
          <w:p w:rsidR="00927065" w:rsidRDefault="00927065">
            <w:pPr>
              <w:pStyle w:val="ConsPlusNormal"/>
            </w:pPr>
            <w:r>
              <w:t>по обеспечению функционирования спасательных постов в муниципальных образованиях и городских округах (за исключением городского округа г. Новосибирска) Новосибирской области в 2018 году;</w:t>
            </w:r>
          </w:p>
          <w:p w:rsidR="00927065" w:rsidRDefault="00927065">
            <w:pPr>
              <w:pStyle w:val="ConsPlusNormal"/>
            </w:pPr>
            <w:r>
              <w:t>по своевременному предупреждению семей, находящихся в социально опасном положении и имеющих несовершеннолетних детей, а также малоподвижных одиноких пенсионеров и инвалидов, об угрозе пожара в 2018 году</w:t>
            </w:r>
          </w:p>
        </w:tc>
      </w:tr>
      <w:tr w:rsidR="00927065">
        <w:tc>
          <w:tcPr>
            <w:tcW w:w="13604" w:type="dxa"/>
            <w:gridSpan w:val="4"/>
          </w:tcPr>
          <w:p w:rsidR="00927065" w:rsidRDefault="00927065">
            <w:pPr>
              <w:pStyle w:val="ConsPlusNormal"/>
              <w:outlineLvl w:val="4"/>
            </w:pPr>
            <w:r>
              <w:t>Задача 1.4. Обеспечение и поддержание высокой готовности сил и средств ГКУ НСО "Центр ГО, ЧС и ПБ Новосибирской области" к эффективной защите населения и территории Новосибирской области от чрезвычайных ситуаций природного и техногенного характера</w:t>
            </w:r>
          </w:p>
        </w:tc>
      </w:tr>
      <w:tr w:rsidR="00927065">
        <w:tc>
          <w:tcPr>
            <w:tcW w:w="3685" w:type="dxa"/>
          </w:tcPr>
          <w:p w:rsidR="00927065" w:rsidRDefault="00927065">
            <w:pPr>
              <w:pStyle w:val="ConsPlusNormal"/>
            </w:pPr>
            <w:r>
              <w:t xml:space="preserve">1.4.1. Меры, направленные на выполнение плана основных мероприятий ГКУ НСО "Центр ГО, ЧС </w:t>
            </w:r>
            <w:r>
              <w:lastRenderedPageBreak/>
              <w:t>и ПБ Новосибирской области"</w:t>
            </w:r>
          </w:p>
        </w:tc>
        <w:tc>
          <w:tcPr>
            <w:tcW w:w="3004" w:type="dxa"/>
          </w:tcPr>
          <w:p w:rsidR="00927065" w:rsidRDefault="00927065">
            <w:pPr>
              <w:pStyle w:val="ConsPlusNormal"/>
              <w:jc w:val="center"/>
            </w:pPr>
            <w:r>
              <w:lastRenderedPageBreak/>
              <w:t>МЖКХиЭ НСО, ГКУ НСО "Центр ГО, ЧС и ПБ Новосибирской области"</w:t>
            </w:r>
          </w:p>
        </w:tc>
        <w:tc>
          <w:tcPr>
            <w:tcW w:w="793" w:type="dxa"/>
          </w:tcPr>
          <w:p w:rsidR="00927065" w:rsidRDefault="00927065">
            <w:pPr>
              <w:pStyle w:val="ConsPlusNormal"/>
              <w:jc w:val="center"/>
            </w:pPr>
            <w:r>
              <w:t>2015 - 2018 годы</w:t>
            </w:r>
          </w:p>
        </w:tc>
        <w:tc>
          <w:tcPr>
            <w:tcW w:w="6122" w:type="dxa"/>
          </w:tcPr>
          <w:p w:rsidR="00927065" w:rsidRDefault="00927065">
            <w:pPr>
              <w:pStyle w:val="ConsPlusNormal"/>
            </w:pPr>
            <w:r>
              <w:t xml:space="preserve">Повышение уровня выполнения плана основных мероприятий ГКУ НСО "Центр ГО, ЧС и ПБ Новосибирской области" с 95% в 2014 году до 100% в 2015 году и поддержание на данном </w:t>
            </w:r>
            <w:r>
              <w:lastRenderedPageBreak/>
              <w:t>уровне до конца 2018 года</w:t>
            </w:r>
          </w:p>
        </w:tc>
      </w:tr>
      <w:tr w:rsidR="00927065">
        <w:tc>
          <w:tcPr>
            <w:tcW w:w="3685" w:type="dxa"/>
          </w:tcPr>
          <w:p w:rsidR="00927065" w:rsidRDefault="00927065">
            <w:pPr>
              <w:pStyle w:val="ConsPlusNormal"/>
            </w:pPr>
            <w:r>
              <w:lastRenderedPageBreak/>
              <w:t>1.4.2. Мероприятия, направленные на обеспеченность средствами индивидуальной защиты от аварийно химически опасных веществ населения, проживающего в пределах границ зон возможного радиоактивного и химического загрязнения (заражения) объектов</w:t>
            </w:r>
          </w:p>
        </w:tc>
        <w:tc>
          <w:tcPr>
            <w:tcW w:w="3004" w:type="dxa"/>
          </w:tcPr>
          <w:p w:rsidR="00927065" w:rsidRDefault="00927065">
            <w:pPr>
              <w:pStyle w:val="ConsPlusNormal"/>
              <w:jc w:val="center"/>
            </w:pPr>
            <w:r>
              <w:t>МЖКХиЭ НСО, ГКУ НСО "Центр ГО, ЧС и ПБ Новосибирской области"</w:t>
            </w:r>
          </w:p>
        </w:tc>
        <w:tc>
          <w:tcPr>
            <w:tcW w:w="793" w:type="dxa"/>
          </w:tcPr>
          <w:p w:rsidR="00927065" w:rsidRDefault="00927065">
            <w:pPr>
              <w:pStyle w:val="ConsPlusNormal"/>
              <w:jc w:val="center"/>
            </w:pPr>
            <w:r>
              <w:t>2018 год</w:t>
            </w:r>
          </w:p>
        </w:tc>
        <w:tc>
          <w:tcPr>
            <w:tcW w:w="6122" w:type="dxa"/>
          </w:tcPr>
          <w:p w:rsidR="00927065" w:rsidRDefault="00927065">
            <w:pPr>
              <w:pStyle w:val="ConsPlusNormal"/>
            </w:pPr>
            <w:r>
              <w:t>В 2018 году будет проведен мониторинг обеспеченности населения средствами индивидуальной защиты, на основании которого в 2018 году будут приобретены патроны для 2000 противогазов</w:t>
            </w:r>
          </w:p>
        </w:tc>
      </w:tr>
      <w:tr w:rsidR="00927065">
        <w:tc>
          <w:tcPr>
            <w:tcW w:w="13604" w:type="dxa"/>
            <w:gridSpan w:val="4"/>
          </w:tcPr>
          <w:p w:rsidR="00927065" w:rsidRDefault="00927065">
            <w:pPr>
              <w:pStyle w:val="ConsPlusNormal"/>
              <w:outlineLvl w:val="4"/>
            </w:pPr>
            <w:r>
              <w:t>Задача 1.5. Обеспечение обучения должностных лиц организаций в Новосибирской области всех форм собственности вопросам гражданской обороны и защиты населения и территории от чрезвычайных ситуаций</w:t>
            </w:r>
          </w:p>
        </w:tc>
      </w:tr>
      <w:tr w:rsidR="00927065">
        <w:tc>
          <w:tcPr>
            <w:tcW w:w="3685" w:type="dxa"/>
          </w:tcPr>
          <w:p w:rsidR="00927065" w:rsidRDefault="00927065">
            <w:pPr>
              <w:pStyle w:val="ConsPlusNormal"/>
            </w:pPr>
            <w:r>
              <w:t>1.5.1. Мероприятия по обучению и повышению квалификации должностных лиц организаций Новосибирской области по вопросам обеспечения безопасности жизнедеятельности</w:t>
            </w:r>
          </w:p>
        </w:tc>
        <w:tc>
          <w:tcPr>
            <w:tcW w:w="3004" w:type="dxa"/>
          </w:tcPr>
          <w:p w:rsidR="00927065" w:rsidRDefault="00927065">
            <w:pPr>
              <w:pStyle w:val="ConsPlusNormal"/>
              <w:jc w:val="center"/>
            </w:pPr>
            <w:r>
              <w:t>МЖКХиЭ НСО, ГАОУ ДПО НСО "Учебно-методический центр по гражданской обороне и чрезвычайным ситуациям Новосибирской области"</w:t>
            </w:r>
          </w:p>
        </w:tc>
        <w:tc>
          <w:tcPr>
            <w:tcW w:w="793" w:type="dxa"/>
          </w:tcPr>
          <w:p w:rsidR="00927065" w:rsidRDefault="00927065">
            <w:pPr>
              <w:pStyle w:val="ConsPlusNormal"/>
              <w:jc w:val="center"/>
            </w:pPr>
            <w:r>
              <w:t>2015 - 2018 годы</w:t>
            </w:r>
          </w:p>
        </w:tc>
        <w:tc>
          <w:tcPr>
            <w:tcW w:w="6122" w:type="dxa"/>
          </w:tcPr>
          <w:p w:rsidR="00927065" w:rsidRDefault="00927065">
            <w:pPr>
              <w:pStyle w:val="ConsPlusNormal"/>
            </w:pPr>
            <w:r>
              <w:t>Обучение и повышение квалификации не менее 3480 должностных лиц и специалистов по гражданской обороне и предупреждению чрезвычайных ситуаций ежегодно в течение всего периода реализации государственной программы, что составит 100% от прогнозных значений государственного задания</w:t>
            </w:r>
          </w:p>
        </w:tc>
      </w:tr>
    </w:tbl>
    <w:p w:rsidR="00927065" w:rsidRDefault="00927065">
      <w:pPr>
        <w:pStyle w:val="ConsPlusNormal"/>
        <w:sectPr w:rsidR="00927065">
          <w:pgSz w:w="16838" w:h="11905" w:orient="landscape"/>
          <w:pgMar w:top="1701" w:right="1134" w:bottom="850" w:left="1134" w:header="0" w:footer="0" w:gutter="0"/>
          <w:cols w:space="720"/>
          <w:titlePg/>
        </w:sectPr>
      </w:pPr>
    </w:p>
    <w:p w:rsidR="00927065" w:rsidRDefault="00927065">
      <w:pPr>
        <w:pStyle w:val="ConsPlusNormal"/>
        <w:ind w:firstLine="540"/>
        <w:jc w:val="both"/>
      </w:pPr>
    </w:p>
    <w:p w:rsidR="00927065" w:rsidRDefault="00927065">
      <w:pPr>
        <w:pStyle w:val="ConsPlusNormal"/>
        <w:ind w:firstLine="540"/>
        <w:jc w:val="both"/>
      </w:pPr>
      <w:r>
        <w:t>--------------------------------</w:t>
      </w:r>
    </w:p>
    <w:p w:rsidR="00927065" w:rsidRDefault="00927065">
      <w:pPr>
        <w:pStyle w:val="ConsPlusNormal"/>
        <w:spacing w:before="220"/>
        <w:ind w:firstLine="540"/>
        <w:jc w:val="both"/>
      </w:pPr>
      <w:r>
        <w:t xml:space="preserve">&lt;*&gt; Начиная с 2017 года реализация мероприятий осуществляется в рамках государственной </w:t>
      </w:r>
      <w:hyperlink r:id="rId160">
        <w:r>
          <w:rPr>
            <w:color w:val="0000FF"/>
          </w:rPr>
          <w:t>программы</w:t>
        </w:r>
      </w:hyperlink>
      <w:r>
        <w:t xml:space="preserve"> Новосибирской области "Построение и развитие аппаратно-программного комплекса "Безопасный город" в Новосибирской области", утвержденной постановлением Правительства Новосибирской области от 14.12.2016 N 403-п.</w:t>
      </w:r>
    </w:p>
    <w:p w:rsidR="00927065" w:rsidRDefault="00927065">
      <w:pPr>
        <w:pStyle w:val="ConsPlusNormal"/>
        <w:ind w:firstLine="540"/>
        <w:jc w:val="both"/>
      </w:pPr>
    </w:p>
    <w:p w:rsidR="00927065" w:rsidRDefault="00927065">
      <w:pPr>
        <w:pStyle w:val="ConsPlusNormal"/>
        <w:ind w:firstLine="540"/>
        <w:jc w:val="both"/>
      </w:pPr>
      <w:r>
        <w:t>Применяемые сокращения:</w:t>
      </w:r>
    </w:p>
    <w:p w:rsidR="00927065" w:rsidRDefault="00927065">
      <w:pPr>
        <w:pStyle w:val="ConsPlusNormal"/>
        <w:spacing w:before="220"/>
        <w:ind w:firstLine="540"/>
        <w:jc w:val="both"/>
      </w:pPr>
      <w:r>
        <w:t>ГАОУ ДПО НСО "Учебно-методический центр по гражданской обороне и чрезвычайным ситуациям Новосибирской области" - государственное автономное образовательное учреждение дополнительного профессионального образования Новосибирской области "Учебно-методический центр по гражданской обороне и чрезвычайным ситуациям Новосибирской области";</w:t>
      </w:r>
    </w:p>
    <w:p w:rsidR="00927065" w:rsidRDefault="00927065">
      <w:pPr>
        <w:pStyle w:val="ConsPlusNormal"/>
        <w:spacing w:before="220"/>
        <w:ind w:firstLine="540"/>
        <w:jc w:val="both"/>
      </w:pPr>
      <w:r>
        <w:t>ГКУ НСО "Центр ГО, ЧС и ПБ Новосибирской области" - государственное казенное учреждение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w:t>
      </w:r>
    </w:p>
    <w:p w:rsidR="00927065" w:rsidRDefault="00927065">
      <w:pPr>
        <w:pStyle w:val="ConsPlusNormal"/>
        <w:spacing w:before="220"/>
        <w:ind w:firstLine="540"/>
        <w:jc w:val="both"/>
      </w:pPr>
      <w:r>
        <w:t>ДИиРТТ НСО - департамент информатизации и развития телекоммуникационных технологий Новосибирской области;</w:t>
      </w:r>
    </w:p>
    <w:p w:rsidR="00927065" w:rsidRDefault="00927065">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927065" w:rsidRDefault="00927065">
      <w:pPr>
        <w:pStyle w:val="ConsPlusNormal"/>
        <w:spacing w:before="220"/>
        <w:ind w:firstLine="540"/>
        <w:jc w:val="both"/>
      </w:pPr>
      <w:r>
        <w:t>РСЧС - Единая государственная система предупреждения и ликвидации чрезвычайных ситуаций.</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2.1</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bookmarkStart w:id="3" w:name="P675"/>
      <w:bookmarkEnd w:id="3"/>
      <w:r>
        <w:t>ОСНОВНЫЕ МЕРОПРИЯТИЯ</w:t>
      </w:r>
    </w:p>
    <w:p w:rsidR="00927065" w:rsidRDefault="00927065">
      <w:pPr>
        <w:pStyle w:val="ConsPlusTitle"/>
        <w:jc w:val="center"/>
      </w:pPr>
      <w:r>
        <w:t>государственной программы Новосибирской области</w:t>
      </w:r>
    </w:p>
    <w:p w:rsidR="00927065" w:rsidRDefault="00927065">
      <w:pPr>
        <w:pStyle w:val="ConsPlusTitle"/>
        <w:jc w:val="center"/>
      </w:pPr>
      <w:r>
        <w:t>"Обеспечение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 xml:space="preserve">(в ред. </w:t>
            </w:r>
            <w:hyperlink r:id="rId161">
              <w:r>
                <w:rPr>
                  <w:color w:val="0000FF"/>
                </w:rPr>
                <w:t>постановления</w:t>
              </w:r>
            </w:hyperlink>
            <w:r>
              <w:rPr>
                <w:color w:val="392C69"/>
              </w:rPr>
              <w:t xml:space="preserve"> Правительства Новосибирской области</w:t>
            </w:r>
          </w:p>
          <w:p w:rsidR="00927065" w:rsidRDefault="00927065">
            <w:pPr>
              <w:pStyle w:val="ConsPlusNormal"/>
              <w:jc w:val="center"/>
            </w:pPr>
            <w:r>
              <w:rPr>
                <w:color w:val="392C69"/>
              </w:rPr>
              <w:t>от 21.03.2023 N 96-п)</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Normal"/>
        <w:sectPr w:rsidR="009270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87"/>
        <w:gridCol w:w="737"/>
        <w:gridCol w:w="566"/>
        <w:gridCol w:w="623"/>
        <w:gridCol w:w="623"/>
        <w:gridCol w:w="1133"/>
        <w:gridCol w:w="1133"/>
        <w:gridCol w:w="1133"/>
        <w:gridCol w:w="1304"/>
        <w:gridCol w:w="1304"/>
        <w:gridCol w:w="1304"/>
        <w:gridCol w:w="1304"/>
        <w:gridCol w:w="1531"/>
        <w:gridCol w:w="2438"/>
      </w:tblGrid>
      <w:tr w:rsidR="00927065">
        <w:tc>
          <w:tcPr>
            <w:tcW w:w="2211" w:type="dxa"/>
            <w:vMerge w:val="restart"/>
          </w:tcPr>
          <w:p w:rsidR="00927065" w:rsidRDefault="00927065">
            <w:pPr>
              <w:pStyle w:val="ConsPlusNormal"/>
              <w:jc w:val="center"/>
            </w:pPr>
            <w:r>
              <w:lastRenderedPageBreak/>
              <w:t>Наименование мероприятия</w:t>
            </w:r>
          </w:p>
        </w:tc>
        <w:tc>
          <w:tcPr>
            <w:tcW w:w="12751" w:type="dxa"/>
            <w:gridSpan w:val="12"/>
          </w:tcPr>
          <w:p w:rsidR="00927065" w:rsidRDefault="00927065">
            <w:pPr>
              <w:pStyle w:val="ConsPlusNormal"/>
              <w:jc w:val="center"/>
            </w:pPr>
            <w:r>
              <w:t>Ресурсное обеспечение</w:t>
            </w:r>
          </w:p>
        </w:tc>
        <w:tc>
          <w:tcPr>
            <w:tcW w:w="1531" w:type="dxa"/>
            <w:vMerge w:val="restart"/>
          </w:tcPr>
          <w:p w:rsidR="00927065" w:rsidRDefault="00927065">
            <w:pPr>
              <w:pStyle w:val="ConsPlusNormal"/>
              <w:jc w:val="center"/>
            </w:pPr>
            <w:r>
              <w:t>ГРБС (ответственный исполнитель)</w:t>
            </w:r>
          </w:p>
        </w:tc>
        <w:tc>
          <w:tcPr>
            <w:tcW w:w="2438" w:type="dxa"/>
            <w:vMerge w:val="restart"/>
          </w:tcPr>
          <w:p w:rsidR="00927065" w:rsidRDefault="00927065">
            <w:pPr>
              <w:pStyle w:val="ConsPlusNormal"/>
              <w:jc w:val="center"/>
            </w:pPr>
            <w:r>
              <w:t>Ожидаемый результат (краткое описание)</w:t>
            </w:r>
          </w:p>
        </w:tc>
      </w:tr>
      <w:tr w:rsidR="00927065">
        <w:tc>
          <w:tcPr>
            <w:tcW w:w="2211" w:type="dxa"/>
            <w:vMerge/>
          </w:tcPr>
          <w:p w:rsidR="00927065" w:rsidRDefault="00927065">
            <w:pPr>
              <w:pStyle w:val="ConsPlusNormal"/>
            </w:pPr>
          </w:p>
        </w:tc>
        <w:tc>
          <w:tcPr>
            <w:tcW w:w="1587" w:type="dxa"/>
            <w:vMerge w:val="restart"/>
          </w:tcPr>
          <w:p w:rsidR="00927065" w:rsidRDefault="00927065">
            <w:pPr>
              <w:pStyle w:val="ConsPlusNormal"/>
              <w:jc w:val="center"/>
            </w:pPr>
            <w:r>
              <w:t>источники</w:t>
            </w:r>
          </w:p>
        </w:tc>
        <w:tc>
          <w:tcPr>
            <w:tcW w:w="2549" w:type="dxa"/>
            <w:gridSpan w:val="4"/>
          </w:tcPr>
          <w:p w:rsidR="00927065" w:rsidRDefault="00927065">
            <w:pPr>
              <w:pStyle w:val="ConsPlusNormal"/>
              <w:jc w:val="center"/>
            </w:pPr>
            <w:r>
              <w:t>код бюджетной классификации</w:t>
            </w:r>
          </w:p>
        </w:tc>
        <w:tc>
          <w:tcPr>
            <w:tcW w:w="8615" w:type="dxa"/>
            <w:gridSpan w:val="7"/>
          </w:tcPr>
          <w:p w:rsidR="00927065" w:rsidRDefault="00927065">
            <w:pPr>
              <w:pStyle w:val="ConsPlusNormal"/>
              <w:jc w:val="center"/>
            </w:pPr>
            <w:r>
              <w:t>по годам реализации, тыс. рублей</w:t>
            </w: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vMerge/>
          </w:tcPr>
          <w:p w:rsidR="00927065" w:rsidRDefault="00927065">
            <w:pPr>
              <w:pStyle w:val="ConsPlusNormal"/>
            </w:pPr>
          </w:p>
        </w:tc>
        <w:tc>
          <w:tcPr>
            <w:tcW w:w="737" w:type="dxa"/>
          </w:tcPr>
          <w:p w:rsidR="00927065" w:rsidRDefault="00927065">
            <w:pPr>
              <w:pStyle w:val="ConsPlusNormal"/>
              <w:jc w:val="center"/>
            </w:pPr>
            <w:r>
              <w:t>ГРБС</w:t>
            </w:r>
          </w:p>
        </w:tc>
        <w:tc>
          <w:tcPr>
            <w:tcW w:w="566" w:type="dxa"/>
          </w:tcPr>
          <w:p w:rsidR="00927065" w:rsidRDefault="00927065">
            <w:pPr>
              <w:pStyle w:val="ConsPlusNormal"/>
              <w:jc w:val="center"/>
            </w:pPr>
            <w:r>
              <w:t>ГП</w:t>
            </w:r>
          </w:p>
        </w:tc>
        <w:tc>
          <w:tcPr>
            <w:tcW w:w="623" w:type="dxa"/>
          </w:tcPr>
          <w:p w:rsidR="00927065" w:rsidRDefault="00927065">
            <w:pPr>
              <w:pStyle w:val="ConsPlusNormal"/>
              <w:jc w:val="center"/>
            </w:pPr>
            <w:r>
              <w:t>пГП</w:t>
            </w:r>
          </w:p>
        </w:tc>
        <w:tc>
          <w:tcPr>
            <w:tcW w:w="623" w:type="dxa"/>
          </w:tcPr>
          <w:p w:rsidR="00927065" w:rsidRDefault="00927065">
            <w:pPr>
              <w:pStyle w:val="ConsPlusNormal"/>
              <w:jc w:val="center"/>
            </w:pPr>
            <w:r>
              <w:t>ОМ</w:t>
            </w:r>
          </w:p>
        </w:tc>
        <w:tc>
          <w:tcPr>
            <w:tcW w:w="1133" w:type="dxa"/>
          </w:tcPr>
          <w:p w:rsidR="00927065" w:rsidRDefault="00927065">
            <w:pPr>
              <w:pStyle w:val="ConsPlusNormal"/>
              <w:jc w:val="center"/>
            </w:pPr>
            <w:r>
              <w:t>2019</w:t>
            </w:r>
          </w:p>
        </w:tc>
        <w:tc>
          <w:tcPr>
            <w:tcW w:w="1133" w:type="dxa"/>
          </w:tcPr>
          <w:p w:rsidR="00927065" w:rsidRDefault="00927065">
            <w:pPr>
              <w:pStyle w:val="ConsPlusNormal"/>
              <w:jc w:val="center"/>
            </w:pPr>
            <w:r>
              <w:t>2020</w:t>
            </w:r>
          </w:p>
        </w:tc>
        <w:tc>
          <w:tcPr>
            <w:tcW w:w="1133" w:type="dxa"/>
          </w:tcPr>
          <w:p w:rsidR="00927065" w:rsidRDefault="00927065">
            <w:pPr>
              <w:pStyle w:val="ConsPlusNormal"/>
              <w:jc w:val="center"/>
            </w:pPr>
            <w:r>
              <w:t>2021</w:t>
            </w:r>
          </w:p>
        </w:tc>
        <w:tc>
          <w:tcPr>
            <w:tcW w:w="1304" w:type="dxa"/>
          </w:tcPr>
          <w:p w:rsidR="00927065" w:rsidRDefault="00927065">
            <w:pPr>
              <w:pStyle w:val="ConsPlusNormal"/>
              <w:jc w:val="center"/>
            </w:pPr>
            <w:r>
              <w:t>2022</w:t>
            </w:r>
          </w:p>
        </w:tc>
        <w:tc>
          <w:tcPr>
            <w:tcW w:w="1304" w:type="dxa"/>
          </w:tcPr>
          <w:p w:rsidR="00927065" w:rsidRDefault="00927065">
            <w:pPr>
              <w:pStyle w:val="ConsPlusNormal"/>
              <w:jc w:val="center"/>
            </w:pPr>
            <w:r>
              <w:t>2023</w:t>
            </w:r>
          </w:p>
        </w:tc>
        <w:tc>
          <w:tcPr>
            <w:tcW w:w="1304" w:type="dxa"/>
          </w:tcPr>
          <w:p w:rsidR="00927065" w:rsidRDefault="00927065">
            <w:pPr>
              <w:pStyle w:val="ConsPlusNormal"/>
              <w:jc w:val="center"/>
            </w:pPr>
            <w:r>
              <w:t>2024</w:t>
            </w:r>
          </w:p>
        </w:tc>
        <w:tc>
          <w:tcPr>
            <w:tcW w:w="1304" w:type="dxa"/>
          </w:tcPr>
          <w:p w:rsidR="00927065" w:rsidRDefault="00927065">
            <w:pPr>
              <w:pStyle w:val="ConsPlusNormal"/>
              <w:jc w:val="center"/>
            </w:pPr>
            <w:r>
              <w:t>2025</w:t>
            </w: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tcPr>
          <w:p w:rsidR="00927065" w:rsidRDefault="00927065">
            <w:pPr>
              <w:pStyle w:val="ConsPlusNormal"/>
              <w:jc w:val="center"/>
            </w:pPr>
            <w:r>
              <w:t>1</w:t>
            </w:r>
          </w:p>
        </w:tc>
        <w:tc>
          <w:tcPr>
            <w:tcW w:w="1587" w:type="dxa"/>
          </w:tcPr>
          <w:p w:rsidR="00927065" w:rsidRDefault="00927065">
            <w:pPr>
              <w:pStyle w:val="ConsPlusNormal"/>
              <w:jc w:val="center"/>
            </w:pPr>
            <w:r>
              <w:t>2</w:t>
            </w:r>
          </w:p>
        </w:tc>
        <w:tc>
          <w:tcPr>
            <w:tcW w:w="737" w:type="dxa"/>
          </w:tcPr>
          <w:p w:rsidR="00927065" w:rsidRDefault="00927065">
            <w:pPr>
              <w:pStyle w:val="ConsPlusNormal"/>
              <w:jc w:val="center"/>
            </w:pPr>
            <w:r>
              <w:t>3</w:t>
            </w:r>
          </w:p>
        </w:tc>
        <w:tc>
          <w:tcPr>
            <w:tcW w:w="566" w:type="dxa"/>
          </w:tcPr>
          <w:p w:rsidR="00927065" w:rsidRDefault="00927065">
            <w:pPr>
              <w:pStyle w:val="ConsPlusNormal"/>
              <w:jc w:val="center"/>
            </w:pPr>
            <w:r>
              <w:t>4</w:t>
            </w:r>
          </w:p>
        </w:tc>
        <w:tc>
          <w:tcPr>
            <w:tcW w:w="623" w:type="dxa"/>
          </w:tcPr>
          <w:p w:rsidR="00927065" w:rsidRDefault="00927065">
            <w:pPr>
              <w:pStyle w:val="ConsPlusNormal"/>
              <w:jc w:val="center"/>
            </w:pPr>
            <w:r>
              <w:t>5</w:t>
            </w:r>
          </w:p>
        </w:tc>
        <w:tc>
          <w:tcPr>
            <w:tcW w:w="623" w:type="dxa"/>
          </w:tcPr>
          <w:p w:rsidR="00927065" w:rsidRDefault="00927065">
            <w:pPr>
              <w:pStyle w:val="ConsPlusNormal"/>
              <w:jc w:val="center"/>
            </w:pPr>
            <w:r>
              <w:t>6</w:t>
            </w:r>
          </w:p>
        </w:tc>
        <w:tc>
          <w:tcPr>
            <w:tcW w:w="1133" w:type="dxa"/>
          </w:tcPr>
          <w:p w:rsidR="00927065" w:rsidRDefault="00927065">
            <w:pPr>
              <w:pStyle w:val="ConsPlusNormal"/>
              <w:jc w:val="center"/>
            </w:pPr>
            <w:r>
              <w:t>7</w:t>
            </w:r>
          </w:p>
        </w:tc>
        <w:tc>
          <w:tcPr>
            <w:tcW w:w="1133" w:type="dxa"/>
          </w:tcPr>
          <w:p w:rsidR="00927065" w:rsidRDefault="00927065">
            <w:pPr>
              <w:pStyle w:val="ConsPlusNormal"/>
              <w:jc w:val="center"/>
            </w:pPr>
            <w:r>
              <w:t>8</w:t>
            </w:r>
          </w:p>
        </w:tc>
        <w:tc>
          <w:tcPr>
            <w:tcW w:w="1133" w:type="dxa"/>
          </w:tcPr>
          <w:p w:rsidR="00927065" w:rsidRDefault="00927065">
            <w:pPr>
              <w:pStyle w:val="ConsPlusNormal"/>
              <w:jc w:val="center"/>
            </w:pPr>
            <w:r>
              <w:t>9</w:t>
            </w:r>
          </w:p>
        </w:tc>
        <w:tc>
          <w:tcPr>
            <w:tcW w:w="1304" w:type="dxa"/>
          </w:tcPr>
          <w:p w:rsidR="00927065" w:rsidRDefault="00927065">
            <w:pPr>
              <w:pStyle w:val="ConsPlusNormal"/>
              <w:jc w:val="center"/>
            </w:pPr>
            <w:r>
              <w:t>10</w:t>
            </w:r>
          </w:p>
        </w:tc>
        <w:tc>
          <w:tcPr>
            <w:tcW w:w="1304" w:type="dxa"/>
          </w:tcPr>
          <w:p w:rsidR="00927065" w:rsidRDefault="00927065">
            <w:pPr>
              <w:pStyle w:val="ConsPlusNormal"/>
              <w:jc w:val="center"/>
            </w:pPr>
            <w:r>
              <w:t>11</w:t>
            </w:r>
          </w:p>
        </w:tc>
        <w:tc>
          <w:tcPr>
            <w:tcW w:w="1304" w:type="dxa"/>
          </w:tcPr>
          <w:p w:rsidR="00927065" w:rsidRDefault="00927065">
            <w:pPr>
              <w:pStyle w:val="ConsPlusNormal"/>
              <w:jc w:val="center"/>
            </w:pPr>
            <w:r>
              <w:t>12</w:t>
            </w:r>
          </w:p>
        </w:tc>
        <w:tc>
          <w:tcPr>
            <w:tcW w:w="1304" w:type="dxa"/>
          </w:tcPr>
          <w:p w:rsidR="00927065" w:rsidRDefault="00927065">
            <w:pPr>
              <w:pStyle w:val="ConsPlusNormal"/>
              <w:jc w:val="center"/>
            </w:pPr>
            <w:r>
              <w:t>13</w:t>
            </w:r>
          </w:p>
        </w:tc>
        <w:tc>
          <w:tcPr>
            <w:tcW w:w="1531" w:type="dxa"/>
          </w:tcPr>
          <w:p w:rsidR="00927065" w:rsidRDefault="00927065">
            <w:pPr>
              <w:pStyle w:val="ConsPlusNormal"/>
              <w:jc w:val="center"/>
            </w:pPr>
            <w:r>
              <w:t>14</w:t>
            </w:r>
          </w:p>
        </w:tc>
        <w:tc>
          <w:tcPr>
            <w:tcW w:w="2438" w:type="dxa"/>
          </w:tcPr>
          <w:p w:rsidR="00927065" w:rsidRDefault="00927065">
            <w:pPr>
              <w:pStyle w:val="ConsPlusNormal"/>
              <w:jc w:val="center"/>
            </w:pPr>
            <w:r>
              <w:t>15</w:t>
            </w:r>
          </w:p>
        </w:tc>
      </w:tr>
      <w:tr w:rsidR="00927065">
        <w:tc>
          <w:tcPr>
            <w:tcW w:w="18931" w:type="dxa"/>
            <w:gridSpan w:val="15"/>
          </w:tcPr>
          <w:p w:rsidR="00927065" w:rsidRDefault="00927065">
            <w:pPr>
              <w:pStyle w:val="ConsPlusNormal"/>
              <w:outlineLvl w:val="2"/>
            </w:pPr>
            <w:r>
              <w:t>1. Цель 1 государственной программы - обеспечение безопасности жизнедеятельности населения Новосибирской области, защита территории Новосибирской области, объектов экономики и социальной сферы от чрезвычайных ситуаций природного и техногенного характера</w:t>
            </w:r>
          </w:p>
        </w:tc>
      </w:tr>
      <w:tr w:rsidR="00927065">
        <w:tc>
          <w:tcPr>
            <w:tcW w:w="18931" w:type="dxa"/>
            <w:gridSpan w:val="15"/>
          </w:tcPr>
          <w:p w:rsidR="00927065" w:rsidRDefault="00927065">
            <w:pPr>
              <w:pStyle w:val="ConsPlusNormal"/>
              <w:outlineLvl w:val="3"/>
            </w:pPr>
            <w:r>
              <w:t>Задача 1.2. Создание условий для привлечения общественных объединений добровольной пожарной охраны Новосибирской области к тушению пожаров</w:t>
            </w:r>
          </w:p>
        </w:tc>
      </w:tr>
      <w:tr w:rsidR="00927065">
        <w:tc>
          <w:tcPr>
            <w:tcW w:w="2211" w:type="dxa"/>
            <w:vMerge w:val="restart"/>
          </w:tcPr>
          <w:p w:rsidR="00927065" w:rsidRDefault="00927065">
            <w:pPr>
              <w:pStyle w:val="ConsPlusNormal"/>
            </w:pPr>
            <w:r>
              <w:t>1.2.1. Содействие добровольной пожарной охране в осуществлении функций по тушению пожаров</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03</w:t>
            </w:r>
          </w:p>
        </w:tc>
        <w:tc>
          <w:tcPr>
            <w:tcW w:w="1133" w:type="dxa"/>
          </w:tcPr>
          <w:p w:rsidR="00927065" w:rsidRDefault="00927065">
            <w:pPr>
              <w:pStyle w:val="ConsPlusNormal"/>
              <w:jc w:val="center"/>
            </w:pPr>
            <w:r>
              <w:t>4 585,7</w:t>
            </w:r>
          </w:p>
        </w:tc>
        <w:tc>
          <w:tcPr>
            <w:tcW w:w="1133" w:type="dxa"/>
          </w:tcPr>
          <w:p w:rsidR="00927065" w:rsidRDefault="00927065">
            <w:pPr>
              <w:pStyle w:val="ConsPlusNormal"/>
              <w:jc w:val="center"/>
            </w:pPr>
            <w:r>
              <w:t>7 544,0</w:t>
            </w:r>
          </w:p>
        </w:tc>
        <w:tc>
          <w:tcPr>
            <w:tcW w:w="1133" w:type="dxa"/>
          </w:tcPr>
          <w:p w:rsidR="00927065" w:rsidRDefault="00927065">
            <w:pPr>
              <w:pStyle w:val="ConsPlusNormal"/>
              <w:jc w:val="center"/>
            </w:pPr>
            <w:r>
              <w:t>2 405,7</w:t>
            </w:r>
          </w:p>
        </w:tc>
        <w:tc>
          <w:tcPr>
            <w:tcW w:w="1304" w:type="dxa"/>
          </w:tcPr>
          <w:p w:rsidR="00927065" w:rsidRDefault="00927065">
            <w:pPr>
              <w:pStyle w:val="ConsPlusNormal"/>
              <w:jc w:val="center"/>
            </w:pPr>
            <w:r>
              <w:t>6 577,9</w:t>
            </w:r>
          </w:p>
        </w:tc>
        <w:tc>
          <w:tcPr>
            <w:tcW w:w="1304" w:type="dxa"/>
          </w:tcPr>
          <w:p w:rsidR="00927065" w:rsidRDefault="00927065">
            <w:pPr>
              <w:pStyle w:val="ConsPlusNormal"/>
              <w:jc w:val="center"/>
            </w:pPr>
            <w:r>
              <w:t>6 861,0</w:t>
            </w:r>
          </w:p>
        </w:tc>
        <w:tc>
          <w:tcPr>
            <w:tcW w:w="1304" w:type="dxa"/>
          </w:tcPr>
          <w:p w:rsidR="00927065" w:rsidRDefault="00927065">
            <w:pPr>
              <w:pStyle w:val="ConsPlusNormal"/>
              <w:jc w:val="center"/>
            </w:pPr>
            <w:r>
              <w:t>6 760,0</w:t>
            </w:r>
          </w:p>
        </w:tc>
        <w:tc>
          <w:tcPr>
            <w:tcW w:w="1304" w:type="dxa"/>
          </w:tcPr>
          <w:p w:rsidR="00927065" w:rsidRDefault="00927065">
            <w:pPr>
              <w:pStyle w:val="ConsPlusNormal"/>
              <w:jc w:val="center"/>
            </w:pPr>
            <w:r>
              <w:t>6 760,0</w:t>
            </w:r>
          </w:p>
        </w:tc>
        <w:tc>
          <w:tcPr>
            <w:tcW w:w="1531" w:type="dxa"/>
            <w:vMerge w:val="restart"/>
          </w:tcPr>
          <w:p w:rsidR="00927065" w:rsidRDefault="00927065">
            <w:pPr>
              <w:pStyle w:val="ConsPlusNormal"/>
              <w:jc w:val="center"/>
            </w:pPr>
            <w:r>
              <w:t>МЖКХиЭ НСО, общественные объединения добровольной пожарной охраны Новосибирской области, организации, выбранные на конкурсной основе</w:t>
            </w:r>
          </w:p>
        </w:tc>
        <w:tc>
          <w:tcPr>
            <w:tcW w:w="2438" w:type="dxa"/>
            <w:vMerge w:val="restart"/>
          </w:tcPr>
          <w:p w:rsidR="00927065" w:rsidRDefault="00927065">
            <w:pPr>
              <w:pStyle w:val="ConsPlusNormal"/>
            </w:pPr>
            <w:r>
              <w:t>В 2019 - 2025 годах будет осуществляться поддержка добровольных пожарных дружин, которая позволит обеспечить привлечение 100% общественных объединений добровольной пожарной охраны к тушению пожаров на территории Новосибирской области</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 xml:space="preserve">внебюджетные </w:t>
            </w:r>
            <w:r>
              <w:lastRenderedPageBreak/>
              <w:t>источники</w:t>
            </w:r>
          </w:p>
        </w:tc>
        <w:tc>
          <w:tcPr>
            <w:tcW w:w="737" w:type="dxa"/>
          </w:tcPr>
          <w:p w:rsidR="00927065" w:rsidRDefault="00927065">
            <w:pPr>
              <w:pStyle w:val="ConsPlusNormal"/>
              <w:jc w:val="center"/>
            </w:pPr>
            <w:r>
              <w:lastRenderedPageBreak/>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18931" w:type="dxa"/>
            <w:gridSpan w:val="15"/>
          </w:tcPr>
          <w:p w:rsidR="00927065" w:rsidRDefault="00927065">
            <w:pPr>
              <w:pStyle w:val="ConsPlusNormal"/>
              <w:outlineLvl w:val="3"/>
            </w:pPr>
            <w:r>
              <w:t>Задача 1.3. Содействие муниципальным образованиям Новосибирской области в снижении рисков и смягчении последствий чрезвычайных ситуаций природного и техногенного характера</w:t>
            </w:r>
          </w:p>
        </w:tc>
      </w:tr>
      <w:tr w:rsidR="00927065">
        <w:tc>
          <w:tcPr>
            <w:tcW w:w="2211" w:type="dxa"/>
            <w:vMerge w:val="restart"/>
          </w:tcPr>
          <w:p w:rsidR="00927065" w:rsidRDefault="00927065">
            <w:pPr>
              <w:pStyle w:val="ConsPlusNormal"/>
            </w:pPr>
            <w:r>
              <w:t>1.3.1. Проведение авиаоблетов по мониторингу паводкоопасной обстановки на реках Новосибирской области</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04</w:t>
            </w:r>
          </w:p>
        </w:tc>
        <w:tc>
          <w:tcPr>
            <w:tcW w:w="1133" w:type="dxa"/>
          </w:tcPr>
          <w:p w:rsidR="00927065" w:rsidRDefault="00927065">
            <w:pPr>
              <w:pStyle w:val="ConsPlusNormal"/>
              <w:jc w:val="center"/>
            </w:pPr>
            <w:r>
              <w:t>1 000,0</w:t>
            </w:r>
          </w:p>
        </w:tc>
        <w:tc>
          <w:tcPr>
            <w:tcW w:w="1133" w:type="dxa"/>
          </w:tcPr>
          <w:p w:rsidR="00927065" w:rsidRDefault="00927065">
            <w:pPr>
              <w:pStyle w:val="ConsPlusNormal"/>
              <w:jc w:val="center"/>
            </w:pPr>
            <w:r>
              <w:t>1 000,0</w:t>
            </w:r>
          </w:p>
        </w:tc>
        <w:tc>
          <w:tcPr>
            <w:tcW w:w="1133" w:type="dxa"/>
          </w:tcPr>
          <w:p w:rsidR="00927065" w:rsidRDefault="00927065">
            <w:pPr>
              <w:pStyle w:val="ConsPlusNormal"/>
              <w:jc w:val="center"/>
            </w:pPr>
            <w:r>
              <w:t>663,3</w:t>
            </w:r>
          </w:p>
        </w:tc>
        <w:tc>
          <w:tcPr>
            <w:tcW w:w="1304" w:type="dxa"/>
          </w:tcPr>
          <w:p w:rsidR="00927065" w:rsidRDefault="00927065">
            <w:pPr>
              <w:pStyle w:val="ConsPlusNormal"/>
              <w:jc w:val="center"/>
            </w:pPr>
            <w:r>
              <w:t>0,0</w:t>
            </w:r>
          </w:p>
        </w:tc>
        <w:tc>
          <w:tcPr>
            <w:tcW w:w="1304" w:type="dxa"/>
          </w:tcPr>
          <w:p w:rsidR="00927065" w:rsidRDefault="00927065">
            <w:pPr>
              <w:pStyle w:val="ConsPlusNormal"/>
              <w:jc w:val="center"/>
            </w:pPr>
            <w:r>
              <w:t>1 760,0</w:t>
            </w:r>
          </w:p>
        </w:tc>
        <w:tc>
          <w:tcPr>
            <w:tcW w:w="1304" w:type="dxa"/>
          </w:tcPr>
          <w:p w:rsidR="00927065" w:rsidRDefault="00927065">
            <w:pPr>
              <w:pStyle w:val="ConsPlusNormal"/>
              <w:jc w:val="center"/>
            </w:pPr>
            <w:r>
              <w:t>1 760,0</w:t>
            </w:r>
          </w:p>
        </w:tc>
        <w:tc>
          <w:tcPr>
            <w:tcW w:w="1304" w:type="dxa"/>
          </w:tcPr>
          <w:p w:rsidR="00927065" w:rsidRDefault="00927065">
            <w:pPr>
              <w:pStyle w:val="ConsPlusNormal"/>
              <w:jc w:val="center"/>
            </w:pPr>
            <w:r>
              <w:t>1 760,0</w:t>
            </w:r>
          </w:p>
        </w:tc>
        <w:tc>
          <w:tcPr>
            <w:tcW w:w="1531" w:type="dxa"/>
            <w:vMerge w:val="restart"/>
          </w:tcPr>
          <w:p w:rsidR="00927065" w:rsidRDefault="00927065">
            <w:pPr>
              <w:pStyle w:val="ConsPlusNormal"/>
              <w:jc w:val="center"/>
            </w:pPr>
            <w:r>
              <w:t>МЖКХиЭ НСО, ГКУ НСО "Центр ГО, ЧС и ПБ Новосибирской области", организации, выбранные на конкурсной основе</w:t>
            </w:r>
          </w:p>
        </w:tc>
        <w:tc>
          <w:tcPr>
            <w:tcW w:w="2438" w:type="dxa"/>
            <w:vMerge w:val="restart"/>
          </w:tcPr>
          <w:p w:rsidR="00927065" w:rsidRDefault="00927065">
            <w:pPr>
              <w:pStyle w:val="ConsPlusNormal"/>
            </w:pPr>
            <w:r>
              <w:t>В 2019 - 2021, 2023 - 2025 годах будут проведены авиаоблеты рек Новосибирской области с целью наблюдения за складывающейся паводкоопасной ситуацией</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val="restart"/>
          </w:tcPr>
          <w:p w:rsidR="00927065" w:rsidRDefault="00927065">
            <w:pPr>
              <w:pStyle w:val="ConsPlusNormal"/>
            </w:pPr>
            <w:r>
              <w:t>1.3.2. Проведение взрывных работ по ликвидации ледяных заторов и рыхлению льда на реках Новосибирской области в период паводка</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05</w:t>
            </w:r>
          </w:p>
        </w:tc>
        <w:tc>
          <w:tcPr>
            <w:tcW w:w="1133" w:type="dxa"/>
          </w:tcPr>
          <w:p w:rsidR="00927065" w:rsidRDefault="00927065">
            <w:pPr>
              <w:pStyle w:val="ConsPlusNormal"/>
              <w:jc w:val="center"/>
            </w:pPr>
            <w:r>
              <w:t>1 200,0</w:t>
            </w:r>
          </w:p>
        </w:tc>
        <w:tc>
          <w:tcPr>
            <w:tcW w:w="1133" w:type="dxa"/>
          </w:tcPr>
          <w:p w:rsidR="00927065" w:rsidRDefault="00927065">
            <w:pPr>
              <w:pStyle w:val="ConsPlusNormal"/>
              <w:jc w:val="center"/>
            </w:pPr>
            <w:r>
              <w:t>745,3</w:t>
            </w:r>
          </w:p>
        </w:tc>
        <w:tc>
          <w:tcPr>
            <w:tcW w:w="1133" w:type="dxa"/>
          </w:tcPr>
          <w:p w:rsidR="00927065" w:rsidRDefault="00927065">
            <w:pPr>
              <w:pStyle w:val="ConsPlusNormal"/>
              <w:jc w:val="center"/>
            </w:pPr>
            <w:r>
              <w:t>939,0</w:t>
            </w:r>
          </w:p>
        </w:tc>
        <w:tc>
          <w:tcPr>
            <w:tcW w:w="1304" w:type="dxa"/>
          </w:tcPr>
          <w:p w:rsidR="00927065" w:rsidRDefault="00927065">
            <w:pPr>
              <w:pStyle w:val="ConsPlusNormal"/>
              <w:jc w:val="center"/>
            </w:pPr>
            <w:r>
              <w:t>808,2</w:t>
            </w:r>
          </w:p>
        </w:tc>
        <w:tc>
          <w:tcPr>
            <w:tcW w:w="1304" w:type="dxa"/>
          </w:tcPr>
          <w:p w:rsidR="00927065" w:rsidRDefault="00927065">
            <w:pPr>
              <w:pStyle w:val="ConsPlusNormal"/>
              <w:jc w:val="center"/>
            </w:pPr>
            <w:r>
              <w:t>939,0</w:t>
            </w:r>
          </w:p>
        </w:tc>
        <w:tc>
          <w:tcPr>
            <w:tcW w:w="1304" w:type="dxa"/>
          </w:tcPr>
          <w:p w:rsidR="00927065" w:rsidRDefault="00927065">
            <w:pPr>
              <w:pStyle w:val="ConsPlusNormal"/>
              <w:jc w:val="center"/>
            </w:pPr>
            <w:r>
              <w:t>939,0</w:t>
            </w:r>
          </w:p>
        </w:tc>
        <w:tc>
          <w:tcPr>
            <w:tcW w:w="1304" w:type="dxa"/>
          </w:tcPr>
          <w:p w:rsidR="00927065" w:rsidRDefault="00927065">
            <w:pPr>
              <w:pStyle w:val="ConsPlusNormal"/>
              <w:jc w:val="center"/>
            </w:pPr>
            <w:r>
              <w:t>939,0</w:t>
            </w:r>
          </w:p>
        </w:tc>
        <w:tc>
          <w:tcPr>
            <w:tcW w:w="1531" w:type="dxa"/>
            <w:vMerge w:val="restart"/>
          </w:tcPr>
          <w:p w:rsidR="00927065" w:rsidRDefault="00927065">
            <w:pPr>
              <w:pStyle w:val="ConsPlusNormal"/>
              <w:jc w:val="center"/>
            </w:pPr>
            <w:r>
              <w:t>МЖКХиЭ НСО, ГКУ НСО "Центр ГО, ЧС и ПБ Новосибирской области", организации, выбранные на конкурсной основе</w:t>
            </w:r>
          </w:p>
        </w:tc>
        <w:tc>
          <w:tcPr>
            <w:tcW w:w="2438" w:type="dxa"/>
            <w:vMerge w:val="restart"/>
          </w:tcPr>
          <w:p w:rsidR="00927065" w:rsidRDefault="00927065">
            <w:pPr>
              <w:pStyle w:val="ConsPlusNormal"/>
            </w:pPr>
            <w:r>
              <w:t>В 2019 - 2025 годах будут проведены взрывные работы по ликвидации ледяных заторов и рыхлению льда на реках Новосибирской области с целью безаварийного пропуска паводковых вод</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val="restart"/>
          </w:tcPr>
          <w:p w:rsidR="00927065" w:rsidRDefault="00927065">
            <w:pPr>
              <w:pStyle w:val="ConsPlusNormal"/>
            </w:pPr>
            <w:r>
              <w:lastRenderedPageBreak/>
              <w:t>1.3.3. Государственная поддержка муниципальных образований Новосибирской области в осуществлении мер, направленных на защиту населения от чрезвычайных ситуаций природного и техногенного характера</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07</w:t>
            </w:r>
          </w:p>
        </w:tc>
        <w:tc>
          <w:tcPr>
            <w:tcW w:w="1133" w:type="dxa"/>
          </w:tcPr>
          <w:p w:rsidR="00927065" w:rsidRDefault="00927065">
            <w:pPr>
              <w:pStyle w:val="ConsPlusNormal"/>
              <w:jc w:val="center"/>
            </w:pPr>
            <w:r>
              <w:t>44 412,0</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531" w:type="dxa"/>
            <w:vMerge w:val="restart"/>
          </w:tcPr>
          <w:p w:rsidR="00927065" w:rsidRDefault="00927065">
            <w:pPr>
              <w:pStyle w:val="ConsPlusNormal"/>
              <w:jc w:val="center"/>
            </w:pPr>
            <w:r>
              <w:t>МЖКХиЭ НСО, органы местного самоуправления Новосибирской области</w:t>
            </w:r>
          </w:p>
        </w:tc>
        <w:tc>
          <w:tcPr>
            <w:tcW w:w="2438" w:type="dxa"/>
            <w:vMerge w:val="restart"/>
          </w:tcPr>
          <w:p w:rsidR="00927065" w:rsidRDefault="00927065">
            <w:pPr>
              <w:pStyle w:val="ConsPlusNormal"/>
            </w:pPr>
            <w:r>
              <w:t>В 2019 году будет осуществлено оснащение автономными дымовыми пожарными извещателями 14804 жилых помещения</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jc w:val="center"/>
            </w:pPr>
            <w:r>
              <w:t>2 337,5</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18931" w:type="dxa"/>
            <w:gridSpan w:val="15"/>
          </w:tcPr>
          <w:p w:rsidR="00927065" w:rsidRDefault="00927065">
            <w:pPr>
              <w:pStyle w:val="ConsPlusNormal"/>
              <w:outlineLvl w:val="3"/>
            </w:pPr>
            <w:r>
              <w:t>Задача 1.4. Обеспечение и поддержание высокой готовности сил и средств, включая ГКУ НСО "Центр ГО, ЧС и ПБ Новосибирской области", к эффективной защите населения и территории Новосибирской области от чрезвычайных ситуаций природного и техногенного характера</w:t>
            </w:r>
          </w:p>
        </w:tc>
      </w:tr>
      <w:tr w:rsidR="00927065">
        <w:tc>
          <w:tcPr>
            <w:tcW w:w="2211" w:type="dxa"/>
            <w:vMerge w:val="restart"/>
          </w:tcPr>
          <w:p w:rsidR="00927065" w:rsidRDefault="00927065">
            <w:pPr>
              <w:pStyle w:val="ConsPlusNormal"/>
            </w:pPr>
            <w:r>
              <w:t>1.4.1. Мероприятия, направленные на выполнение плана основных мероприятий государственного казенного учреждения</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01</w:t>
            </w:r>
          </w:p>
        </w:tc>
        <w:tc>
          <w:tcPr>
            <w:tcW w:w="1133" w:type="dxa"/>
          </w:tcPr>
          <w:p w:rsidR="00927065" w:rsidRDefault="00927065">
            <w:pPr>
              <w:pStyle w:val="ConsPlusNormal"/>
              <w:jc w:val="center"/>
            </w:pPr>
            <w:r>
              <w:t>812 653,0</w:t>
            </w:r>
          </w:p>
        </w:tc>
        <w:tc>
          <w:tcPr>
            <w:tcW w:w="1133" w:type="dxa"/>
          </w:tcPr>
          <w:p w:rsidR="00927065" w:rsidRDefault="00927065">
            <w:pPr>
              <w:pStyle w:val="ConsPlusNormal"/>
              <w:jc w:val="center"/>
            </w:pPr>
            <w:r>
              <w:t>850 008,0</w:t>
            </w:r>
          </w:p>
        </w:tc>
        <w:tc>
          <w:tcPr>
            <w:tcW w:w="1133" w:type="dxa"/>
          </w:tcPr>
          <w:p w:rsidR="00927065" w:rsidRDefault="00927065">
            <w:pPr>
              <w:pStyle w:val="ConsPlusNormal"/>
              <w:jc w:val="center"/>
            </w:pPr>
            <w:r>
              <w:t>859 910,2</w:t>
            </w:r>
          </w:p>
        </w:tc>
        <w:tc>
          <w:tcPr>
            <w:tcW w:w="1304" w:type="dxa"/>
          </w:tcPr>
          <w:p w:rsidR="00927065" w:rsidRDefault="00927065">
            <w:pPr>
              <w:pStyle w:val="ConsPlusNormal"/>
              <w:jc w:val="center"/>
            </w:pPr>
            <w:r>
              <w:t>1 111 772,5</w:t>
            </w:r>
          </w:p>
        </w:tc>
        <w:tc>
          <w:tcPr>
            <w:tcW w:w="1304" w:type="dxa"/>
          </w:tcPr>
          <w:p w:rsidR="00927065" w:rsidRDefault="00927065">
            <w:pPr>
              <w:pStyle w:val="ConsPlusNormal"/>
              <w:jc w:val="center"/>
            </w:pPr>
            <w:r>
              <w:t>1 437 362,5</w:t>
            </w:r>
          </w:p>
        </w:tc>
        <w:tc>
          <w:tcPr>
            <w:tcW w:w="1304" w:type="dxa"/>
          </w:tcPr>
          <w:p w:rsidR="00927065" w:rsidRDefault="00927065">
            <w:pPr>
              <w:pStyle w:val="ConsPlusNormal"/>
              <w:jc w:val="center"/>
            </w:pPr>
            <w:r>
              <w:t>1 494 170,6</w:t>
            </w:r>
          </w:p>
        </w:tc>
        <w:tc>
          <w:tcPr>
            <w:tcW w:w="1304" w:type="dxa"/>
          </w:tcPr>
          <w:p w:rsidR="00927065" w:rsidRDefault="00927065">
            <w:pPr>
              <w:pStyle w:val="ConsPlusNormal"/>
              <w:jc w:val="center"/>
            </w:pPr>
            <w:r>
              <w:t>1 541 474,2</w:t>
            </w:r>
          </w:p>
        </w:tc>
        <w:tc>
          <w:tcPr>
            <w:tcW w:w="1531" w:type="dxa"/>
            <w:vMerge w:val="restart"/>
          </w:tcPr>
          <w:p w:rsidR="00927065" w:rsidRDefault="00927065">
            <w:pPr>
              <w:pStyle w:val="ConsPlusNormal"/>
              <w:jc w:val="center"/>
            </w:pPr>
            <w:r>
              <w:t>ГКУ НСО "Центр ГО, ЧС и ПБ Новосибирской области"</w:t>
            </w:r>
          </w:p>
        </w:tc>
        <w:tc>
          <w:tcPr>
            <w:tcW w:w="2438" w:type="dxa"/>
            <w:vMerge w:val="restart"/>
          </w:tcPr>
          <w:p w:rsidR="00927065" w:rsidRDefault="00927065">
            <w:pPr>
              <w:pStyle w:val="ConsPlusNormal"/>
            </w:pPr>
            <w:r>
              <w:t xml:space="preserve">В результате ежегодного выполнения плана основных мероприятий ГКУ НСО "Центр ГО, ЧС и ПБ Новосибирской области" будет обеспечена готовность имеющихся сил и средств к решению задач по обеспечению безопасности жизнедеятельности населения Новосибирской области, в 2021 году </w:t>
            </w:r>
            <w:r>
              <w:lastRenderedPageBreak/>
              <w:t xml:space="preserve">будет осуществлено открытие 1 пожарного поста ГПС на территории НСО для прикрытия 5 населенных пунктов, не защищенных подразделениями ГПС в соответствии с нормами Федерального </w:t>
            </w:r>
            <w:hyperlink r:id="rId162">
              <w:r>
                <w:rPr>
                  <w:color w:val="0000FF"/>
                </w:rPr>
                <w:t>закона</w:t>
              </w:r>
            </w:hyperlink>
            <w:r>
              <w:t xml:space="preserve"> от 22.07.2008 N 123-ФЗ, с соответствующим увеличением штатной численности ГКУ НСО "Центр ГО, ЧС и ПБ Новосибирской области" на 6 единиц. В 2023 году будет проведен ремонт 3 действующих постов</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val="restart"/>
          </w:tcPr>
          <w:p w:rsidR="00927065" w:rsidRDefault="00927065">
            <w:pPr>
              <w:pStyle w:val="ConsPlusNormal"/>
            </w:pPr>
            <w:r>
              <w:t>1.4.2. Создание резерва материальных ресурсов в целях гражданской обороны</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08</w:t>
            </w:r>
          </w:p>
        </w:tc>
        <w:tc>
          <w:tcPr>
            <w:tcW w:w="1133" w:type="dxa"/>
          </w:tcPr>
          <w:p w:rsidR="00927065" w:rsidRDefault="00927065">
            <w:pPr>
              <w:pStyle w:val="ConsPlusNormal"/>
              <w:jc w:val="center"/>
            </w:pPr>
            <w:r>
              <w:t>2 458,3</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531" w:type="dxa"/>
            <w:vMerge w:val="restart"/>
          </w:tcPr>
          <w:p w:rsidR="00927065" w:rsidRDefault="00927065">
            <w:pPr>
              <w:pStyle w:val="ConsPlusNormal"/>
              <w:jc w:val="center"/>
            </w:pPr>
            <w:r>
              <w:t>МЖКХиЭ НСО, ГКУ НСО "Центр ГО, ЧС и ПБ Новосибирской области"</w:t>
            </w:r>
          </w:p>
        </w:tc>
        <w:tc>
          <w:tcPr>
            <w:tcW w:w="2438" w:type="dxa"/>
            <w:vMerge w:val="restart"/>
          </w:tcPr>
          <w:p w:rsidR="00927065" w:rsidRDefault="00927065">
            <w:pPr>
              <w:pStyle w:val="ConsPlusNormal"/>
            </w:pPr>
            <w:r>
              <w:t>В 2019 - 2021 годах будет проводиться ежегодный мониторинг обеспеченности населения средствами индивидуальной защиты.</w:t>
            </w:r>
          </w:p>
          <w:p w:rsidR="00927065" w:rsidRDefault="00927065">
            <w:pPr>
              <w:pStyle w:val="ConsPlusNormal"/>
            </w:pPr>
            <w:r>
              <w:t xml:space="preserve">В 2019 году в результате мероприятия по созданию резерва материальных ресурсов, в целях гражданской обороны </w:t>
            </w:r>
            <w:r>
              <w:lastRenderedPageBreak/>
              <w:t>исполнителями мероприятия было приобретено:</w:t>
            </w:r>
          </w:p>
          <w:p w:rsidR="00927065" w:rsidRDefault="00927065">
            <w:pPr>
              <w:pStyle w:val="ConsPlusNormal"/>
            </w:pPr>
            <w:r>
              <w:t>30 электрических тепловых пушек мощностью 3 кВт, 30 электрических тепловых пушек мощностью 5 кВт, 10 электрических тепловых пушек мощностью 30 кВт, 10 осветительных комплектов (типа ОК-1), 20 мотопомп (типа GP-80), 20 всасывающих рукавов (диаметром 80 мм), 20 сливных рукавов (диаметром 80 мм), 5 удлинительных катушек</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val="restart"/>
          </w:tcPr>
          <w:p w:rsidR="00927065" w:rsidRDefault="00927065">
            <w:pPr>
              <w:pStyle w:val="ConsPlusNormal"/>
            </w:pPr>
            <w:r>
              <w:t>1.4.3. Развитие сети пожарных депо на территории Новосибирской области</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124</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06</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7 633,2</w:t>
            </w:r>
          </w:p>
        </w:tc>
        <w:tc>
          <w:tcPr>
            <w:tcW w:w="1304" w:type="dxa"/>
          </w:tcPr>
          <w:p w:rsidR="00927065" w:rsidRDefault="00927065">
            <w:pPr>
              <w:pStyle w:val="ConsPlusNormal"/>
              <w:jc w:val="center"/>
            </w:pPr>
            <w:r>
              <w:t>381 790,0</w:t>
            </w:r>
          </w:p>
        </w:tc>
        <w:tc>
          <w:tcPr>
            <w:tcW w:w="1304" w:type="dxa"/>
          </w:tcPr>
          <w:p w:rsidR="00927065" w:rsidRDefault="00927065">
            <w:pPr>
              <w:pStyle w:val="ConsPlusNormal"/>
              <w:jc w:val="center"/>
            </w:pPr>
            <w:r>
              <w:t>350 000,0</w:t>
            </w:r>
          </w:p>
        </w:tc>
        <w:tc>
          <w:tcPr>
            <w:tcW w:w="1304" w:type="dxa"/>
          </w:tcPr>
          <w:p w:rsidR="00927065" w:rsidRDefault="00927065">
            <w:pPr>
              <w:pStyle w:val="ConsPlusNormal"/>
              <w:jc w:val="center"/>
            </w:pPr>
            <w:r>
              <w:t>300 000,0</w:t>
            </w:r>
          </w:p>
        </w:tc>
        <w:tc>
          <w:tcPr>
            <w:tcW w:w="1304" w:type="dxa"/>
          </w:tcPr>
          <w:p w:rsidR="00927065" w:rsidRDefault="00927065">
            <w:pPr>
              <w:pStyle w:val="ConsPlusNormal"/>
              <w:jc w:val="center"/>
            </w:pPr>
            <w:r>
              <w:t>-</w:t>
            </w:r>
          </w:p>
        </w:tc>
        <w:tc>
          <w:tcPr>
            <w:tcW w:w="1531" w:type="dxa"/>
            <w:vMerge w:val="restart"/>
          </w:tcPr>
          <w:p w:rsidR="00927065" w:rsidRDefault="00927065">
            <w:pPr>
              <w:pStyle w:val="ConsPlusNormal"/>
              <w:jc w:val="center"/>
            </w:pPr>
            <w:r>
              <w:t>Министерство строительства Новосибирской области, ГКУ НСО "УКС"</w:t>
            </w:r>
          </w:p>
        </w:tc>
        <w:tc>
          <w:tcPr>
            <w:tcW w:w="2438" w:type="dxa"/>
            <w:vMerge w:val="restart"/>
          </w:tcPr>
          <w:p w:rsidR="00927065" w:rsidRDefault="00927065">
            <w:pPr>
              <w:pStyle w:val="ConsPlusNormal"/>
            </w:pPr>
            <w:r>
              <w:t>В рамках программы будут созданы 3 пожарных депо (1 в г. Новосибирске, 1 в р.п. Кольцово, 1 в с. Барышево)</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val="restart"/>
          </w:tcPr>
          <w:p w:rsidR="00927065" w:rsidRDefault="00927065">
            <w:pPr>
              <w:pStyle w:val="ConsPlusNormal"/>
            </w:pPr>
            <w:r>
              <w:lastRenderedPageBreak/>
              <w:t>1.4.4. Создание резерва материальных ресурсов в целях гражданской обороны и защиты от чрезвычайных ситуаций</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09</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304" w:type="dxa"/>
          </w:tcPr>
          <w:p w:rsidR="00927065" w:rsidRDefault="00927065">
            <w:pPr>
              <w:pStyle w:val="ConsPlusNormal"/>
              <w:jc w:val="center"/>
            </w:pPr>
            <w:r>
              <w:t>7 136,5</w:t>
            </w:r>
          </w:p>
        </w:tc>
        <w:tc>
          <w:tcPr>
            <w:tcW w:w="1304" w:type="dxa"/>
          </w:tcPr>
          <w:p w:rsidR="00927065" w:rsidRDefault="00927065">
            <w:pPr>
              <w:pStyle w:val="ConsPlusNormal"/>
              <w:jc w:val="center"/>
            </w:pPr>
            <w:r>
              <w:t>52 414,9</w:t>
            </w:r>
          </w:p>
        </w:tc>
        <w:tc>
          <w:tcPr>
            <w:tcW w:w="1304" w:type="dxa"/>
          </w:tcPr>
          <w:p w:rsidR="00927065" w:rsidRDefault="00927065">
            <w:pPr>
              <w:pStyle w:val="ConsPlusNormal"/>
              <w:jc w:val="center"/>
            </w:pPr>
            <w:r>
              <w:t>52 414,9</w:t>
            </w:r>
          </w:p>
        </w:tc>
        <w:tc>
          <w:tcPr>
            <w:tcW w:w="1304" w:type="dxa"/>
          </w:tcPr>
          <w:p w:rsidR="00927065" w:rsidRDefault="00927065">
            <w:pPr>
              <w:pStyle w:val="ConsPlusNormal"/>
              <w:jc w:val="center"/>
            </w:pPr>
            <w:r>
              <w:t>52 414,9</w:t>
            </w:r>
          </w:p>
        </w:tc>
        <w:tc>
          <w:tcPr>
            <w:tcW w:w="1531" w:type="dxa"/>
            <w:vMerge w:val="restart"/>
          </w:tcPr>
          <w:p w:rsidR="00927065" w:rsidRDefault="00927065">
            <w:pPr>
              <w:pStyle w:val="ConsPlusNormal"/>
              <w:jc w:val="center"/>
            </w:pPr>
            <w:r>
              <w:t>МЖКХиЭ НСО, ГКУ НСО "Центр ГО, ЧС и ПБ Новосибирской области"</w:t>
            </w:r>
          </w:p>
        </w:tc>
        <w:tc>
          <w:tcPr>
            <w:tcW w:w="2438" w:type="dxa"/>
            <w:vMerge w:val="restart"/>
          </w:tcPr>
          <w:p w:rsidR="00927065" w:rsidRDefault="00927065">
            <w:pPr>
              <w:pStyle w:val="ConsPlusNormal"/>
            </w:pPr>
            <w:r>
              <w:t>В 2022 - 2025 годах будет проводиться ежегодный мониторинг обеспеченности населения средствами индивидуальной защиты, на основании которого будет создан резерв материальных ресурсов в целях гражданской обороны и защиты от чрезвычайных ситуаций</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18931" w:type="dxa"/>
            <w:gridSpan w:val="15"/>
          </w:tcPr>
          <w:p w:rsidR="00927065" w:rsidRDefault="00927065">
            <w:pPr>
              <w:pStyle w:val="ConsPlusNormal"/>
              <w:outlineLvl w:val="3"/>
            </w:pPr>
            <w:r>
              <w:t>Задача 1.5. Обеспечение обучения должностных лиц организаций в Новосибирской области всех форм собственности вопросам гражданской обороны и защиты населения и территории от чрезвычайных ситуаций</w:t>
            </w:r>
          </w:p>
        </w:tc>
      </w:tr>
      <w:tr w:rsidR="00927065">
        <w:tc>
          <w:tcPr>
            <w:tcW w:w="2211" w:type="dxa"/>
            <w:vMerge w:val="restart"/>
          </w:tcPr>
          <w:p w:rsidR="00927065" w:rsidRDefault="00927065">
            <w:pPr>
              <w:pStyle w:val="ConsPlusNormal"/>
            </w:pPr>
            <w:r>
              <w:t>1.5.1. Мероприятия по обучению и повышению квалификации должностных лиц организаций Новосибирской области вопросам обеспечения безопасности жизнедеятельности</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210</w:t>
            </w:r>
          </w:p>
        </w:tc>
        <w:tc>
          <w:tcPr>
            <w:tcW w:w="566" w:type="dxa"/>
          </w:tcPr>
          <w:p w:rsidR="00927065" w:rsidRDefault="00927065">
            <w:pPr>
              <w:pStyle w:val="ConsPlusNormal"/>
              <w:jc w:val="center"/>
            </w:pPr>
            <w:r>
              <w:t>10</w:t>
            </w:r>
          </w:p>
        </w:tc>
        <w:tc>
          <w:tcPr>
            <w:tcW w:w="623" w:type="dxa"/>
          </w:tcPr>
          <w:p w:rsidR="00927065" w:rsidRDefault="00927065">
            <w:pPr>
              <w:pStyle w:val="ConsPlusNormal"/>
              <w:jc w:val="center"/>
            </w:pPr>
            <w:r>
              <w:t>0</w:t>
            </w:r>
          </w:p>
        </w:tc>
        <w:tc>
          <w:tcPr>
            <w:tcW w:w="623" w:type="dxa"/>
          </w:tcPr>
          <w:p w:rsidR="00927065" w:rsidRDefault="00927065">
            <w:pPr>
              <w:pStyle w:val="ConsPlusNormal"/>
              <w:jc w:val="center"/>
            </w:pPr>
            <w:r>
              <w:t>02</w:t>
            </w:r>
          </w:p>
        </w:tc>
        <w:tc>
          <w:tcPr>
            <w:tcW w:w="1133" w:type="dxa"/>
          </w:tcPr>
          <w:p w:rsidR="00927065" w:rsidRDefault="00927065">
            <w:pPr>
              <w:pStyle w:val="ConsPlusNormal"/>
              <w:jc w:val="center"/>
            </w:pPr>
            <w:r>
              <w:t>15 630,4</w:t>
            </w:r>
          </w:p>
        </w:tc>
        <w:tc>
          <w:tcPr>
            <w:tcW w:w="1133" w:type="dxa"/>
          </w:tcPr>
          <w:p w:rsidR="00927065" w:rsidRDefault="00927065">
            <w:pPr>
              <w:pStyle w:val="ConsPlusNormal"/>
              <w:jc w:val="center"/>
            </w:pPr>
            <w:r>
              <w:t>14 807,3</w:t>
            </w:r>
          </w:p>
        </w:tc>
        <w:tc>
          <w:tcPr>
            <w:tcW w:w="1133" w:type="dxa"/>
          </w:tcPr>
          <w:p w:rsidR="00927065" w:rsidRDefault="00927065">
            <w:pPr>
              <w:pStyle w:val="ConsPlusNormal"/>
              <w:jc w:val="center"/>
            </w:pPr>
            <w:r>
              <w:t>15 077,4</w:t>
            </w:r>
          </w:p>
        </w:tc>
        <w:tc>
          <w:tcPr>
            <w:tcW w:w="1304" w:type="dxa"/>
          </w:tcPr>
          <w:p w:rsidR="00927065" w:rsidRDefault="00927065">
            <w:pPr>
              <w:pStyle w:val="ConsPlusNormal"/>
              <w:jc w:val="center"/>
            </w:pPr>
            <w:r>
              <w:t>17 164,4</w:t>
            </w:r>
          </w:p>
        </w:tc>
        <w:tc>
          <w:tcPr>
            <w:tcW w:w="1304" w:type="dxa"/>
          </w:tcPr>
          <w:p w:rsidR="00927065" w:rsidRDefault="00927065">
            <w:pPr>
              <w:pStyle w:val="ConsPlusNormal"/>
              <w:jc w:val="center"/>
            </w:pPr>
            <w:r>
              <w:t>18 796,8</w:t>
            </w:r>
          </w:p>
        </w:tc>
        <w:tc>
          <w:tcPr>
            <w:tcW w:w="1304" w:type="dxa"/>
          </w:tcPr>
          <w:p w:rsidR="00927065" w:rsidRDefault="00927065">
            <w:pPr>
              <w:pStyle w:val="ConsPlusNormal"/>
              <w:jc w:val="center"/>
            </w:pPr>
            <w:r>
              <w:t>20 202,4</w:t>
            </w:r>
          </w:p>
        </w:tc>
        <w:tc>
          <w:tcPr>
            <w:tcW w:w="1304" w:type="dxa"/>
          </w:tcPr>
          <w:p w:rsidR="00927065" w:rsidRDefault="00927065">
            <w:pPr>
              <w:pStyle w:val="ConsPlusNormal"/>
              <w:jc w:val="center"/>
            </w:pPr>
            <w:r>
              <w:t>21 067,1</w:t>
            </w:r>
          </w:p>
        </w:tc>
        <w:tc>
          <w:tcPr>
            <w:tcW w:w="1531" w:type="dxa"/>
            <w:vMerge w:val="restart"/>
          </w:tcPr>
          <w:p w:rsidR="00927065" w:rsidRDefault="00927065">
            <w:pPr>
              <w:pStyle w:val="ConsPlusNormal"/>
              <w:jc w:val="center"/>
            </w:pPr>
            <w:r>
              <w:t>МЖКХиЭ НСО, ГАОУ ДПО НСО "Учебно-методический центр по гражданской обороне и чрезвычайным ситуациям Новосибирской области"</w:t>
            </w:r>
          </w:p>
        </w:tc>
        <w:tc>
          <w:tcPr>
            <w:tcW w:w="2438" w:type="dxa"/>
            <w:vMerge w:val="restart"/>
          </w:tcPr>
          <w:p w:rsidR="00927065" w:rsidRDefault="00927065">
            <w:pPr>
              <w:pStyle w:val="ConsPlusNormal"/>
            </w:pPr>
            <w:r>
              <w:t xml:space="preserve">За период 2019 - 2021 годов на базе ГАОУ ДПО НСО "Учебно-методический центр по гражданской обороне и чрезвычайным ситуациям Новосибирской области" организовано обучение по программам обеспечения безопасности жизнедеятельности не менее 3480 должностных лиц предприятий, </w:t>
            </w:r>
            <w:r>
              <w:lastRenderedPageBreak/>
              <w:t>организаций и учреждений Новосибирской области ежегодно. С 2022 по 2025 год будет организовано обучение по программам обеспечения безопасности жизнедеятельности не менее 3400 должностных лиц предприятий, организаций и учреждений Новосибирской области ежегодно</w:t>
            </w: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val="restart"/>
          </w:tcPr>
          <w:p w:rsidR="00927065" w:rsidRDefault="00927065">
            <w:pPr>
              <w:pStyle w:val="ConsPlusNormal"/>
            </w:pPr>
            <w:r>
              <w:t>Итого по государственной программе</w:t>
            </w:r>
          </w:p>
        </w:tc>
        <w:tc>
          <w:tcPr>
            <w:tcW w:w="1587" w:type="dxa"/>
          </w:tcPr>
          <w:p w:rsidR="00927065" w:rsidRDefault="00927065">
            <w:pPr>
              <w:pStyle w:val="ConsPlusNormal"/>
            </w:pPr>
            <w:r>
              <w:t>областной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jc w:val="center"/>
            </w:pPr>
            <w:r>
              <w:t>881 939,4</w:t>
            </w:r>
          </w:p>
        </w:tc>
        <w:tc>
          <w:tcPr>
            <w:tcW w:w="1133" w:type="dxa"/>
          </w:tcPr>
          <w:p w:rsidR="00927065" w:rsidRDefault="00927065">
            <w:pPr>
              <w:pStyle w:val="ConsPlusNormal"/>
              <w:jc w:val="center"/>
            </w:pPr>
            <w:r>
              <w:t>874 104,6</w:t>
            </w:r>
          </w:p>
        </w:tc>
        <w:tc>
          <w:tcPr>
            <w:tcW w:w="1133" w:type="dxa"/>
          </w:tcPr>
          <w:p w:rsidR="00927065" w:rsidRDefault="00927065">
            <w:pPr>
              <w:pStyle w:val="ConsPlusNormal"/>
              <w:jc w:val="center"/>
            </w:pPr>
            <w:r>
              <w:t>886 628,8</w:t>
            </w:r>
          </w:p>
        </w:tc>
        <w:tc>
          <w:tcPr>
            <w:tcW w:w="1304" w:type="dxa"/>
          </w:tcPr>
          <w:p w:rsidR="00927065" w:rsidRDefault="00927065">
            <w:pPr>
              <w:pStyle w:val="ConsPlusNormal"/>
              <w:jc w:val="center"/>
            </w:pPr>
            <w:r>
              <w:t>1 525 249,5</w:t>
            </w:r>
          </w:p>
        </w:tc>
        <w:tc>
          <w:tcPr>
            <w:tcW w:w="1304" w:type="dxa"/>
          </w:tcPr>
          <w:p w:rsidR="00927065" w:rsidRDefault="00927065">
            <w:pPr>
              <w:pStyle w:val="ConsPlusNormal"/>
              <w:jc w:val="center"/>
            </w:pPr>
            <w:r>
              <w:t>1 868 134,2</w:t>
            </w:r>
          </w:p>
        </w:tc>
        <w:tc>
          <w:tcPr>
            <w:tcW w:w="1304" w:type="dxa"/>
          </w:tcPr>
          <w:p w:rsidR="00927065" w:rsidRDefault="00927065">
            <w:pPr>
              <w:pStyle w:val="ConsPlusNormal"/>
              <w:jc w:val="center"/>
            </w:pPr>
            <w:r>
              <w:t>1 876 246,9</w:t>
            </w:r>
          </w:p>
        </w:tc>
        <w:tc>
          <w:tcPr>
            <w:tcW w:w="1304" w:type="dxa"/>
          </w:tcPr>
          <w:p w:rsidR="00927065" w:rsidRDefault="00927065">
            <w:pPr>
              <w:pStyle w:val="ConsPlusNormal"/>
              <w:jc w:val="center"/>
            </w:pPr>
            <w:r>
              <w:t>1 624 415,2</w:t>
            </w:r>
          </w:p>
        </w:tc>
        <w:tc>
          <w:tcPr>
            <w:tcW w:w="1531" w:type="dxa"/>
            <w:vMerge w:val="restart"/>
          </w:tcPr>
          <w:p w:rsidR="00927065" w:rsidRDefault="00927065">
            <w:pPr>
              <w:pStyle w:val="ConsPlusNormal"/>
            </w:pPr>
          </w:p>
        </w:tc>
        <w:tc>
          <w:tcPr>
            <w:tcW w:w="2438" w:type="dxa"/>
            <w:vMerge w:val="restart"/>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федеральный бюджет</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местные бюджеты</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jc w:val="center"/>
            </w:pPr>
            <w:r>
              <w:t>2 337,5</w:t>
            </w:r>
          </w:p>
        </w:tc>
        <w:tc>
          <w:tcPr>
            <w:tcW w:w="1133" w:type="dxa"/>
          </w:tcPr>
          <w:p w:rsidR="00927065" w:rsidRDefault="00927065">
            <w:pPr>
              <w:pStyle w:val="ConsPlusNormal"/>
              <w:jc w:val="center"/>
            </w:pPr>
            <w:r>
              <w:t>-</w:t>
            </w:r>
          </w:p>
        </w:tc>
        <w:tc>
          <w:tcPr>
            <w:tcW w:w="1133"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304" w:type="dxa"/>
          </w:tcPr>
          <w:p w:rsidR="00927065" w:rsidRDefault="00927065">
            <w:pPr>
              <w:pStyle w:val="ConsPlusNormal"/>
              <w:jc w:val="center"/>
            </w:pPr>
            <w:r>
              <w:t>-</w:t>
            </w: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внебюджетные источники</w:t>
            </w:r>
          </w:p>
        </w:tc>
        <w:tc>
          <w:tcPr>
            <w:tcW w:w="737" w:type="dxa"/>
          </w:tcPr>
          <w:p w:rsidR="00927065" w:rsidRDefault="00927065">
            <w:pPr>
              <w:pStyle w:val="ConsPlusNormal"/>
              <w:jc w:val="center"/>
            </w:pPr>
            <w:r>
              <w:t>x</w:t>
            </w:r>
          </w:p>
        </w:tc>
        <w:tc>
          <w:tcPr>
            <w:tcW w:w="566"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623" w:type="dxa"/>
          </w:tcPr>
          <w:p w:rsidR="00927065" w:rsidRDefault="00927065">
            <w:pPr>
              <w:pStyle w:val="ConsPlusNormal"/>
              <w:jc w:val="center"/>
            </w:pPr>
            <w:r>
              <w:t>x</w:t>
            </w: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vMerge/>
          </w:tcPr>
          <w:p w:rsidR="00927065" w:rsidRDefault="00927065">
            <w:pPr>
              <w:pStyle w:val="ConsPlusNormal"/>
            </w:pPr>
          </w:p>
        </w:tc>
        <w:tc>
          <w:tcPr>
            <w:tcW w:w="2438" w:type="dxa"/>
            <w:vMerge/>
          </w:tcPr>
          <w:p w:rsidR="00927065" w:rsidRDefault="00927065">
            <w:pPr>
              <w:pStyle w:val="ConsPlusNormal"/>
            </w:pPr>
          </w:p>
        </w:tc>
      </w:tr>
      <w:tr w:rsidR="00927065">
        <w:tc>
          <w:tcPr>
            <w:tcW w:w="2211" w:type="dxa"/>
            <w:vMerge/>
          </w:tcPr>
          <w:p w:rsidR="00927065" w:rsidRDefault="00927065">
            <w:pPr>
              <w:pStyle w:val="ConsPlusNormal"/>
            </w:pPr>
          </w:p>
        </w:tc>
        <w:tc>
          <w:tcPr>
            <w:tcW w:w="1587" w:type="dxa"/>
          </w:tcPr>
          <w:p w:rsidR="00927065" w:rsidRDefault="00927065">
            <w:pPr>
              <w:pStyle w:val="ConsPlusNormal"/>
            </w:pPr>
            <w:r>
              <w:t>налоговые расходы</w:t>
            </w:r>
          </w:p>
        </w:tc>
        <w:tc>
          <w:tcPr>
            <w:tcW w:w="737" w:type="dxa"/>
          </w:tcPr>
          <w:p w:rsidR="00927065" w:rsidRDefault="00927065">
            <w:pPr>
              <w:pStyle w:val="ConsPlusNormal"/>
            </w:pPr>
          </w:p>
        </w:tc>
        <w:tc>
          <w:tcPr>
            <w:tcW w:w="566" w:type="dxa"/>
          </w:tcPr>
          <w:p w:rsidR="00927065" w:rsidRDefault="00927065">
            <w:pPr>
              <w:pStyle w:val="ConsPlusNormal"/>
            </w:pPr>
          </w:p>
        </w:tc>
        <w:tc>
          <w:tcPr>
            <w:tcW w:w="623" w:type="dxa"/>
          </w:tcPr>
          <w:p w:rsidR="00927065" w:rsidRDefault="00927065">
            <w:pPr>
              <w:pStyle w:val="ConsPlusNormal"/>
            </w:pPr>
          </w:p>
        </w:tc>
        <w:tc>
          <w:tcPr>
            <w:tcW w:w="62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133"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304" w:type="dxa"/>
          </w:tcPr>
          <w:p w:rsidR="00927065" w:rsidRDefault="00927065">
            <w:pPr>
              <w:pStyle w:val="ConsPlusNormal"/>
            </w:pPr>
          </w:p>
        </w:tc>
        <w:tc>
          <w:tcPr>
            <w:tcW w:w="1531" w:type="dxa"/>
          </w:tcPr>
          <w:p w:rsidR="00927065" w:rsidRDefault="00927065">
            <w:pPr>
              <w:pStyle w:val="ConsPlusNormal"/>
            </w:pPr>
          </w:p>
        </w:tc>
        <w:tc>
          <w:tcPr>
            <w:tcW w:w="2438" w:type="dxa"/>
          </w:tcPr>
          <w:p w:rsidR="00927065" w:rsidRDefault="00927065">
            <w:pPr>
              <w:pStyle w:val="ConsPlusNormal"/>
            </w:pPr>
          </w:p>
        </w:tc>
      </w:tr>
    </w:tbl>
    <w:p w:rsidR="00927065" w:rsidRDefault="00927065">
      <w:pPr>
        <w:pStyle w:val="ConsPlusNormal"/>
        <w:sectPr w:rsidR="00927065">
          <w:pgSz w:w="16838" w:h="11905" w:orient="landscape"/>
          <w:pgMar w:top="1701" w:right="1134" w:bottom="850" w:left="1134" w:header="0" w:footer="0" w:gutter="0"/>
          <w:cols w:space="720"/>
          <w:titlePg/>
        </w:sectPr>
      </w:pPr>
    </w:p>
    <w:p w:rsidR="00927065" w:rsidRDefault="00927065">
      <w:pPr>
        <w:pStyle w:val="ConsPlusNormal"/>
        <w:ind w:firstLine="540"/>
        <w:jc w:val="both"/>
      </w:pPr>
    </w:p>
    <w:p w:rsidR="00927065" w:rsidRDefault="00927065">
      <w:pPr>
        <w:pStyle w:val="ConsPlusNormal"/>
        <w:ind w:firstLine="540"/>
        <w:jc w:val="both"/>
      </w:pPr>
      <w:r>
        <w:t>Применяемые сокращения:</w:t>
      </w:r>
    </w:p>
    <w:p w:rsidR="00927065" w:rsidRDefault="00927065">
      <w:pPr>
        <w:pStyle w:val="ConsPlusNormal"/>
        <w:spacing w:before="220"/>
        <w:ind w:firstLine="540"/>
        <w:jc w:val="both"/>
      </w:pPr>
      <w:r>
        <w:t>ГАОУ ДПО НСО "Учебно-методический центр по гражданской обороне и чрезвычайным ситуациям Новосибирской области" - государственное автономное образовательное учреждение дополнительного профессионального образования Новосибирской области "Учебно-методический центр по гражданской обороне и чрезвычайным ситуациям Новосибирской области";</w:t>
      </w:r>
    </w:p>
    <w:p w:rsidR="00927065" w:rsidRDefault="00927065">
      <w:pPr>
        <w:pStyle w:val="ConsPlusNormal"/>
        <w:spacing w:before="220"/>
        <w:ind w:firstLine="540"/>
        <w:jc w:val="both"/>
      </w:pPr>
      <w:r>
        <w:t>ГКУ НСО "УКС" - государственное казенное учреждение Новосибирской области "Управление капитального строительства";</w:t>
      </w:r>
    </w:p>
    <w:p w:rsidR="00927065" w:rsidRDefault="00927065">
      <w:pPr>
        <w:pStyle w:val="ConsPlusNormal"/>
        <w:spacing w:before="220"/>
        <w:ind w:firstLine="540"/>
        <w:jc w:val="both"/>
      </w:pPr>
      <w:r>
        <w:t>ГКУ НСО "Центр ГО, ЧС и ПБ Новосибирской области" - государственное казенное учреждение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w:t>
      </w:r>
    </w:p>
    <w:p w:rsidR="00927065" w:rsidRDefault="00927065">
      <w:pPr>
        <w:pStyle w:val="ConsPlusNormal"/>
        <w:spacing w:before="220"/>
        <w:ind w:firstLine="540"/>
        <w:jc w:val="both"/>
      </w:pPr>
      <w:r>
        <w:t>ГПС - Государственная противопожарная служба;</w:t>
      </w:r>
    </w:p>
    <w:p w:rsidR="00927065" w:rsidRDefault="00927065">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927065" w:rsidRDefault="00927065">
      <w:pPr>
        <w:pStyle w:val="ConsPlusNormal"/>
        <w:spacing w:before="220"/>
        <w:ind w:firstLine="540"/>
        <w:jc w:val="both"/>
      </w:pPr>
      <w:r>
        <w:t xml:space="preserve">Федеральный закон от 22.07.2008 N 123-ФЗ - Федеральный </w:t>
      </w:r>
      <w:hyperlink r:id="rId163">
        <w:r>
          <w:rPr>
            <w:color w:val="0000FF"/>
          </w:rPr>
          <w:t>закон</w:t>
        </w:r>
      </w:hyperlink>
      <w:r>
        <w:t xml:space="preserve"> от 22.07.2008 N 123-ФЗ "Технический регламент о требованиях пожарной безопасности".</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3</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bookmarkStart w:id="4" w:name="P1422"/>
      <w:bookmarkEnd w:id="4"/>
      <w:r>
        <w:t>Сводные финансовые затраты и налоговые расходы</w:t>
      </w:r>
    </w:p>
    <w:p w:rsidR="00927065" w:rsidRDefault="00927065">
      <w:pPr>
        <w:pStyle w:val="ConsPlusTitle"/>
        <w:jc w:val="center"/>
      </w:pPr>
      <w:r>
        <w:t>государственной программы Новосибирской области</w:t>
      </w:r>
    </w:p>
    <w:p w:rsidR="00927065" w:rsidRDefault="00927065">
      <w:pPr>
        <w:pStyle w:val="ConsPlusTitle"/>
        <w:jc w:val="center"/>
      </w:pPr>
      <w:r>
        <w:t>"Обеспечение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 xml:space="preserve">(в ред. </w:t>
            </w:r>
            <w:hyperlink r:id="rId164">
              <w:r>
                <w:rPr>
                  <w:color w:val="0000FF"/>
                </w:rPr>
                <w:t>постановления</w:t>
              </w:r>
            </w:hyperlink>
            <w:r>
              <w:rPr>
                <w:color w:val="392C69"/>
              </w:rPr>
              <w:t xml:space="preserve"> Правительства Новосибирской области</w:t>
            </w:r>
          </w:p>
          <w:p w:rsidR="00927065" w:rsidRDefault="00927065">
            <w:pPr>
              <w:pStyle w:val="ConsPlusNormal"/>
              <w:jc w:val="center"/>
            </w:pPr>
            <w:r>
              <w:rPr>
                <w:color w:val="392C69"/>
              </w:rPr>
              <w:t>от 21.03.2023 N 96-п)</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Normal"/>
        <w:sectPr w:rsidR="009270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417"/>
        <w:gridCol w:w="1360"/>
        <w:gridCol w:w="1360"/>
        <w:gridCol w:w="1360"/>
        <w:gridCol w:w="1360"/>
        <w:gridCol w:w="1360"/>
        <w:gridCol w:w="1360"/>
        <w:gridCol w:w="1360"/>
        <w:gridCol w:w="1360"/>
        <w:gridCol w:w="1360"/>
        <w:gridCol w:w="1360"/>
        <w:gridCol w:w="1360"/>
        <w:gridCol w:w="850"/>
      </w:tblGrid>
      <w:tr w:rsidR="00927065">
        <w:tc>
          <w:tcPr>
            <w:tcW w:w="1870" w:type="dxa"/>
            <w:vMerge w:val="restart"/>
          </w:tcPr>
          <w:p w:rsidR="00927065" w:rsidRDefault="00927065">
            <w:pPr>
              <w:pStyle w:val="ConsPlusNormal"/>
              <w:jc w:val="center"/>
            </w:pPr>
            <w:r>
              <w:lastRenderedPageBreak/>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6377" w:type="dxa"/>
            <w:gridSpan w:val="12"/>
          </w:tcPr>
          <w:p w:rsidR="00927065" w:rsidRDefault="00927065">
            <w:pPr>
              <w:pStyle w:val="ConsPlusNormal"/>
              <w:jc w:val="center"/>
            </w:pPr>
            <w:r>
              <w:t>Ресурсное обеспечение</w:t>
            </w:r>
          </w:p>
        </w:tc>
        <w:tc>
          <w:tcPr>
            <w:tcW w:w="850" w:type="dxa"/>
            <w:vMerge w:val="restart"/>
          </w:tcPr>
          <w:p w:rsidR="00927065" w:rsidRDefault="00927065">
            <w:pPr>
              <w:pStyle w:val="ConsPlusNormal"/>
              <w:jc w:val="center"/>
            </w:pPr>
            <w:r>
              <w:t>Примечание</w:t>
            </w:r>
          </w:p>
        </w:tc>
      </w:tr>
      <w:tr w:rsidR="00927065">
        <w:tc>
          <w:tcPr>
            <w:tcW w:w="1870" w:type="dxa"/>
            <w:vMerge/>
          </w:tcPr>
          <w:p w:rsidR="00927065" w:rsidRDefault="00927065">
            <w:pPr>
              <w:pStyle w:val="ConsPlusNormal"/>
            </w:pPr>
          </w:p>
        </w:tc>
        <w:tc>
          <w:tcPr>
            <w:tcW w:w="1417" w:type="dxa"/>
            <w:vMerge w:val="restart"/>
          </w:tcPr>
          <w:p w:rsidR="00927065" w:rsidRDefault="00927065">
            <w:pPr>
              <w:pStyle w:val="ConsPlusNormal"/>
              <w:jc w:val="center"/>
            </w:pPr>
            <w:r>
              <w:t>всего</w:t>
            </w:r>
          </w:p>
        </w:tc>
        <w:tc>
          <w:tcPr>
            <w:tcW w:w="14960" w:type="dxa"/>
            <w:gridSpan w:val="11"/>
          </w:tcPr>
          <w:p w:rsidR="00927065" w:rsidRDefault="00927065">
            <w:pPr>
              <w:pStyle w:val="ConsPlusNormal"/>
              <w:jc w:val="center"/>
            </w:pPr>
            <w:r>
              <w:t>по годам реализации, тыс. рублей</w:t>
            </w:r>
          </w:p>
        </w:tc>
        <w:tc>
          <w:tcPr>
            <w:tcW w:w="850" w:type="dxa"/>
            <w:vMerge/>
          </w:tcPr>
          <w:p w:rsidR="00927065" w:rsidRDefault="00927065">
            <w:pPr>
              <w:pStyle w:val="ConsPlusNormal"/>
            </w:pPr>
          </w:p>
        </w:tc>
      </w:tr>
      <w:tr w:rsidR="00927065">
        <w:tc>
          <w:tcPr>
            <w:tcW w:w="1870" w:type="dxa"/>
            <w:vMerge/>
          </w:tcPr>
          <w:p w:rsidR="00927065" w:rsidRDefault="00927065">
            <w:pPr>
              <w:pStyle w:val="ConsPlusNormal"/>
            </w:pPr>
          </w:p>
        </w:tc>
        <w:tc>
          <w:tcPr>
            <w:tcW w:w="1417" w:type="dxa"/>
            <w:vMerge/>
          </w:tcPr>
          <w:p w:rsidR="00927065" w:rsidRDefault="00927065">
            <w:pPr>
              <w:pStyle w:val="ConsPlusNormal"/>
            </w:pPr>
          </w:p>
        </w:tc>
        <w:tc>
          <w:tcPr>
            <w:tcW w:w="1360" w:type="dxa"/>
          </w:tcPr>
          <w:p w:rsidR="00927065" w:rsidRDefault="00927065">
            <w:pPr>
              <w:pStyle w:val="ConsPlusNormal"/>
              <w:jc w:val="center"/>
            </w:pPr>
            <w:r>
              <w:t>2015</w:t>
            </w:r>
          </w:p>
        </w:tc>
        <w:tc>
          <w:tcPr>
            <w:tcW w:w="1360" w:type="dxa"/>
          </w:tcPr>
          <w:p w:rsidR="00927065" w:rsidRDefault="00927065">
            <w:pPr>
              <w:pStyle w:val="ConsPlusNormal"/>
              <w:jc w:val="center"/>
            </w:pPr>
            <w:r>
              <w:t>2016</w:t>
            </w:r>
          </w:p>
        </w:tc>
        <w:tc>
          <w:tcPr>
            <w:tcW w:w="1360" w:type="dxa"/>
          </w:tcPr>
          <w:p w:rsidR="00927065" w:rsidRDefault="00927065">
            <w:pPr>
              <w:pStyle w:val="ConsPlusNormal"/>
              <w:jc w:val="center"/>
            </w:pPr>
            <w:r>
              <w:t>2017</w:t>
            </w:r>
          </w:p>
        </w:tc>
        <w:tc>
          <w:tcPr>
            <w:tcW w:w="1360" w:type="dxa"/>
          </w:tcPr>
          <w:p w:rsidR="00927065" w:rsidRDefault="00927065">
            <w:pPr>
              <w:pStyle w:val="ConsPlusNormal"/>
              <w:jc w:val="center"/>
            </w:pPr>
            <w:r>
              <w:t>2018</w:t>
            </w:r>
          </w:p>
        </w:tc>
        <w:tc>
          <w:tcPr>
            <w:tcW w:w="1360" w:type="dxa"/>
          </w:tcPr>
          <w:p w:rsidR="00927065" w:rsidRDefault="00927065">
            <w:pPr>
              <w:pStyle w:val="ConsPlusNormal"/>
              <w:jc w:val="center"/>
            </w:pPr>
            <w:r>
              <w:t>2019</w:t>
            </w:r>
          </w:p>
        </w:tc>
        <w:tc>
          <w:tcPr>
            <w:tcW w:w="1360" w:type="dxa"/>
          </w:tcPr>
          <w:p w:rsidR="00927065" w:rsidRDefault="00927065">
            <w:pPr>
              <w:pStyle w:val="ConsPlusNormal"/>
              <w:jc w:val="center"/>
            </w:pPr>
            <w:r>
              <w:t>2020</w:t>
            </w:r>
          </w:p>
        </w:tc>
        <w:tc>
          <w:tcPr>
            <w:tcW w:w="1360" w:type="dxa"/>
          </w:tcPr>
          <w:p w:rsidR="00927065" w:rsidRDefault="00927065">
            <w:pPr>
              <w:pStyle w:val="ConsPlusNormal"/>
              <w:jc w:val="center"/>
            </w:pPr>
            <w:r>
              <w:t>2021</w:t>
            </w:r>
          </w:p>
        </w:tc>
        <w:tc>
          <w:tcPr>
            <w:tcW w:w="1360" w:type="dxa"/>
          </w:tcPr>
          <w:p w:rsidR="00927065" w:rsidRDefault="00927065">
            <w:pPr>
              <w:pStyle w:val="ConsPlusNormal"/>
              <w:jc w:val="center"/>
            </w:pPr>
            <w:r>
              <w:t>2022</w:t>
            </w:r>
          </w:p>
        </w:tc>
        <w:tc>
          <w:tcPr>
            <w:tcW w:w="1360" w:type="dxa"/>
          </w:tcPr>
          <w:p w:rsidR="00927065" w:rsidRDefault="00927065">
            <w:pPr>
              <w:pStyle w:val="ConsPlusNormal"/>
              <w:jc w:val="center"/>
            </w:pPr>
            <w:r>
              <w:t>2023</w:t>
            </w:r>
          </w:p>
        </w:tc>
        <w:tc>
          <w:tcPr>
            <w:tcW w:w="1360" w:type="dxa"/>
          </w:tcPr>
          <w:p w:rsidR="00927065" w:rsidRDefault="00927065">
            <w:pPr>
              <w:pStyle w:val="ConsPlusNormal"/>
              <w:jc w:val="center"/>
            </w:pPr>
            <w:r>
              <w:t>2024</w:t>
            </w:r>
          </w:p>
        </w:tc>
        <w:tc>
          <w:tcPr>
            <w:tcW w:w="1360" w:type="dxa"/>
          </w:tcPr>
          <w:p w:rsidR="00927065" w:rsidRDefault="00927065">
            <w:pPr>
              <w:pStyle w:val="ConsPlusNormal"/>
              <w:jc w:val="center"/>
            </w:pPr>
            <w:r>
              <w:t>2025</w:t>
            </w:r>
          </w:p>
        </w:tc>
        <w:tc>
          <w:tcPr>
            <w:tcW w:w="850" w:type="dxa"/>
            <w:vMerge/>
          </w:tcPr>
          <w:p w:rsidR="00927065" w:rsidRDefault="00927065">
            <w:pPr>
              <w:pStyle w:val="ConsPlusNormal"/>
            </w:pPr>
          </w:p>
        </w:tc>
      </w:tr>
      <w:tr w:rsidR="00927065">
        <w:tc>
          <w:tcPr>
            <w:tcW w:w="19097" w:type="dxa"/>
            <w:gridSpan w:val="14"/>
          </w:tcPr>
          <w:p w:rsidR="00927065" w:rsidRDefault="00927065">
            <w:pPr>
              <w:pStyle w:val="ConsPlusNormal"/>
              <w:jc w:val="center"/>
              <w:outlineLvl w:val="2"/>
            </w:pPr>
            <w:r>
              <w:t>Государственный заказчик, главный распорядитель бюджетных средств - МЖКХиЭ НСО</w:t>
            </w:r>
          </w:p>
        </w:tc>
      </w:tr>
      <w:tr w:rsidR="00927065">
        <w:tc>
          <w:tcPr>
            <w:tcW w:w="1870" w:type="dxa"/>
          </w:tcPr>
          <w:p w:rsidR="00927065" w:rsidRDefault="00927065">
            <w:pPr>
              <w:pStyle w:val="ConsPlusNormal"/>
            </w:pPr>
            <w:r>
              <w:t>Всего финансовых затрат, в том числе из:</w:t>
            </w:r>
          </w:p>
        </w:tc>
        <w:tc>
          <w:tcPr>
            <w:tcW w:w="1417" w:type="dxa"/>
          </w:tcPr>
          <w:p w:rsidR="00927065" w:rsidRDefault="00927065">
            <w:pPr>
              <w:pStyle w:val="ConsPlusNormal"/>
              <w:jc w:val="center"/>
            </w:pPr>
            <w:r>
              <w:t>11 529 233,0</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676 445,8</w:t>
            </w:r>
          </w:p>
        </w:tc>
        <w:tc>
          <w:tcPr>
            <w:tcW w:w="1360" w:type="dxa"/>
          </w:tcPr>
          <w:p w:rsidR="00927065" w:rsidRDefault="00927065">
            <w:pPr>
              <w:pStyle w:val="ConsPlusNormal"/>
              <w:jc w:val="center"/>
            </w:pPr>
            <w:r>
              <w:t>786 104,8</w:t>
            </w:r>
          </w:p>
        </w:tc>
        <w:tc>
          <w:tcPr>
            <w:tcW w:w="1360" w:type="dxa"/>
          </w:tcPr>
          <w:p w:rsidR="00927065" w:rsidRDefault="00927065">
            <w:pPr>
              <w:pStyle w:val="ConsPlusNormal"/>
              <w:jc w:val="center"/>
            </w:pPr>
            <w:r>
              <w:t>821 822,2</w:t>
            </w:r>
          </w:p>
        </w:tc>
        <w:tc>
          <w:tcPr>
            <w:tcW w:w="1360" w:type="dxa"/>
          </w:tcPr>
          <w:p w:rsidR="00927065" w:rsidRDefault="00927065">
            <w:pPr>
              <w:pStyle w:val="ConsPlusNormal"/>
              <w:jc w:val="center"/>
            </w:pPr>
            <w:r>
              <w:t>884 276,9</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878 995,6</w:t>
            </w:r>
          </w:p>
        </w:tc>
        <w:tc>
          <w:tcPr>
            <w:tcW w:w="1360" w:type="dxa"/>
          </w:tcPr>
          <w:p w:rsidR="00927065" w:rsidRDefault="00927065">
            <w:pPr>
              <w:pStyle w:val="ConsPlusNormal"/>
              <w:jc w:val="center"/>
            </w:pPr>
            <w:r>
              <w:t>1 143 459,5</w:t>
            </w:r>
          </w:p>
        </w:tc>
        <w:tc>
          <w:tcPr>
            <w:tcW w:w="1360" w:type="dxa"/>
          </w:tcPr>
          <w:p w:rsidR="00927065" w:rsidRDefault="00927065">
            <w:pPr>
              <w:pStyle w:val="ConsPlusNormal"/>
              <w:jc w:val="center"/>
            </w:pPr>
            <w:r>
              <w:t>1 518 134,2</w:t>
            </w:r>
          </w:p>
        </w:tc>
        <w:tc>
          <w:tcPr>
            <w:tcW w:w="1360" w:type="dxa"/>
          </w:tcPr>
          <w:p w:rsidR="00927065" w:rsidRDefault="00927065">
            <w:pPr>
              <w:pStyle w:val="ConsPlusNormal"/>
              <w:jc w:val="center"/>
            </w:pPr>
            <w:r>
              <w:t>1 576 246,9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11 525 262,4</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676 176,3</w:t>
            </w:r>
          </w:p>
        </w:tc>
        <w:tc>
          <w:tcPr>
            <w:tcW w:w="1360" w:type="dxa"/>
          </w:tcPr>
          <w:p w:rsidR="00927065" w:rsidRDefault="00927065">
            <w:pPr>
              <w:pStyle w:val="ConsPlusNormal"/>
              <w:jc w:val="center"/>
            </w:pPr>
            <w:r>
              <w:t>785 835,3</w:t>
            </w:r>
          </w:p>
        </w:tc>
        <w:tc>
          <w:tcPr>
            <w:tcW w:w="1360" w:type="dxa"/>
          </w:tcPr>
          <w:p w:rsidR="00927065" w:rsidRDefault="00927065">
            <w:pPr>
              <w:pStyle w:val="ConsPlusNormal"/>
              <w:jc w:val="center"/>
            </w:pPr>
            <w:r>
              <w:t>820 728,0</w:t>
            </w:r>
          </w:p>
        </w:tc>
        <w:tc>
          <w:tcPr>
            <w:tcW w:w="1360" w:type="dxa"/>
          </w:tcPr>
          <w:p w:rsidR="00927065" w:rsidRDefault="00927065">
            <w:pPr>
              <w:pStyle w:val="ConsPlusNormal"/>
              <w:jc w:val="center"/>
            </w:pPr>
            <w:r>
              <w:t>881 939,4</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878 995,6</w:t>
            </w:r>
          </w:p>
        </w:tc>
        <w:tc>
          <w:tcPr>
            <w:tcW w:w="1360" w:type="dxa"/>
          </w:tcPr>
          <w:p w:rsidR="00927065" w:rsidRDefault="00927065">
            <w:pPr>
              <w:pStyle w:val="ConsPlusNormal"/>
              <w:jc w:val="center"/>
            </w:pPr>
            <w:r>
              <w:t>1 143 459,5</w:t>
            </w:r>
          </w:p>
        </w:tc>
        <w:tc>
          <w:tcPr>
            <w:tcW w:w="1360" w:type="dxa"/>
          </w:tcPr>
          <w:p w:rsidR="00927065" w:rsidRDefault="00927065">
            <w:pPr>
              <w:pStyle w:val="ConsPlusNormal"/>
              <w:jc w:val="center"/>
            </w:pPr>
            <w:r>
              <w:t>1 518 134,2</w:t>
            </w:r>
          </w:p>
        </w:tc>
        <w:tc>
          <w:tcPr>
            <w:tcW w:w="1360" w:type="dxa"/>
          </w:tcPr>
          <w:p w:rsidR="00927065" w:rsidRDefault="00927065">
            <w:pPr>
              <w:pStyle w:val="ConsPlusNormal"/>
              <w:jc w:val="center"/>
            </w:pPr>
            <w:r>
              <w:t>1 576 246,9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3 970,7</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1094,2</w:t>
            </w:r>
          </w:p>
        </w:tc>
        <w:tc>
          <w:tcPr>
            <w:tcW w:w="1360" w:type="dxa"/>
          </w:tcPr>
          <w:p w:rsidR="00927065" w:rsidRDefault="00927065">
            <w:pPr>
              <w:pStyle w:val="ConsPlusNormal"/>
              <w:jc w:val="center"/>
            </w:pPr>
            <w:r>
              <w:t>2 337,5</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 xml:space="preserve">Капитальные вложения, в том </w:t>
            </w:r>
            <w:r>
              <w:lastRenderedPageBreak/>
              <w:t>числе из:</w:t>
            </w:r>
          </w:p>
        </w:tc>
        <w:tc>
          <w:tcPr>
            <w:tcW w:w="1417" w:type="dxa"/>
          </w:tcPr>
          <w:p w:rsidR="00927065" w:rsidRDefault="00927065">
            <w:pPr>
              <w:pStyle w:val="ConsPlusNormal"/>
              <w:jc w:val="center"/>
            </w:pPr>
            <w:r>
              <w:lastRenderedPageBreak/>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6 010,7</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6 010,7</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НИОКР, в том числе из:</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Прочие расходы,</w:t>
            </w:r>
          </w:p>
          <w:p w:rsidR="00927065" w:rsidRDefault="00927065">
            <w:pPr>
              <w:pStyle w:val="ConsPlusNormal"/>
            </w:pPr>
            <w:r>
              <w:t>в том числе из:</w:t>
            </w:r>
          </w:p>
        </w:tc>
        <w:tc>
          <w:tcPr>
            <w:tcW w:w="1417" w:type="dxa"/>
          </w:tcPr>
          <w:p w:rsidR="00927065" w:rsidRDefault="00927065">
            <w:pPr>
              <w:pStyle w:val="ConsPlusNormal"/>
              <w:jc w:val="center"/>
            </w:pPr>
            <w:r>
              <w:t>11 529 233,0</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676 445,8</w:t>
            </w:r>
          </w:p>
        </w:tc>
        <w:tc>
          <w:tcPr>
            <w:tcW w:w="1360" w:type="dxa"/>
          </w:tcPr>
          <w:p w:rsidR="00927065" w:rsidRDefault="00927065">
            <w:pPr>
              <w:pStyle w:val="ConsPlusNormal"/>
              <w:jc w:val="center"/>
            </w:pPr>
            <w:r>
              <w:t>786 104,8</w:t>
            </w:r>
          </w:p>
        </w:tc>
        <w:tc>
          <w:tcPr>
            <w:tcW w:w="1360" w:type="dxa"/>
          </w:tcPr>
          <w:p w:rsidR="00927065" w:rsidRDefault="00927065">
            <w:pPr>
              <w:pStyle w:val="ConsPlusNormal"/>
              <w:jc w:val="center"/>
            </w:pPr>
            <w:r>
              <w:t>821 822,2</w:t>
            </w:r>
          </w:p>
        </w:tc>
        <w:tc>
          <w:tcPr>
            <w:tcW w:w="1360" w:type="dxa"/>
          </w:tcPr>
          <w:p w:rsidR="00927065" w:rsidRDefault="00927065">
            <w:pPr>
              <w:pStyle w:val="ConsPlusNormal"/>
              <w:jc w:val="center"/>
            </w:pPr>
            <w:r>
              <w:t>884 276,9</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878 995,6</w:t>
            </w:r>
          </w:p>
        </w:tc>
        <w:tc>
          <w:tcPr>
            <w:tcW w:w="1360" w:type="dxa"/>
          </w:tcPr>
          <w:p w:rsidR="00927065" w:rsidRDefault="00927065">
            <w:pPr>
              <w:pStyle w:val="ConsPlusNormal"/>
              <w:jc w:val="center"/>
            </w:pPr>
            <w:r>
              <w:t>1 143 459,5</w:t>
            </w:r>
          </w:p>
        </w:tc>
        <w:tc>
          <w:tcPr>
            <w:tcW w:w="1360" w:type="dxa"/>
          </w:tcPr>
          <w:p w:rsidR="00927065" w:rsidRDefault="00927065">
            <w:pPr>
              <w:pStyle w:val="ConsPlusNormal"/>
              <w:jc w:val="center"/>
            </w:pPr>
            <w:r>
              <w:t>1 518 134,2</w:t>
            </w:r>
          </w:p>
        </w:tc>
        <w:tc>
          <w:tcPr>
            <w:tcW w:w="1360" w:type="dxa"/>
          </w:tcPr>
          <w:p w:rsidR="00927065" w:rsidRDefault="00927065">
            <w:pPr>
              <w:pStyle w:val="ConsPlusNormal"/>
              <w:jc w:val="center"/>
            </w:pPr>
            <w:r>
              <w:t>1 576 246,9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11 525 262,4</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676 176,3</w:t>
            </w:r>
          </w:p>
        </w:tc>
        <w:tc>
          <w:tcPr>
            <w:tcW w:w="1360" w:type="dxa"/>
          </w:tcPr>
          <w:p w:rsidR="00927065" w:rsidRDefault="00927065">
            <w:pPr>
              <w:pStyle w:val="ConsPlusNormal"/>
              <w:jc w:val="center"/>
            </w:pPr>
            <w:r>
              <w:t>785 835,3</w:t>
            </w:r>
          </w:p>
        </w:tc>
        <w:tc>
          <w:tcPr>
            <w:tcW w:w="1360" w:type="dxa"/>
          </w:tcPr>
          <w:p w:rsidR="00927065" w:rsidRDefault="00927065">
            <w:pPr>
              <w:pStyle w:val="ConsPlusNormal"/>
              <w:jc w:val="center"/>
            </w:pPr>
            <w:r>
              <w:t>820 728,0</w:t>
            </w:r>
          </w:p>
        </w:tc>
        <w:tc>
          <w:tcPr>
            <w:tcW w:w="1360" w:type="dxa"/>
          </w:tcPr>
          <w:p w:rsidR="00927065" w:rsidRDefault="00927065">
            <w:pPr>
              <w:pStyle w:val="ConsPlusNormal"/>
              <w:jc w:val="center"/>
            </w:pPr>
            <w:r>
              <w:t>881 939,4</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878 995,6</w:t>
            </w:r>
          </w:p>
        </w:tc>
        <w:tc>
          <w:tcPr>
            <w:tcW w:w="1360" w:type="dxa"/>
          </w:tcPr>
          <w:p w:rsidR="00927065" w:rsidRDefault="00927065">
            <w:pPr>
              <w:pStyle w:val="ConsPlusNormal"/>
              <w:jc w:val="center"/>
            </w:pPr>
            <w:r>
              <w:t>1 143 459,5</w:t>
            </w:r>
          </w:p>
        </w:tc>
        <w:tc>
          <w:tcPr>
            <w:tcW w:w="1360" w:type="dxa"/>
          </w:tcPr>
          <w:p w:rsidR="00927065" w:rsidRDefault="00927065">
            <w:pPr>
              <w:pStyle w:val="ConsPlusNormal"/>
              <w:jc w:val="center"/>
            </w:pPr>
            <w:r>
              <w:t>1 518 134,2</w:t>
            </w:r>
          </w:p>
        </w:tc>
        <w:tc>
          <w:tcPr>
            <w:tcW w:w="1360" w:type="dxa"/>
          </w:tcPr>
          <w:p w:rsidR="00927065" w:rsidRDefault="00927065">
            <w:pPr>
              <w:pStyle w:val="ConsPlusNormal"/>
              <w:jc w:val="center"/>
            </w:pPr>
            <w:r>
              <w:t>1 576 246,9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 xml:space="preserve">федерального </w:t>
            </w:r>
            <w:r>
              <w:lastRenderedPageBreak/>
              <w:t>бюджета</w:t>
            </w:r>
          </w:p>
        </w:tc>
        <w:tc>
          <w:tcPr>
            <w:tcW w:w="1417" w:type="dxa"/>
          </w:tcPr>
          <w:p w:rsidR="00927065" w:rsidRDefault="00927065">
            <w:pPr>
              <w:pStyle w:val="ConsPlusNormal"/>
              <w:jc w:val="center"/>
            </w:pPr>
            <w:r>
              <w:lastRenderedPageBreak/>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3 970,7</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1094,2</w:t>
            </w:r>
          </w:p>
        </w:tc>
        <w:tc>
          <w:tcPr>
            <w:tcW w:w="1360" w:type="dxa"/>
          </w:tcPr>
          <w:p w:rsidR="00927065" w:rsidRDefault="00927065">
            <w:pPr>
              <w:pStyle w:val="ConsPlusNormal"/>
              <w:jc w:val="center"/>
            </w:pPr>
            <w:r>
              <w:t>2 337,5</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Всего налоговых расходов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9097" w:type="dxa"/>
            <w:gridSpan w:val="14"/>
          </w:tcPr>
          <w:p w:rsidR="00927065" w:rsidRDefault="00927065">
            <w:pPr>
              <w:pStyle w:val="ConsPlusNormal"/>
              <w:jc w:val="center"/>
              <w:outlineLvl w:val="2"/>
            </w:pPr>
            <w:r>
              <w:t>Государственный заказчик, главный распорядитель бюджетных средств - ДИиРТТ НСО</w:t>
            </w:r>
          </w:p>
        </w:tc>
      </w:tr>
      <w:tr w:rsidR="00927065">
        <w:tc>
          <w:tcPr>
            <w:tcW w:w="1870" w:type="dxa"/>
          </w:tcPr>
          <w:p w:rsidR="00927065" w:rsidRDefault="00927065">
            <w:pPr>
              <w:pStyle w:val="ConsPlusNormal"/>
            </w:pPr>
            <w:r>
              <w:t>Всего финансовых затрат, в том числе из:</w:t>
            </w:r>
          </w:p>
        </w:tc>
        <w:tc>
          <w:tcPr>
            <w:tcW w:w="1417"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Капитальные вложения, в том числе из:</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lastRenderedPageBreak/>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НИОКР, в том числе из:</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Прочие расходы, в том числе из:</w:t>
            </w:r>
          </w:p>
        </w:tc>
        <w:tc>
          <w:tcPr>
            <w:tcW w:w="1417"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28 632,9</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lastRenderedPageBreak/>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Всего налоговых расходов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9097" w:type="dxa"/>
            <w:gridSpan w:val="14"/>
          </w:tcPr>
          <w:p w:rsidR="00927065" w:rsidRDefault="00927065">
            <w:pPr>
              <w:pStyle w:val="ConsPlusNormal"/>
              <w:jc w:val="center"/>
              <w:outlineLvl w:val="2"/>
            </w:pPr>
            <w:r>
              <w:t>Государственный заказчик, главный распорядитель бюджетных средств - министерство строительства Новосибирской области</w:t>
            </w:r>
          </w:p>
        </w:tc>
      </w:tr>
      <w:tr w:rsidR="00927065">
        <w:tc>
          <w:tcPr>
            <w:tcW w:w="1870" w:type="dxa"/>
          </w:tcPr>
          <w:p w:rsidR="00927065" w:rsidRDefault="00927065">
            <w:pPr>
              <w:pStyle w:val="ConsPlusNormal"/>
            </w:pPr>
            <w:r>
              <w:t>Всего финансовых затрат, в том числе из:</w:t>
            </w:r>
          </w:p>
        </w:tc>
        <w:tc>
          <w:tcPr>
            <w:tcW w:w="1417" w:type="dxa"/>
          </w:tcPr>
          <w:p w:rsidR="00927065" w:rsidRDefault="00927065">
            <w:pPr>
              <w:pStyle w:val="ConsPlusNormal"/>
              <w:jc w:val="center"/>
            </w:pPr>
            <w:r>
              <w:t>1039 423,2</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7 633,2</w:t>
            </w:r>
          </w:p>
        </w:tc>
        <w:tc>
          <w:tcPr>
            <w:tcW w:w="1360" w:type="dxa"/>
          </w:tcPr>
          <w:p w:rsidR="00927065" w:rsidRDefault="00927065">
            <w:pPr>
              <w:pStyle w:val="ConsPlusNormal"/>
              <w:jc w:val="center"/>
            </w:pPr>
            <w:r>
              <w:t>381 790,0</w:t>
            </w:r>
          </w:p>
        </w:tc>
        <w:tc>
          <w:tcPr>
            <w:tcW w:w="1360" w:type="dxa"/>
          </w:tcPr>
          <w:p w:rsidR="00927065" w:rsidRDefault="00927065">
            <w:pPr>
              <w:pStyle w:val="ConsPlusNormal"/>
              <w:jc w:val="center"/>
            </w:pPr>
            <w:r>
              <w:t>350 000,0</w:t>
            </w:r>
          </w:p>
        </w:tc>
        <w:tc>
          <w:tcPr>
            <w:tcW w:w="1360" w:type="dxa"/>
          </w:tcPr>
          <w:p w:rsidR="00927065" w:rsidRDefault="00927065">
            <w:pPr>
              <w:pStyle w:val="ConsPlusNormal"/>
              <w:jc w:val="center"/>
            </w:pPr>
            <w:r>
              <w:t>300 000,0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1039 423,2</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7 633,2</w:t>
            </w:r>
          </w:p>
        </w:tc>
        <w:tc>
          <w:tcPr>
            <w:tcW w:w="1360" w:type="dxa"/>
          </w:tcPr>
          <w:p w:rsidR="00927065" w:rsidRDefault="00927065">
            <w:pPr>
              <w:pStyle w:val="ConsPlusNormal"/>
              <w:jc w:val="center"/>
            </w:pPr>
            <w:r>
              <w:t>381 790,0</w:t>
            </w:r>
          </w:p>
        </w:tc>
        <w:tc>
          <w:tcPr>
            <w:tcW w:w="1360" w:type="dxa"/>
          </w:tcPr>
          <w:p w:rsidR="00927065" w:rsidRDefault="00927065">
            <w:pPr>
              <w:pStyle w:val="ConsPlusNormal"/>
              <w:jc w:val="center"/>
            </w:pPr>
            <w:r>
              <w:t>350 000,0</w:t>
            </w:r>
          </w:p>
        </w:tc>
        <w:tc>
          <w:tcPr>
            <w:tcW w:w="1360" w:type="dxa"/>
          </w:tcPr>
          <w:p w:rsidR="00927065" w:rsidRDefault="00927065">
            <w:pPr>
              <w:pStyle w:val="ConsPlusNormal"/>
              <w:jc w:val="center"/>
            </w:pPr>
            <w:r>
              <w:t>300 000,0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Капитальные вложения, в том числе из:</w:t>
            </w:r>
          </w:p>
        </w:tc>
        <w:tc>
          <w:tcPr>
            <w:tcW w:w="1417" w:type="dxa"/>
          </w:tcPr>
          <w:p w:rsidR="00927065" w:rsidRDefault="00927065">
            <w:pPr>
              <w:pStyle w:val="ConsPlusNormal"/>
              <w:jc w:val="center"/>
            </w:pPr>
            <w:r>
              <w:t>1 039 423,2</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7 633,2</w:t>
            </w:r>
          </w:p>
        </w:tc>
        <w:tc>
          <w:tcPr>
            <w:tcW w:w="1360" w:type="dxa"/>
          </w:tcPr>
          <w:p w:rsidR="00927065" w:rsidRDefault="00927065">
            <w:pPr>
              <w:pStyle w:val="ConsPlusNormal"/>
              <w:jc w:val="center"/>
            </w:pPr>
            <w:r>
              <w:t>381 790,0</w:t>
            </w:r>
          </w:p>
        </w:tc>
        <w:tc>
          <w:tcPr>
            <w:tcW w:w="1360" w:type="dxa"/>
          </w:tcPr>
          <w:p w:rsidR="00927065" w:rsidRDefault="00927065">
            <w:pPr>
              <w:pStyle w:val="ConsPlusNormal"/>
              <w:jc w:val="center"/>
            </w:pPr>
            <w:r>
              <w:t>350 000,0</w:t>
            </w:r>
          </w:p>
        </w:tc>
        <w:tc>
          <w:tcPr>
            <w:tcW w:w="1360" w:type="dxa"/>
          </w:tcPr>
          <w:p w:rsidR="00927065" w:rsidRDefault="00927065">
            <w:pPr>
              <w:pStyle w:val="ConsPlusNormal"/>
              <w:jc w:val="center"/>
            </w:pPr>
            <w:r>
              <w:t>300 000,0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1 039 423,2</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7 633,2</w:t>
            </w:r>
          </w:p>
        </w:tc>
        <w:tc>
          <w:tcPr>
            <w:tcW w:w="1360" w:type="dxa"/>
          </w:tcPr>
          <w:p w:rsidR="00927065" w:rsidRDefault="00927065">
            <w:pPr>
              <w:pStyle w:val="ConsPlusNormal"/>
              <w:jc w:val="center"/>
            </w:pPr>
            <w:r>
              <w:t>381 790,0</w:t>
            </w:r>
          </w:p>
        </w:tc>
        <w:tc>
          <w:tcPr>
            <w:tcW w:w="1360" w:type="dxa"/>
          </w:tcPr>
          <w:p w:rsidR="00927065" w:rsidRDefault="00927065">
            <w:pPr>
              <w:pStyle w:val="ConsPlusNormal"/>
              <w:jc w:val="center"/>
            </w:pPr>
            <w:r>
              <w:t>350 000,0</w:t>
            </w:r>
          </w:p>
        </w:tc>
        <w:tc>
          <w:tcPr>
            <w:tcW w:w="1360" w:type="dxa"/>
          </w:tcPr>
          <w:p w:rsidR="00927065" w:rsidRDefault="00927065">
            <w:pPr>
              <w:pStyle w:val="ConsPlusNormal"/>
              <w:jc w:val="center"/>
            </w:pPr>
            <w:r>
              <w:t>300 000,0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lastRenderedPageBreak/>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НИОКР, в том числе из:</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Прочие расходы, в том числе из:</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Всего налоговых расходов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9097" w:type="dxa"/>
            <w:gridSpan w:val="14"/>
          </w:tcPr>
          <w:p w:rsidR="00927065" w:rsidRDefault="00927065">
            <w:pPr>
              <w:pStyle w:val="ConsPlusNormal"/>
              <w:jc w:val="center"/>
            </w:pPr>
            <w:r>
              <w:lastRenderedPageBreak/>
              <w:t>ВСЕГО ПО ПРОГРАММЕ</w:t>
            </w:r>
          </w:p>
        </w:tc>
      </w:tr>
      <w:tr w:rsidR="00927065">
        <w:tc>
          <w:tcPr>
            <w:tcW w:w="1870" w:type="dxa"/>
          </w:tcPr>
          <w:p w:rsidR="00927065" w:rsidRDefault="00927065">
            <w:pPr>
              <w:pStyle w:val="ConsPlusNormal"/>
            </w:pPr>
            <w:r>
              <w:t>Всего финансовых затрат, в том числе из:</w:t>
            </w:r>
          </w:p>
        </w:tc>
        <w:tc>
          <w:tcPr>
            <w:tcW w:w="1417" w:type="dxa"/>
          </w:tcPr>
          <w:p w:rsidR="00927065" w:rsidRDefault="00927065">
            <w:pPr>
              <w:pStyle w:val="ConsPlusNormal"/>
              <w:jc w:val="center"/>
            </w:pPr>
            <w:r>
              <w:t>12 597 289,1</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705 078,7</w:t>
            </w:r>
          </w:p>
        </w:tc>
        <w:tc>
          <w:tcPr>
            <w:tcW w:w="1360" w:type="dxa"/>
          </w:tcPr>
          <w:p w:rsidR="00927065" w:rsidRDefault="00927065">
            <w:pPr>
              <w:pStyle w:val="ConsPlusNormal"/>
              <w:jc w:val="center"/>
            </w:pPr>
            <w:r>
              <w:t>786 104,8</w:t>
            </w:r>
          </w:p>
        </w:tc>
        <w:tc>
          <w:tcPr>
            <w:tcW w:w="1360" w:type="dxa"/>
          </w:tcPr>
          <w:p w:rsidR="00927065" w:rsidRDefault="00927065">
            <w:pPr>
              <w:pStyle w:val="ConsPlusNormal"/>
              <w:jc w:val="center"/>
            </w:pPr>
            <w:r>
              <w:t>821 822,2</w:t>
            </w:r>
          </w:p>
        </w:tc>
        <w:tc>
          <w:tcPr>
            <w:tcW w:w="1360" w:type="dxa"/>
          </w:tcPr>
          <w:p w:rsidR="00927065" w:rsidRDefault="00927065">
            <w:pPr>
              <w:pStyle w:val="ConsPlusNormal"/>
              <w:jc w:val="center"/>
            </w:pPr>
            <w:r>
              <w:t>884 276,9</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886 628,8</w:t>
            </w:r>
          </w:p>
        </w:tc>
        <w:tc>
          <w:tcPr>
            <w:tcW w:w="1360" w:type="dxa"/>
          </w:tcPr>
          <w:p w:rsidR="00927065" w:rsidRDefault="00927065">
            <w:pPr>
              <w:pStyle w:val="ConsPlusNormal"/>
              <w:jc w:val="center"/>
            </w:pPr>
            <w:r>
              <w:t>1 525 249,5</w:t>
            </w:r>
          </w:p>
        </w:tc>
        <w:tc>
          <w:tcPr>
            <w:tcW w:w="1360" w:type="dxa"/>
          </w:tcPr>
          <w:p w:rsidR="00927065" w:rsidRDefault="00927065">
            <w:pPr>
              <w:pStyle w:val="ConsPlusNormal"/>
              <w:jc w:val="center"/>
            </w:pPr>
            <w:r>
              <w:t>1 868 134,2</w:t>
            </w:r>
          </w:p>
        </w:tc>
        <w:tc>
          <w:tcPr>
            <w:tcW w:w="1360" w:type="dxa"/>
          </w:tcPr>
          <w:p w:rsidR="00927065" w:rsidRDefault="00927065">
            <w:pPr>
              <w:pStyle w:val="ConsPlusNormal"/>
              <w:jc w:val="center"/>
            </w:pPr>
            <w:r>
              <w:t>1 876 246,9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12 593 318,4</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704 809,2</w:t>
            </w:r>
          </w:p>
        </w:tc>
        <w:tc>
          <w:tcPr>
            <w:tcW w:w="1360" w:type="dxa"/>
          </w:tcPr>
          <w:p w:rsidR="00927065" w:rsidRDefault="00927065">
            <w:pPr>
              <w:pStyle w:val="ConsPlusNormal"/>
              <w:jc w:val="center"/>
            </w:pPr>
            <w:r>
              <w:t>785 835,3</w:t>
            </w:r>
          </w:p>
        </w:tc>
        <w:tc>
          <w:tcPr>
            <w:tcW w:w="1360" w:type="dxa"/>
          </w:tcPr>
          <w:p w:rsidR="00927065" w:rsidRDefault="00927065">
            <w:pPr>
              <w:pStyle w:val="ConsPlusNormal"/>
              <w:jc w:val="center"/>
            </w:pPr>
            <w:r>
              <w:t>820 728,0</w:t>
            </w:r>
          </w:p>
        </w:tc>
        <w:tc>
          <w:tcPr>
            <w:tcW w:w="1360" w:type="dxa"/>
          </w:tcPr>
          <w:p w:rsidR="00927065" w:rsidRDefault="00927065">
            <w:pPr>
              <w:pStyle w:val="ConsPlusNormal"/>
              <w:jc w:val="center"/>
            </w:pPr>
            <w:r>
              <w:t>881 939,4</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886 628,8</w:t>
            </w:r>
          </w:p>
        </w:tc>
        <w:tc>
          <w:tcPr>
            <w:tcW w:w="1360" w:type="dxa"/>
          </w:tcPr>
          <w:p w:rsidR="00927065" w:rsidRDefault="00927065">
            <w:pPr>
              <w:pStyle w:val="ConsPlusNormal"/>
              <w:jc w:val="center"/>
            </w:pPr>
            <w:r>
              <w:t>1 525 249,5</w:t>
            </w:r>
          </w:p>
        </w:tc>
        <w:tc>
          <w:tcPr>
            <w:tcW w:w="1360" w:type="dxa"/>
          </w:tcPr>
          <w:p w:rsidR="00927065" w:rsidRDefault="00927065">
            <w:pPr>
              <w:pStyle w:val="ConsPlusNormal"/>
              <w:jc w:val="center"/>
            </w:pPr>
            <w:r>
              <w:t>1 868 134,2</w:t>
            </w:r>
          </w:p>
        </w:tc>
        <w:tc>
          <w:tcPr>
            <w:tcW w:w="1360" w:type="dxa"/>
          </w:tcPr>
          <w:p w:rsidR="00927065" w:rsidRDefault="00927065">
            <w:pPr>
              <w:pStyle w:val="ConsPlusNormal"/>
              <w:jc w:val="center"/>
            </w:pPr>
            <w:r>
              <w:t>1 876 246,9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3 970,7</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1094,2</w:t>
            </w:r>
          </w:p>
        </w:tc>
        <w:tc>
          <w:tcPr>
            <w:tcW w:w="1360" w:type="dxa"/>
          </w:tcPr>
          <w:p w:rsidR="00927065" w:rsidRDefault="00927065">
            <w:pPr>
              <w:pStyle w:val="ConsPlusNormal"/>
              <w:jc w:val="center"/>
            </w:pPr>
            <w:r>
              <w:t>2 337,5</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Капитальные вложения, в том числе из:</w:t>
            </w:r>
          </w:p>
        </w:tc>
        <w:tc>
          <w:tcPr>
            <w:tcW w:w="1417" w:type="dxa"/>
          </w:tcPr>
          <w:p w:rsidR="00927065" w:rsidRDefault="00927065">
            <w:pPr>
              <w:pStyle w:val="ConsPlusNormal"/>
              <w:jc w:val="center"/>
            </w:pPr>
            <w:r>
              <w:t>1 039 423,2</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7 633,2</w:t>
            </w:r>
          </w:p>
        </w:tc>
        <w:tc>
          <w:tcPr>
            <w:tcW w:w="1360" w:type="dxa"/>
          </w:tcPr>
          <w:p w:rsidR="00927065" w:rsidRDefault="00927065">
            <w:pPr>
              <w:pStyle w:val="ConsPlusNormal"/>
              <w:jc w:val="center"/>
            </w:pPr>
            <w:r>
              <w:t>381 790,0</w:t>
            </w:r>
          </w:p>
        </w:tc>
        <w:tc>
          <w:tcPr>
            <w:tcW w:w="1360" w:type="dxa"/>
          </w:tcPr>
          <w:p w:rsidR="00927065" w:rsidRDefault="00927065">
            <w:pPr>
              <w:pStyle w:val="ConsPlusNormal"/>
              <w:jc w:val="center"/>
            </w:pPr>
            <w:r>
              <w:t>350 000,0</w:t>
            </w:r>
          </w:p>
        </w:tc>
        <w:tc>
          <w:tcPr>
            <w:tcW w:w="1360" w:type="dxa"/>
          </w:tcPr>
          <w:p w:rsidR="00927065" w:rsidRDefault="00927065">
            <w:pPr>
              <w:pStyle w:val="ConsPlusNormal"/>
              <w:jc w:val="center"/>
            </w:pPr>
            <w:r>
              <w:t>300 000,0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1 039 423,2</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7 633,2</w:t>
            </w:r>
          </w:p>
        </w:tc>
        <w:tc>
          <w:tcPr>
            <w:tcW w:w="1360" w:type="dxa"/>
          </w:tcPr>
          <w:p w:rsidR="00927065" w:rsidRDefault="00927065">
            <w:pPr>
              <w:pStyle w:val="ConsPlusNormal"/>
              <w:jc w:val="center"/>
            </w:pPr>
            <w:r>
              <w:t>381 790,0</w:t>
            </w:r>
          </w:p>
        </w:tc>
        <w:tc>
          <w:tcPr>
            <w:tcW w:w="1360" w:type="dxa"/>
          </w:tcPr>
          <w:p w:rsidR="00927065" w:rsidRDefault="00927065">
            <w:pPr>
              <w:pStyle w:val="ConsPlusNormal"/>
              <w:jc w:val="center"/>
            </w:pPr>
            <w:r>
              <w:t>350 000,0</w:t>
            </w:r>
          </w:p>
        </w:tc>
        <w:tc>
          <w:tcPr>
            <w:tcW w:w="1360" w:type="dxa"/>
          </w:tcPr>
          <w:p w:rsidR="00927065" w:rsidRDefault="00927065">
            <w:pPr>
              <w:pStyle w:val="ConsPlusNormal"/>
              <w:jc w:val="center"/>
            </w:pPr>
            <w:r>
              <w:t>300 000,0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НИОКР, в том числе из:</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lastRenderedPageBreak/>
              <w:t>областного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Прочие расходы, в том числе из:</w:t>
            </w:r>
          </w:p>
        </w:tc>
        <w:tc>
          <w:tcPr>
            <w:tcW w:w="1417" w:type="dxa"/>
          </w:tcPr>
          <w:p w:rsidR="00927065" w:rsidRDefault="00927065">
            <w:pPr>
              <w:pStyle w:val="ConsPlusNormal"/>
              <w:jc w:val="center"/>
            </w:pPr>
            <w:r>
              <w:t>11 557 865,9</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705 078,7</w:t>
            </w:r>
          </w:p>
        </w:tc>
        <w:tc>
          <w:tcPr>
            <w:tcW w:w="1360" w:type="dxa"/>
          </w:tcPr>
          <w:p w:rsidR="00927065" w:rsidRDefault="00927065">
            <w:pPr>
              <w:pStyle w:val="ConsPlusNormal"/>
              <w:jc w:val="center"/>
            </w:pPr>
            <w:r>
              <w:t>786 104,8</w:t>
            </w:r>
          </w:p>
        </w:tc>
        <w:tc>
          <w:tcPr>
            <w:tcW w:w="1360" w:type="dxa"/>
          </w:tcPr>
          <w:p w:rsidR="00927065" w:rsidRDefault="00927065">
            <w:pPr>
              <w:pStyle w:val="ConsPlusNormal"/>
              <w:jc w:val="center"/>
            </w:pPr>
            <w:r>
              <w:t>821 822,2</w:t>
            </w:r>
          </w:p>
        </w:tc>
        <w:tc>
          <w:tcPr>
            <w:tcW w:w="1360" w:type="dxa"/>
          </w:tcPr>
          <w:p w:rsidR="00927065" w:rsidRDefault="00927065">
            <w:pPr>
              <w:pStyle w:val="ConsPlusNormal"/>
              <w:jc w:val="center"/>
            </w:pPr>
            <w:r>
              <w:t>884 276,9</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878 995,6</w:t>
            </w:r>
          </w:p>
        </w:tc>
        <w:tc>
          <w:tcPr>
            <w:tcW w:w="1360" w:type="dxa"/>
          </w:tcPr>
          <w:p w:rsidR="00927065" w:rsidRDefault="00927065">
            <w:pPr>
              <w:pStyle w:val="ConsPlusNormal"/>
              <w:jc w:val="center"/>
            </w:pPr>
            <w:r>
              <w:t>1 143 459,5</w:t>
            </w:r>
          </w:p>
        </w:tc>
        <w:tc>
          <w:tcPr>
            <w:tcW w:w="1360" w:type="dxa"/>
          </w:tcPr>
          <w:p w:rsidR="00927065" w:rsidRDefault="00927065">
            <w:pPr>
              <w:pStyle w:val="ConsPlusNormal"/>
              <w:jc w:val="center"/>
            </w:pPr>
            <w:r>
              <w:t>1 518 134,2</w:t>
            </w:r>
          </w:p>
        </w:tc>
        <w:tc>
          <w:tcPr>
            <w:tcW w:w="1360" w:type="dxa"/>
          </w:tcPr>
          <w:p w:rsidR="00927065" w:rsidRDefault="00927065">
            <w:pPr>
              <w:pStyle w:val="ConsPlusNormal"/>
              <w:jc w:val="center"/>
            </w:pPr>
            <w:r>
              <w:t>1 576 246,9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областного бюджета</w:t>
            </w:r>
          </w:p>
        </w:tc>
        <w:tc>
          <w:tcPr>
            <w:tcW w:w="1417" w:type="dxa"/>
          </w:tcPr>
          <w:p w:rsidR="00927065" w:rsidRDefault="00927065">
            <w:pPr>
              <w:pStyle w:val="ConsPlusNormal"/>
              <w:jc w:val="center"/>
            </w:pPr>
            <w:r>
              <w:t>11 553 895,2</w:t>
            </w:r>
          </w:p>
        </w:tc>
        <w:tc>
          <w:tcPr>
            <w:tcW w:w="1360" w:type="dxa"/>
          </w:tcPr>
          <w:p w:rsidR="00927065" w:rsidRDefault="00927065">
            <w:pPr>
              <w:pStyle w:val="ConsPlusNormal"/>
              <w:jc w:val="center"/>
            </w:pPr>
            <w:r>
              <w:t>745 227,3</w:t>
            </w:r>
          </w:p>
        </w:tc>
        <w:tc>
          <w:tcPr>
            <w:tcW w:w="1360" w:type="dxa"/>
          </w:tcPr>
          <w:p w:rsidR="00927065" w:rsidRDefault="00927065">
            <w:pPr>
              <w:pStyle w:val="ConsPlusNormal"/>
              <w:jc w:val="center"/>
            </w:pPr>
            <w:r>
              <w:t>704 809,2</w:t>
            </w:r>
          </w:p>
        </w:tc>
        <w:tc>
          <w:tcPr>
            <w:tcW w:w="1360" w:type="dxa"/>
          </w:tcPr>
          <w:p w:rsidR="00927065" w:rsidRDefault="00927065">
            <w:pPr>
              <w:pStyle w:val="ConsPlusNormal"/>
              <w:jc w:val="center"/>
            </w:pPr>
            <w:r>
              <w:t>785 835,3</w:t>
            </w:r>
          </w:p>
        </w:tc>
        <w:tc>
          <w:tcPr>
            <w:tcW w:w="1360" w:type="dxa"/>
          </w:tcPr>
          <w:p w:rsidR="00927065" w:rsidRDefault="00927065">
            <w:pPr>
              <w:pStyle w:val="ConsPlusNormal"/>
              <w:jc w:val="center"/>
            </w:pPr>
            <w:r>
              <w:t>820 728,0</w:t>
            </w:r>
          </w:p>
        </w:tc>
        <w:tc>
          <w:tcPr>
            <w:tcW w:w="1360" w:type="dxa"/>
          </w:tcPr>
          <w:p w:rsidR="00927065" w:rsidRDefault="00927065">
            <w:pPr>
              <w:pStyle w:val="ConsPlusNormal"/>
              <w:jc w:val="center"/>
            </w:pPr>
            <w:r>
              <w:t>881 939,4</w:t>
            </w:r>
          </w:p>
        </w:tc>
        <w:tc>
          <w:tcPr>
            <w:tcW w:w="1360" w:type="dxa"/>
          </w:tcPr>
          <w:p w:rsidR="00927065" w:rsidRDefault="00927065">
            <w:pPr>
              <w:pStyle w:val="ConsPlusNormal"/>
              <w:jc w:val="center"/>
            </w:pPr>
            <w:r>
              <w:t>874 104,6</w:t>
            </w:r>
          </w:p>
        </w:tc>
        <w:tc>
          <w:tcPr>
            <w:tcW w:w="1360" w:type="dxa"/>
          </w:tcPr>
          <w:p w:rsidR="00927065" w:rsidRDefault="00927065">
            <w:pPr>
              <w:pStyle w:val="ConsPlusNormal"/>
              <w:jc w:val="center"/>
            </w:pPr>
            <w:r>
              <w:t>878 995,6</w:t>
            </w:r>
          </w:p>
        </w:tc>
        <w:tc>
          <w:tcPr>
            <w:tcW w:w="1360" w:type="dxa"/>
          </w:tcPr>
          <w:p w:rsidR="00927065" w:rsidRDefault="00927065">
            <w:pPr>
              <w:pStyle w:val="ConsPlusNormal"/>
              <w:jc w:val="center"/>
            </w:pPr>
            <w:r>
              <w:t>1 143 459,5</w:t>
            </w:r>
          </w:p>
        </w:tc>
        <w:tc>
          <w:tcPr>
            <w:tcW w:w="1360" w:type="dxa"/>
          </w:tcPr>
          <w:p w:rsidR="00927065" w:rsidRDefault="00927065">
            <w:pPr>
              <w:pStyle w:val="ConsPlusNormal"/>
              <w:jc w:val="center"/>
            </w:pPr>
            <w:r>
              <w:t>1 518 134,2</w:t>
            </w:r>
          </w:p>
        </w:tc>
        <w:tc>
          <w:tcPr>
            <w:tcW w:w="1360" w:type="dxa"/>
          </w:tcPr>
          <w:p w:rsidR="00927065" w:rsidRDefault="00927065">
            <w:pPr>
              <w:pStyle w:val="ConsPlusNormal"/>
              <w:jc w:val="center"/>
            </w:pPr>
            <w:r>
              <w:t>1 576 246,9</w:t>
            </w:r>
          </w:p>
        </w:tc>
        <w:tc>
          <w:tcPr>
            <w:tcW w:w="1360" w:type="dxa"/>
          </w:tcPr>
          <w:p w:rsidR="00927065" w:rsidRDefault="00927065">
            <w:pPr>
              <w:pStyle w:val="ConsPlusNormal"/>
              <w:jc w:val="center"/>
            </w:pPr>
            <w:r>
              <w:t>1 624 415,2</w:t>
            </w:r>
          </w:p>
        </w:tc>
        <w:tc>
          <w:tcPr>
            <w:tcW w:w="850" w:type="dxa"/>
          </w:tcPr>
          <w:p w:rsidR="00927065" w:rsidRDefault="00927065">
            <w:pPr>
              <w:pStyle w:val="ConsPlusNormal"/>
            </w:pPr>
          </w:p>
        </w:tc>
      </w:tr>
      <w:tr w:rsidR="00927065">
        <w:tc>
          <w:tcPr>
            <w:tcW w:w="1870" w:type="dxa"/>
          </w:tcPr>
          <w:p w:rsidR="00927065" w:rsidRDefault="00927065">
            <w:pPr>
              <w:pStyle w:val="ConsPlusNormal"/>
            </w:pPr>
            <w:r>
              <w:t>федерального бюджета</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местных бюджетов</w:t>
            </w:r>
          </w:p>
        </w:tc>
        <w:tc>
          <w:tcPr>
            <w:tcW w:w="1417" w:type="dxa"/>
          </w:tcPr>
          <w:p w:rsidR="00927065" w:rsidRDefault="00927065">
            <w:pPr>
              <w:pStyle w:val="ConsPlusNormal"/>
              <w:jc w:val="center"/>
            </w:pPr>
            <w:r>
              <w:t>3 970,7</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269,5</w:t>
            </w:r>
          </w:p>
        </w:tc>
        <w:tc>
          <w:tcPr>
            <w:tcW w:w="1360" w:type="dxa"/>
          </w:tcPr>
          <w:p w:rsidR="00927065" w:rsidRDefault="00927065">
            <w:pPr>
              <w:pStyle w:val="ConsPlusNormal"/>
              <w:jc w:val="center"/>
            </w:pPr>
            <w:r>
              <w:t>1094,2</w:t>
            </w:r>
          </w:p>
        </w:tc>
        <w:tc>
          <w:tcPr>
            <w:tcW w:w="1360" w:type="dxa"/>
          </w:tcPr>
          <w:p w:rsidR="00927065" w:rsidRDefault="00927065">
            <w:pPr>
              <w:pStyle w:val="ConsPlusNormal"/>
              <w:jc w:val="center"/>
            </w:pPr>
            <w:r>
              <w:t>2 337,5</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1360" w:type="dxa"/>
          </w:tcPr>
          <w:p w:rsidR="00927065" w:rsidRDefault="00927065">
            <w:pPr>
              <w:pStyle w:val="ConsPlusNormal"/>
              <w:jc w:val="center"/>
            </w:pPr>
            <w:r>
              <w:t>0,0</w:t>
            </w:r>
          </w:p>
        </w:tc>
        <w:tc>
          <w:tcPr>
            <w:tcW w:w="850" w:type="dxa"/>
          </w:tcPr>
          <w:p w:rsidR="00927065" w:rsidRDefault="00927065">
            <w:pPr>
              <w:pStyle w:val="ConsPlusNormal"/>
            </w:pPr>
          </w:p>
        </w:tc>
      </w:tr>
      <w:tr w:rsidR="00927065">
        <w:tc>
          <w:tcPr>
            <w:tcW w:w="1870" w:type="dxa"/>
          </w:tcPr>
          <w:p w:rsidR="00927065" w:rsidRDefault="00927065">
            <w:pPr>
              <w:pStyle w:val="ConsPlusNormal"/>
            </w:pPr>
            <w:r>
              <w:t>внебюджетных источников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r w:rsidR="00927065">
        <w:tc>
          <w:tcPr>
            <w:tcW w:w="1870" w:type="dxa"/>
          </w:tcPr>
          <w:p w:rsidR="00927065" w:rsidRDefault="00927065">
            <w:pPr>
              <w:pStyle w:val="ConsPlusNormal"/>
            </w:pPr>
            <w:r>
              <w:t>Всего налоговых расходов</w:t>
            </w:r>
          </w:p>
        </w:tc>
        <w:tc>
          <w:tcPr>
            <w:tcW w:w="1417"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1360" w:type="dxa"/>
          </w:tcPr>
          <w:p w:rsidR="00927065" w:rsidRDefault="00927065">
            <w:pPr>
              <w:pStyle w:val="ConsPlusNormal"/>
              <w:jc w:val="center"/>
            </w:pPr>
            <w:r>
              <w:t>-</w:t>
            </w:r>
          </w:p>
        </w:tc>
        <w:tc>
          <w:tcPr>
            <w:tcW w:w="850" w:type="dxa"/>
          </w:tcPr>
          <w:p w:rsidR="00927065" w:rsidRDefault="00927065">
            <w:pPr>
              <w:pStyle w:val="ConsPlusNormal"/>
            </w:pPr>
          </w:p>
        </w:tc>
      </w:tr>
    </w:tbl>
    <w:p w:rsidR="00927065" w:rsidRDefault="00927065">
      <w:pPr>
        <w:pStyle w:val="ConsPlusNormal"/>
        <w:sectPr w:rsidR="00927065">
          <w:pgSz w:w="16838" w:h="11905" w:orient="landscape"/>
          <w:pgMar w:top="1701" w:right="1134" w:bottom="850" w:left="1134" w:header="0" w:footer="0" w:gutter="0"/>
          <w:cols w:space="720"/>
          <w:titlePg/>
        </w:sectPr>
      </w:pPr>
    </w:p>
    <w:p w:rsidR="00927065" w:rsidRDefault="00927065">
      <w:pPr>
        <w:pStyle w:val="ConsPlusNormal"/>
        <w:ind w:firstLine="540"/>
        <w:jc w:val="both"/>
      </w:pPr>
    </w:p>
    <w:p w:rsidR="00927065" w:rsidRDefault="00927065">
      <w:pPr>
        <w:pStyle w:val="ConsPlusNormal"/>
        <w:ind w:firstLine="540"/>
        <w:jc w:val="both"/>
      </w:pPr>
      <w:r>
        <w:t>Применяемые сокращения:</w:t>
      </w:r>
    </w:p>
    <w:p w:rsidR="00927065" w:rsidRDefault="00927065">
      <w:pPr>
        <w:pStyle w:val="ConsPlusNormal"/>
        <w:spacing w:before="220"/>
        <w:ind w:firstLine="540"/>
        <w:jc w:val="both"/>
      </w:pPr>
      <w:r>
        <w:t>ДИиРТТ НСО - департамент информатизации и развития телекоммуникационных технологий Новосибирской области;</w:t>
      </w:r>
    </w:p>
    <w:p w:rsidR="00927065" w:rsidRDefault="00927065">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927065" w:rsidRDefault="00927065">
      <w:pPr>
        <w:pStyle w:val="ConsPlusNormal"/>
        <w:spacing w:before="220"/>
        <w:ind w:firstLine="540"/>
        <w:jc w:val="both"/>
      </w:pPr>
      <w:r>
        <w:t>НИОКР - научно-исследовательские и опытно-конструкторские работы.</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4</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r>
        <w:t>МЕТОДИКА</w:t>
      </w:r>
    </w:p>
    <w:p w:rsidR="00927065" w:rsidRDefault="00927065">
      <w:pPr>
        <w:pStyle w:val="ConsPlusTitle"/>
        <w:jc w:val="center"/>
      </w:pPr>
      <w:r>
        <w:t>расчета субсидий местным бюджетам из областного бюджета</w:t>
      </w:r>
    </w:p>
    <w:p w:rsidR="00927065" w:rsidRDefault="00927065">
      <w:pPr>
        <w:pStyle w:val="ConsPlusTitle"/>
        <w:jc w:val="center"/>
      </w:pPr>
      <w:r>
        <w:t>Новосибирской области на реализацию мероприятий</w:t>
      </w:r>
    </w:p>
    <w:p w:rsidR="00927065" w:rsidRDefault="00927065">
      <w:pPr>
        <w:pStyle w:val="ConsPlusTitle"/>
        <w:jc w:val="center"/>
      </w:pPr>
      <w:r>
        <w:t>государственной программы Новосибирской области</w:t>
      </w:r>
    </w:p>
    <w:p w:rsidR="00927065" w:rsidRDefault="00927065">
      <w:pPr>
        <w:pStyle w:val="ConsPlusTitle"/>
        <w:jc w:val="center"/>
      </w:pPr>
      <w:r>
        <w:t>"Обеспечение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ind w:firstLine="540"/>
        <w:jc w:val="both"/>
      </w:pPr>
    </w:p>
    <w:p w:rsidR="00927065" w:rsidRDefault="00927065">
      <w:pPr>
        <w:pStyle w:val="ConsPlusNormal"/>
        <w:ind w:firstLine="540"/>
        <w:jc w:val="both"/>
      </w:pPr>
      <w:r>
        <w:t xml:space="preserve">Утратила силу. - </w:t>
      </w:r>
      <w:hyperlink r:id="rId165">
        <w:r>
          <w:rPr>
            <w:color w:val="0000FF"/>
          </w:rPr>
          <w:t>Постановление</w:t>
        </w:r>
      </w:hyperlink>
      <w:r>
        <w:t xml:space="preserve"> Правительства Новосибирской области от 22.12.2020 N 541-п.</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5</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bookmarkStart w:id="5" w:name="P2662"/>
      <w:bookmarkEnd w:id="5"/>
      <w:r>
        <w:t>Порядок</w:t>
      </w:r>
    </w:p>
    <w:p w:rsidR="00927065" w:rsidRDefault="00927065">
      <w:pPr>
        <w:pStyle w:val="ConsPlusTitle"/>
        <w:jc w:val="center"/>
      </w:pPr>
      <w:r>
        <w:t>предоставления и расходования субсидий местным бюджетам</w:t>
      </w:r>
    </w:p>
    <w:p w:rsidR="00927065" w:rsidRDefault="00927065">
      <w:pPr>
        <w:pStyle w:val="ConsPlusTitle"/>
        <w:jc w:val="center"/>
      </w:pPr>
      <w:r>
        <w:t>из областного бюджета Новосибирской области на создание</w:t>
      </w:r>
    </w:p>
    <w:p w:rsidR="00927065" w:rsidRDefault="00927065">
      <w:pPr>
        <w:pStyle w:val="ConsPlusTitle"/>
        <w:jc w:val="center"/>
      </w:pPr>
      <w:r>
        <w:t>минерализованных полос вокруг населенных пунктов</w:t>
      </w:r>
    </w:p>
    <w:p w:rsidR="00927065" w:rsidRDefault="00927065">
      <w:pPr>
        <w:pStyle w:val="ConsPlusTitle"/>
        <w:jc w:val="center"/>
      </w:pPr>
      <w:r>
        <w:t>Новосибирской области, нуждающихся в инженерной защите</w:t>
      </w:r>
    </w:p>
    <w:p w:rsidR="00927065" w:rsidRDefault="00927065">
      <w:pPr>
        <w:pStyle w:val="ConsPlusTitle"/>
        <w:jc w:val="center"/>
      </w:pPr>
      <w:r>
        <w:t>от лесных и ландшафтных пожаров, в рамках реализации</w:t>
      </w:r>
    </w:p>
    <w:p w:rsidR="00927065" w:rsidRDefault="00927065">
      <w:pPr>
        <w:pStyle w:val="ConsPlusTitle"/>
        <w:jc w:val="center"/>
      </w:pPr>
      <w:r>
        <w:t>мероприятий государственной программы Новосибирской</w:t>
      </w:r>
    </w:p>
    <w:p w:rsidR="00927065" w:rsidRDefault="00927065">
      <w:pPr>
        <w:pStyle w:val="ConsPlusTitle"/>
        <w:jc w:val="center"/>
      </w:pPr>
      <w:r>
        <w:t>области "Обеспечение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 xml:space="preserve">(введен </w:t>
            </w:r>
            <w:hyperlink r:id="rId166">
              <w:r>
                <w:rPr>
                  <w:color w:val="0000FF"/>
                </w:rPr>
                <w:t>постановлением</w:t>
              </w:r>
            </w:hyperlink>
            <w:r>
              <w:rPr>
                <w:color w:val="392C69"/>
              </w:rPr>
              <w:t xml:space="preserve"> Правительства Новосибирской области</w:t>
            </w:r>
          </w:p>
          <w:p w:rsidR="00927065" w:rsidRDefault="00927065">
            <w:pPr>
              <w:pStyle w:val="ConsPlusNormal"/>
              <w:jc w:val="center"/>
            </w:pPr>
            <w:r>
              <w:rPr>
                <w:color w:val="392C69"/>
              </w:rPr>
              <w:t>от 22.12.2020 N 541-п;</w:t>
            </w:r>
          </w:p>
          <w:p w:rsidR="00927065" w:rsidRDefault="00927065">
            <w:pPr>
              <w:pStyle w:val="ConsPlusNormal"/>
              <w:jc w:val="center"/>
            </w:pPr>
            <w:r>
              <w:rPr>
                <w:color w:val="392C69"/>
              </w:rPr>
              <w:lastRenderedPageBreak/>
              <w:t xml:space="preserve">в ред. </w:t>
            </w:r>
            <w:hyperlink r:id="rId167">
              <w:r>
                <w:rPr>
                  <w:color w:val="0000FF"/>
                </w:rPr>
                <w:t>постановления</w:t>
              </w:r>
            </w:hyperlink>
            <w:r>
              <w:rPr>
                <w:color w:val="392C69"/>
              </w:rPr>
              <w:t xml:space="preserve"> Правительства Новосибирской области</w:t>
            </w:r>
          </w:p>
          <w:p w:rsidR="00927065" w:rsidRDefault="00927065">
            <w:pPr>
              <w:pStyle w:val="ConsPlusNormal"/>
              <w:jc w:val="center"/>
            </w:pPr>
            <w:r>
              <w:rPr>
                <w:color w:val="392C69"/>
              </w:rPr>
              <w:t>от 24.05.2021 N 177-п)</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Title"/>
        <w:jc w:val="center"/>
        <w:outlineLvl w:val="2"/>
      </w:pPr>
      <w:r>
        <w:t>I. Общие положения</w:t>
      </w:r>
    </w:p>
    <w:p w:rsidR="00927065" w:rsidRDefault="00927065">
      <w:pPr>
        <w:pStyle w:val="ConsPlusNormal"/>
        <w:ind w:firstLine="540"/>
        <w:jc w:val="both"/>
      </w:pPr>
    </w:p>
    <w:p w:rsidR="00927065" w:rsidRDefault="00927065">
      <w:pPr>
        <w:pStyle w:val="ConsPlusNormal"/>
        <w:ind w:firstLine="540"/>
        <w:jc w:val="both"/>
      </w:pPr>
      <w:r>
        <w:t>1. Настоящий Порядок регламентирует предоставление и расходование субсидий местным бюджетам муниципальных образований Новосибирской области (далее - местные бюджеты) из областного бюджета Новосибирской области (далее - областной бюджет) на создание минерализованных полос вокруг населенных пунктов Новосибирской области, нуждающихся в инженерной защите от лесных и ландшафтных пожаров.</w:t>
      </w:r>
    </w:p>
    <w:p w:rsidR="00927065" w:rsidRDefault="00927065">
      <w:pPr>
        <w:pStyle w:val="ConsPlusNormal"/>
        <w:ind w:firstLine="540"/>
        <w:jc w:val="both"/>
      </w:pPr>
    </w:p>
    <w:p w:rsidR="00927065" w:rsidRDefault="00927065">
      <w:pPr>
        <w:pStyle w:val="ConsPlusTitle"/>
        <w:jc w:val="center"/>
        <w:outlineLvl w:val="2"/>
      </w:pPr>
      <w:r>
        <w:t>II. Целевое назначение субсидии</w:t>
      </w:r>
    </w:p>
    <w:p w:rsidR="00927065" w:rsidRDefault="00927065">
      <w:pPr>
        <w:pStyle w:val="ConsPlusNormal"/>
        <w:ind w:firstLine="540"/>
        <w:jc w:val="both"/>
      </w:pPr>
    </w:p>
    <w:p w:rsidR="00927065" w:rsidRDefault="00927065">
      <w:pPr>
        <w:pStyle w:val="ConsPlusNormal"/>
        <w:ind w:firstLine="540"/>
        <w:jc w:val="both"/>
      </w:pPr>
      <w:bookmarkStart w:id="6" w:name="P2683"/>
      <w:bookmarkEnd w:id="6"/>
      <w:r>
        <w:t>2. Целью предоставления субсидий местным бюджетам является обеспечение инженерной защиты населенных пунктов Новосибирской области от угроз лесных и ландшафтных пожаров.</w:t>
      </w:r>
    </w:p>
    <w:p w:rsidR="00927065" w:rsidRDefault="00927065">
      <w:pPr>
        <w:pStyle w:val="ConsPlusNormal"/>
        <w:spacing w:before="220"/>
        <w:ind w:firstLine="540"/>
        <w:jc w:val="both"/>
      </w:pPr>
      <w:r>
        <w:t>3. Субсидии предоставляются местным бюджетам на обеспечение защиты населенных пунктов Новосибирской области от угроз лесных и ландшафтных пожаров,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министерство) на соответствующий финансовый год и плановый период на реализацию данного направления расходов.</w:t>
      </w:r>
    </w:p>
    <w:p w:rsidR="00927065" w:rsidRDefault="00927065">
      <w:pPr>
        <w:pStyle w:val="ConsPlusNormal"/>
        <w:ind w:firstLine="540"/>
        <w:jc w:val="both"/>
      </w:pPr>
    </w:p>
    <w:p w:rsidR="00927065" w:rsidRDefault="00927065">
      <w:pPr>
        <w:pStyle w:val="ConsPlusTitle"/>
        <w:jc w:val="center"/>
        <w:outlineLvl w:val="2"/>
      </w:pPr>
      <w:r>
        <w:t>III. Условия предоставления субсидии</w:t>
      </w:r>
    </w:p>
    <w:p w:rsidR="00927065" w:rsidRDefault="00927065">
      <w:pPr>
        <w:pStyle w:val="ConsPlusNormal"/>
        <w:ind w:firstLine="540"/>
        <w:jc w:val="both"/>
      </w:pPr>
    </w:p>
    <w:p w:rsidR="00927065" w:rsidRDefault="00927065">
      <w:pPr>
        <w:pStyle w:val="ConsPlusNormal"/>
        <w:ind w:firstLine="540"/>
        <w:jc w:val="both"/>
      </w:pPr>
      <w:bookmarkStart w:id="7" w:name="P2688"/>
      <w:bookmarkEnd w:id="7"/>
      <w:r>
        <w:t>4. Условиями предоставления субсидии являются:</w:t>
      </w:r>
    </w:p>
    <w:p w:rsidR="00927065" w:rsidRDefault="00927065">
      <w:pPr>
        <w:pStyle w:val="ConsPlusNormal"/>
        <w:spacing w:before="220"/>
        <w:ind w:firstLine="540"/>
        <w:jc w:val="both"/>
      </w:pPr>
      <w:r>
        <w:t>1) наличие заявки органа местного самоуправления муниципального образования Новосибирской области на участие в реализации мероприятия государственной программы Новосибирской области "Обеспечение безопасности жизнедеятельности населения Новосибирской области" (далее - государственная программа);</w:t>
      </w:r>
    </w:p>
    <w:p w:rsidR="00927065" w:rsidRDefault="00927065">
      <w:pPr>
        <w:pStyle w:val="ConsPlusNormal"/>
        <w:spacing w:before="220"/>
        <w:ind w:firstLine="540"/>
        <w:jc w:val="both"/>
      </w:pPr>
      <w:r>
        <w:t>2)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927065" w:rsidRDefault="00927065">
      <w:pPr>
        <w:pStyle w:val="ConsPlusNormal"/>
        <w:spacing w:before="220"/>
        <w:ind w:firstLine="540"/>
        <w:jc w:val="both"/>
      </w:pPr>
      <w:r>
        <w:t>3) наличие средств по подразделу 0310 "Защита населения и территорий от чрезвычайных ситуаций природного и техногенного характера, пожарная безопасность" расходов бюджетов бюджетной системы Российской Федерации в местном бюджете на реализацию мероприятия;</w:t>
      </w:r>
    </w:p>
    <w:p w:rsidR="00927065" w:rsidRDefault="00927065">
      <w:pPr>
        <w:pStyle w:val="ConsPlusNormal"/>
        <w:jc w:val="both"/>
      </w:pPr>
      <w:r>
        <w:t xml:space="preserve">(в ред. </w:t>
      </w:r>
      <w:hyperlink r:id="rId168">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4) софинансирование расходов за счет средств местного бюджета не менее 5% от общего объема расходов на реализацию мероприятия государственной программы;</w:t>
      </w:r>
    </w:p>
    <w:p w:rsidR="00927065" w:rsidRDefault="00927065">
      <w:pPr>
        <w:pStyle w:val="ConsPlusNormal"/>
        <w:spacing w:before="220"/>
        <w:ind w:firstLine="540"/>
        <w:jc w:val="both"/>
      </w:pPr>
      <w:r>
        <w:t>5) отсутствие неиспользованного остатка субсидий, предоставленных ранее на аналогичные цели, в объеме более 5% от общего объема субсидии, запланированной к предоставлению в соответствующем финансовом году;</w:t>
      </w:r>
    </w:p>
    <w:p w:rsidR="00927065" w:rsidRDefault="00927065">
      <w:pPr>
        <w:pStyle w:val="ConsPlusNormal"/>
        <w:spacing w:before="220"/>
        <w:ind w:firstLine="540"/>
        <w:jc w:val="both"/>
      </w:pPr>
      <w:r>
        <w:lastRenderedPageBreak/>
        <w:t>6) наличие действующих муниципальных программ по вопросам защиты населения и территорий от угроз чрезвычайных ситуаций, предупреждения чрезвычайных ситуаций, обусловленных лесными и ландшафтными пожарами;</w:t>
      </w:r>
    </w:p>
    <w:p w:rsidR="00927065" w:rsidRDefault="00927065">
      <w:pPr>
        <w:pStyle w:val="ConsPlusNormal"/>
        <w:spacing w:before="220"/>
        <w:ind w:firstLine="540"/>
        <w:jc w:val="both"/>
      </w:pPr>
      <w:r>
        <w:t>7)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27065" w:rsidRDefault="00927065">
      <w:pPr>
        <w:pStyle w:val="ConsPlusNormal"/>
        <w:spacing w:before="220"/>
        <w:ind w:firstLine="540"/>
        <w:jc w:val="both"/>
      </w:pPr>
      <w:r>
        <w:t>5. Условиями расходования субсидий местными бюджетами являются:</w:t>
      </w:r>
    </w:p>
    <w:p w:rsidR="00927065" w:rsidRDefault="00927065">
      <w:pPr>
        <w:pStyle w:val="ConsPlusNormal"/>
        <w:spacing w:before="220"/>
        <w:ind w:firstLine="540"/>
        <w:jc w:val="both"/>
      </w:pPr>
      <w:r>
        <w:t xml:space="preserve">1) расходование субсидий на цель, предусмотренную </w:t>
      </w:r>
      <w:hyperlink w:anchor="P2683">
        <w:r>
          <w:rPr>
            <w:color w:val="0000FF"/>
          </w:rPr>
          <w:t>пунктом 2</w:t>
        </w:r>
      </w:hyperlink>
      <w:r>
        <w:t xml:space="preserve"> настоящего Порядка;</w:t>
      </w:r>
    </w:p>
    <w:p w:rsidR="00927065" w:rsidRDefault="00927065">
      <w:pPr>
        <w:pStyle w:val="ConsPlusNormal"/>
        <w:spacing w:before="220"/>
        <w:ind w:firstLine="540"/>
        <w:jc w:val="both"/>
      </w:pPr>
      <w:r>
        <w:t>2) заключение соглашения о предоставлении субсидий, предусматривающего обязательства муниципального образования Новосибирской области по исполнению расходных обязательств, в целях софинансирования которых предоставляются субсидии;</w:t>
      </w:r>
    </w:p>
    <w:p w:rsidR="00927065" w:rsidRDefault="00927065">
      <w:pPr>
        <w:pStyle w:val="ConsPlusNormal"/>
        <w:spacing w:before="220"/>
        <w:ind w:firstLine="540"/>
        <w:jc w:val="both"/>
      </w:pPr>
      <w:r>
        <w:t xml:space="preserve">3) кассовые выплаты на финансирование мероприятий государственной программы осуществляются с лицевых счетов администраций муниципальных образований Новосибирской области на основании муниципальных контрактов, заключаемых в соответствии с Федеральным </w:t>
      </w:r>
      <w:hyperlink r:id="rId16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заключенных в соответствии с государственной программой, актов выполненных работ, счетов-фактур, с учетом авансовых платежей в размере, определенном действующим законодательством.</w:t>
      </w:r>
    </w:p>
    <w:p w:rsidR="00927065" w:rsidRDefault="00927065">
      <w:pPr>
        <w:pStyle w:val="ConsPlusNormal"/>
        <w:spacing w:before="220"/>
        <w:ind w:firstLine="540"/>
        <w:jc w:val="both"/>
      </w:pPr>
      <w:bookmarkStart w:id="8" w:name="P2701"/>
      <w:bookmarkEnd w:id="8"/>
      <w:r>
        <w:t>6. Для получения субсидий органы местного самоуправления Новосибирской области не позднее 18 февраля (если указанная дата приходится на нерабочий день - следующего за ним рабочего дня) представляют в министерство следующие документы:</w:t>
      </w:r>
    </w:p>
    <w:p w:rsidR="00927065" w:rsidRDefault="00927065">
      <w:pPr>
        <w:pStyle w:val="ConsPlusNormal"/>
        <w:spacing w:before="220"/>
        <w:ind w:firstLine="540"/>
        <w:jc w:val="both"/>
      </w:pPr>
      <w:r>
        <w:t>1) заявку на предоставление субсидии (далее - заявка);</w:t>
      </w:r>
    </w:p>
    <w:p w:rsidR="00927065" w:rsidRDefault="00927065">
      <w:pPr>
        <w:pStyle w:val="ConsPlusNormal"/>
        <w:spacing w:before="220"/>
        <w:ind w:firstLine="540"/>
        <w:jc w:val="both"/>
      </w:pPr>
      <w:r>
        <w:t>2) выписку из местного бюджета о наличии средств по подразделу 0309 "Защита населения и территорий от чрезвычайных ситуаций природного и техногенного характера, гражданская оборона" на софинансирование расходов за счет средств местного бюджета не менее 5% от общего объема расходов на реализацию мероприятия государственной программы;</w:t>
      </w:r>
    </w:p>
    <w:p w:rsidR="00927065" w:rsidRDefault="00927065">
      <w:pPr>
        <w:pStyle w:val="ConsPlusNormal"/>
        <w:spacing w:before="220"/>
        <w:ind w:firstLine="540"/>
        <w:jc w:val="both"/>
      </w:pPr>
      <w:r>
        <w:t>3) реквизиты (копию) действующей муниципальной программы по вопросам защиты населения и территорий от угроз чрезвычайных ситуаций, предупреждения чрезвычайных ситуаций, обусловленных лесными и ландшафтными пожарами.</w:t>
      </w:r>
    </w:p>
    <w:p w:rsidR="00927065" w:rsidRDefault="00927065">
      <w:pPr>
        <w:pStyle w:val="ConsPlusNormal"/>
        <w:spacing w:before="220"/>
        <w:ind w:firstLine="540"/>
        <w:jc w:val="both"/>
      </w:pPr>
      <w:r>
        <w:t>7. Министерство рассматривает поступившие заявки от органов местного самоуправления до 26 февраля (если указанная дата приходится на нерабочий день - следующего за ним рабочего дня) и принимает решение о предоставлении субсидий либо решение об отказе в предоставлении субсидий.</w:t>
      </w:r>
    </w:p>
    <w:p w:rsidR="00927065" w:rsidRDefault="00927065">
      <w:pPr>
        <w:pStyle w:val="ConsPlusNormal"/>
        <w:spacing w:before="220"/>
        <w:ind w:firstLine="540"/>
        <w:jc w:val="both"/>
      </w:pPr>
      <w:r>
        <w:t>8. Основанием для отказа в предоставлении субсидии являются:</w:t>
      </w:r>
    </w:p>
    <w:p w:rsidR="00927065" w:rsidRDefault="00927065">
      <w:pPr>
        <w:pStyle w:val="ConsPlusNormal"/>
        <w:spacing w:before="220"/>
        <w:ind w:firstLine="540"/>
        <w:jc w:val="both"/>
      </w:pPr>
      <w:r>
        <w:t xml:space="preserve">1) непредставление или представление не в полном объеме либо с нарушениями сроков представления документов, указанных в </w:t>
      </w:r>
      <w:hyperlink w:anchor="P2701">
        <w:r>
          <w:rPr>
            <w:color w:val="0000FF"/>
          </w:rPr>
          <w:t>пункте 6</w:t>
        </w:r>
      </w:hyperlink>
      <w:r>
        <w:t xml:space="preserve"> настоящего Порядка;</w:t>
      </w:r>
    </w:p>
    <w:p w:rsidR="00927065" w:rsidRDefault="00927065">
      <w:pPr>
        <w:pStyle w:val="ConsPlusNormal"/>
        <w:spacing w:before="220"/>
        <w:ind w:firstLine="540"/>
        <w:jc w:val="both"/>
      </w:pPr>
      <w:r>
        <w:t xml:space="preserve">2) неисполнение условий предоставления субсидий, предусмотренных </w:t>
      </w:r>
      <w:hyperlink w:anchor="P2688">
        <w:r>
          <w:rPr>
            <w:color w:val="0000FF"/>
          </w:rPr>
          <w:t>пунктом 4</w:t>
        </w:r>
      </w:hyperlink>
      <w:r>
        <w:t xml:space="preserve"> настоящего Порядка.</w:t>
      </w:r>
    </w:p>
    <w:p w:rsidR="00927065" w:rsidRDefault="00927065">
      <w:pPr>
        <w:pStyle w:val="ConsPlusNormal"/>
        <w:spacing w:before="220"/>
        <w:ind w:firstLine="540"/>
        <w:jc w:val="both"/>
      </w:pPr>
      <w:r>
        <w:t xml:space="preserve">9. Основанием для предоставления субсидии является </w:t>
      </w:r>
      <w:hyperlink r:id="rId170">
        <w:r>
          <w:rPr>
            <w:color w:val="0000FF"/>
          </w:rPr>
          <w:t>соглашение</w:t>
        </w:r>
      </w:hyperlink>
      <w:r>
        <w:t xml:space="preserve"> о предоставлении </w:t>
      </w:r>
      <w:r>
        <w:lastRenderedPageBreak/>
        <w:t>субсидии, заключаемое между министерством и органом местного самоуправления муниципального образования Новосибирской области,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w:t>
      </w:r>
    </w:p>
    <w:p w:rsidR="00927065" w:rsidRDefault="00927065">
      <w:pPr>
        <w:pStyle w:val="ConsPlusNormal"/>
        <w:spacing w:before="220"/>
        <w:ind w:firstLine="540"/>
        <w:jc w:val="both"/>
      </w:pPr>
      <w:r>
        <w:t xml:space="preserve">Соглашение должно содержать в себе положения, указанные в </w:t>
      </w:r>
      <w:hyperlink r:id="rId171">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27065" w:rsidRDefault="00927065">
      <w:pPr>
        <w:pStyle w:val="ConsPlusNormal"/>
        <w:spacing w:before="220"/>
        <w:ind w:firstLine="540"/>
        <w:jc w:val="both"/>
      </w:pPr>
      <w:r>
        <w:t>10. Перечисление субсидий из областного бюджета местному бюджету осуществляется в сроки, установленные в соглашении.</w:t>
      </w:r>
    </w:p>
    <w:p w:rsidR="00927065" w:rsidRDefault="00927065">
      <w:pPr>
        <w:pStyle w:val="ConsPlusNormal"/>
        <w:ind w:firstLine="540"/>
        <w:jc w:val="both"/>
      </w:pPr>
    </w:p>
    <w:p w:rsidR="00927065" w:rsidRDefault="00927065">
      <w:pPr>
        <w:pStyle w:val="ConsPlusTitle"/>
        <w:jc w:val="center"/>
        <w:outlineLvl w:val="2"/>
      </w:pPr>
      <w:r>
        <w:t>IV. Порядок распределения субсидии с учетом</w:t>
      </w:r>
    </w:p>
    <w:p w:rsidR="00927065" w:rsidRDefault="00927065">
      <w:pPr>
        <w:pStyle w:val="ConsPlusTitle"/>
        <w:jc w:val="center"/>
      </w:pPr>
      <w:r>
        <w:t>предельных уровней софинансирования</w:t>
      </w:r>
    </w:p>
    <w:p w:rsidR="00927065" w:rsidRDefault="00927065">
      <w:pPr>
        <w:pStyle w:val="ConsPlusNormal"/>
        <w:ind w:firstLine="540"/>
        <w:jc w:val="both"/>
      </w:pPr>
    </w:p>
    <w:p w:rsidR="00927065" w:rsidRDefault="00927065">
      <w:pPr>
        <w:pStyle w:val="ConsPlusNormal"/>
        <w:ind w:firstLine="540"/>
        <w:jc w:val="both"/>
      </w:pPr>
      <w:r>
        <w:t>11. Муниципальные образования Новосибирской области должны соответствовать следующим критериям:</w:t>
      </w:r>
    </w:p>
    <w:p w:rsidR="00927065" w:rsidRDefault="00927065">
      <w:pPr>
        <w:pStyle w:val="ConsPlusNormal"/>
        <w:spacing w:before="220"/>
        <w:ind w:firstLine="540"/>
        <w:jc w:val="both"/>
      </w:pPr>
      <w:r>
        <w:t>1) наличие на территории муниципального образования Новосибирской области населенных пунктов, граничащих с лесными массивами, включенных в перечень населенных пунктов Новосибирской области, подверженных угрозе лесных пожаров, ежегодно утверждаемый нормативным правовым актом Губернатора Новосибирской области при подготовке к пожароопасному сезону;</w:t>
      </w:r>
    </w:p>
    <w:p w:rsidR="00927065" w:rsidRDefault="00927065">
      <w:pPr>
        <w:pStyle w:val="ConsPlusNormal"/>
        <w:spacing w:before="220"/>
        <w:ind w:firstLine="540"/>
        <w:jc w:val="both"/>
      </w:pPr>
      <w:r>
        <w:t xml:space="preserve">2) наличие на территории муниципального образования Новосибирской области населенных пунктов, находящихся от ближайшей пожарной части государственной противопожарной службы Новосибирской области или Федеральной противопожарной службы МЧС России по Новосибирской области на расстоянии, не обеспечивающем нормативное время прибытия в соответствии с Федеральным </w:t>
      </w:r>
      <w:hyperlink r:id="rId172">
        <w:r>
          <w:rPr>
            <w:color w:val="0000FF"/>
          </w:rPr>
          <w:t>законом</w:t>
        </w:r>
      </w:hyperlink>
      <w:r>
        <w:t xml:space="preserve"> от 22.07.2008 N 123-ФЗ "Технический регламент о требованиях пожарной безопасности";</w:t>
      </w:r>
    </w:p>
    <w:p w:rsidR="00927065" w:rsidRDefault="00927065">
      <w:pPr>
        <w:pStyle w:val="ConsPlusNormal"/>
        <w:spacing w:before="220"/>
        <w:ind w:firstLine="540"/>
        <w:jc w:val="both"/>
      </w:pPr>
      <w:r>
        <w:t xml:space="preserve">3) наличие на территории муниципального образования Новосибирской области населенных пунктов с числом жителей до 50 человек, не имеющих наружного противопожарного водоснабжения в соответствии с Федеральным </w:t>
      </w:r>
      <w:hyperlink r:id="rId173">
        <w:r>
          <w:rPr>
            <w:color w:val="0000FF"/>
          </w:rPr>
          <w:t>законом</w:t>
        </w:r>
      </w:hyperlink>
      <w:r>
        <w:t xml:space="preserve"> от 22.07.2008 N 123-ФЗ "Технический регламент о требованиях пожарной безопасности".</w:t>
      </w:r>
    </w:p>
    <w:p w:rsidR="00927065" w:rsidRDefault="00927065">
      <w:pPr>
        <w:pStyle w:val="ConsPlusNormal"/>
        <w:spacing w:before="220"/>
        <w:ind w:firstLine="540"/>
        <w:jc w:val="both"/>
      </w:pPr>
      <w:r>
        <w:t xml:space="preserve">12. Сведения о необходимости опашки населенных пунктов в текущем году реализации государственной программы формируются министерством на основании письменных заявок глав администраций муниципальных образований Новосибирской области, поданных в соответствии с </w:t>
      </w:r>
      <w:hyperlink w:anchor="P2701">
        <w:r>
          <w:rPr>
            <w:color w:val="0000FF"/>
          </w:rPr>
          <w:t>пунктом 6</w:t>
        </w:r>
      </w:hyperlink>
      <w:r>
        <w:t xml:space="preserve"> настоящего Порядка.</w:t>
      </w:r>
    </w:p>
    <w:p w:rsidR="00927065" w:rsidRDefault="00927065">
      <w:pPr>
        <w:pStyle w:val="ConsPlusNormal"/>
        <w:spacing w:before="220"/>
        <w:ind w:firstLine="540"/>
        <w:jc w:val="both"/>
      </w:pPr>
      <w:r>
        <w:t>13. Размер субсидии, предоставляемой i-му муниципальному образованию Новосибирской области в расчетном финансовом году на создание минерализованных полос вокруг населенных пунктов Новосибирской области, нуждающихся в инженерной защите от лесных и ландшафтных пожаров, определяется по формуле:</w:t>
      </w:r>
    </w:p>
    <w:p w:rsidR="00927065" w:rsidRDefault="00927065">
      <w:pPr>
        <w:pStyle w:val="ConsPlusNormal"/>
        <w:ind w:firstLine="540"/>
        <w:jc w:val="both"/>
      </w:pPr>
    </w:p>
    <w:p w:rsidR="00927065" w:rsidRDefault="00927065">
      <w:pPr>
        <w:pStyle w:val="ConsPlusNormal"/>
        <w:jc w:val="center"/>
      </w:pPr>
      <w:r>
        <w:t>V</w:t>
      </w:r>
      <w:r>
        <w:rPr>
          <w:vertAlign w:val="subscript"/>
        </w:rPr>
        <w:t>i</w:t>
      </w:r>
      <w:r>
        <w:t xml:space="preserve"> = S</w:t>
      </w:r>
      <w:r>
        <w:rPr>
          <w:vertAlign w:val="subscript"/>
        </w:rPr>
        <w:t>i</w:t>
      </w:r>
      <w:r>
        <w:t xml:space="preserve"> x 0,95, где:</w:t>
      </w:r>
    </w:p>
    <w:p w:rsidR="00927065" w:rsidRDefault="00927065">
      <w:pPr>
        <w:pStyle w:val="ConsPlusNormal"/>
        <w:ind w:firstLine="540"/>
        <w:jc w:val="both"/>
      </w:pPr>
    </w:p>
    <w:p w:rsidR="00927065" w:rsidRDefault="00927065">
      <w:pPr>
        <w:pStyle w:val="ConsPlusNormal"/>
        <w:ind w:firstLine="540"/>
        <w:jc w:val="both"/>
      </w:pPr>
      <w:r>
        <w:t>V</w:t>
      </w:r>
      <w:r>
        <w:rPr>
          <w:vertAlign w:val="subscript"/>
        </w:rPr>
        <w:t>i</w:t>
      </w:r>
      <w:r>
        <w:t xml:space="preserve"> - объем субсидии i-му муниципальному образованию Новосибирской области;</w:t>
      </w:r>
    </w:p>
    <w:p w:rsidR="00927065" w:rsidRDefault="00927065">
      <w:pPr>
        <w:pStyle w:val="ConsPlusNormal"/>
        <w:spacing w:before="220"/>
        <w:ind w:firstLine="540"/>
        <w:jc w:val="both"/>
      </w:pPr>
      <w:r>
        <w:t>S</w:t>
      </w:r>
      <w:r>
        <w:rPr>
          <w:vertAlign w:val="subscript"/>
        </w:rPr>
        <w:t>i</w:t>
      </w:r>
      <w:r>
        <w:t xml:space="preserve"> - общая стоимость работ по созданию минерализованных полос вокруг i-ого муниципального образования;</w:t>
      </w:r>
    </w:p>
    <w:p w:rsidR="00927065" w:rsidRDefault="00927065">
      <w:pPr>
        <w:pStyle w:val="ConsPlusNormal"/>
        <w:spacing w:before="220"/>
        <w:ind w:firstLine="540"/>
        <w:jc w:val="both"/>
      </w:pPr>
      <w:r>
        <w:lastRenderedPageBreak/>
        <w:t>0,95 - уровень софинансирования мероприятия за счет средств областного бюджета.</w:t>
      </w:r>
    </w:p>
    <w:p w:rsidR="00927065" w:rsidRDefault="00927065">
      <w:pPr>
        <w:pStyle w:val="ConsPlusNormal"/>
        <w:spacing w:before="220"/>
        <w:ind w:firstLine="540"/>
        <w:jc w:val="both"/>
      </w:pPr>
      <w:r>
        <w:t>В случае если сумма средств на опашку населенных пунктов, указанная и обоснованная в заявках муниципальных образований Новосибирской области, меньше либо равна предельному объему бюджетных ассигнований, выделенных в текущем году министерству на реализацию мероприятий государственной программы по опашке населенных пунктов, то размер субсидии, предоставляемой местному бюджету на реализацию мероприятий по опашке населенных пунктов в расчетном году, определяется как сумма средств, необходимая для опашки всех населенных пунктов муниципального образования Новосибирской области, с учетом уровня финансирования указанных работ за счет средств местных бюджетов.</w:t>
      </w:r>
    </w:p>
    <w:p w:rsidR="00927065" w:rsidRDefault="00927065">
      <w:pPr>
        <w:pStyle w:val="ConsPlusNormal"/>
        <w:spacing w:before="220"/>
        <w:ind w:firstLine="540"/>
        <w:jc w:val="both"/>
      </w:pPr>
      <w:r>
        <w:t>В случае если сумма заявок, направленных в министерство из муниципальных образований Новосибирской области, больше предельного объема бюджетных ассигнований в текущем году действия государственной программы, выделенных министерству на опашку населенных пунктов, то размер субсидии, предоставляемой в расчетном году бюджету муниципального образования Новосибирской области, определяется по формуле:</w:t>
      </w:r>
    </w:p>
    <w:p w:rsidR="00927065" w:rsidRDefault="00927065">
      <w:pPr>
        <w:pStyle w:val="ConsPlusNormal"/>
        <w:ind w:firstLine="540"/>
        <w:jc w:val="both"/>
      </w:pPr>
    </w:p>
    <w:p w:rsidR="00927065" w:rsidRDefault="00927065">
      <w:pPr>
        <w:pStyle w:val="ConsPlusNormal"/>
        <w:jc w:val="center"/>
      </w:pPr>
      <w:r>
        <w:t>Мi = Ппр x Ni / N, где:</w:t>
      </w:r>
    </w:p>
    <w:p w:rsidR="00927065" w:rsidRDefault="00927065">
      <w:pPr>
        <w:pStyle w:val="ConsPlusNormal"/>
        <w:ind w:firstLine="540"/>
        <w:jc w:val="both"/>
      </w:pPr>
    </w:p>
    <w:p w:rsidR="00927065" w:rsidRDefault="00927065">
      <w:pPr>
        <w:pStyle w:val="ConsPlusNormal"/>
        <w:ind w:firstLine="540"/>
        <w:jc w:val="both"/>
      </w:pPr>
      <w:r>
        <w:t>Мi - размер субсидии, предоставляемой i-ому муниципальному образованию Новосибирской области;</w:t>
      </w:r>
    </w:p>
    <w:p w:rsidR="00927065" w:rsidRDefault="00927065">
      <w:pPr>
        <w:pStyle w:val="ConsPlusNormal"/>
        <w:spacing w:before="220"/>
        <w:ind w:firstLine="540"/>
        <w:jc w:val="both"/>
      </w:pPr>
      <w:r>
        <w:t>Ппр - предельные объемы бюджетных ассигнований в текущем году действия государственной программы, выделенных министерству на опашку населенных пунктов;</w:t>
      </w:r>
    </w:p>
    <w:p w:rsidR="00927065" w:rsidRDefault="00927065">
      <w:pPr>
        <w:pStyle w:val="ConsPlusNormal"/>
        <w:spacing w:before="220"/>
        <w:ind w:firstLine="540"/>
        <w:jc w:val="both"/>
      </w:pPr>
      <w:r>
        <w:t>Ni - площадь, подлежащая опашке в i-ом муниципальном образовании Новосибирской области, га;</w:t>
      </w:r>
    </w:p>
    <w:p w:rsidR="00927065" w:rsidRDefault="00927065">
      <w:pPr>
        <w:pStyle w:val="ConsPlusNormal"/>
        <w:spacing w:before="220"/>
        <w:ind w:firstLine="540"/>
        <w:jc w:val="both"/>
      </w:pPr>
      <w:r>
        <w:t>N - общая площадь Новосибирской области, подлежащая опашке, в соответствии с поданными заявками глав администраций муниципальных образований Новосибирской области, га.</w:t>
      </w:r>
    </w:p>
    <w:p w:rsidR="00927065" w:rsidRDefault="00927065">
      <w:pPr>
        <w:pStyle w:val="ConsPlusNormal"/>
        <w:spacing w:before="220"/>
        <w:ind w:firstLine="540"/>
        <w:jc w:val="both"/>
      </w:pPr>
      <w:r>
        <w:t>14.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927065" w:rsidRDefault="00927065">
      <w:pPr>
        <w:pStyle w:val="ConsPlusNormal"/>
        <w:spacing w:before="220"/>
        <w:ind w:firstLine="540"/>
        <w:jc w:val="both"/>
      </w:pPr>
      <w:r>
        <w:t xml:space="preserve">15. Органы местного самоуправления муниципальных районов Новосибирской области вправе передавать иные межбюджетные трансферты в бюджеты поселений, расположенных в границах соответствующих муниципальных районов Новосибирской области, на цели, определенные </w:t>
      </w:r>
      <w:hyperlink w:anchor="P2683">
        <w:r>
          <w:rPr>
            <w:color w:val="0000FF"/>
          </w:rPr>
          <w:t>пунктом 2</w:t>
        </w:r>
      </w:hyperlink>
      <w:r>
        <w:t xml:space="preserve"> настоящего Порядка.</w:t>
      </w:r>
    </w:p>
    <w:p w:rsidR="00927065" w:rsidRDefault="00927065">
      <w:pPr>
        <w:pStyle w:val="ConsPlusNormal"/>
        <w:ind w:firstLine="540"/>
        <w:jc w:val="both"/>
      </w:pPr>
    </w:p>
    <w:p w:rsidR="00927065" w:rsidRDefault="00927065">
      <w:pPr>
        <w:pStyle w:val="ConsPlusTitle"/>
        <w:jc w:val="center"/>
        <w:outlineLvl w:val="2"/>
      </w:pPr>
      <w:r>
        <w:t>V. Результаты использования субсидии</w:t>
      </w:r>
    </w:p>
    <w:p w:rsidR="00927065" w:rsidRDefault="00927065">
      <w:pPr>
        <w:pStyle w:val="ConsPlusNormal"/>
        <w:ind w:firstLine="540"/>
        <w:jc w:val="both"/>
      </w:pPr>
    </w:p>
    <w:p w:rsidR="00927065" w:rsidRDefault="00927065">
      <w:pPr>
        <w:pStyle w:val="ConsPlusNormal"/>
        <w:ind w:firstLine="540"/>
        <w:jc w:val="both"/>
      </w:pPr>
      <w:bookmarkStart w:id="9" w:name="P2742"/>
      <w:bookmarkEnd w:id="9"/>
      <w:r>
        <w:t>16. Результатом использования субсидии является доля населенных пунктов муниципального образования Новосибирской области, обеспеченных инженерной защитой от лесных и ландшафтных пожаров, от общего количества населенных пунктов муниципального образования Новосибирской области, нуждающихся в инженерной защите.</w:t>
      </w:r>
    </w:p>
    <w:p w:rsidR="00927065" w:rsidRDefault="00927065">
      <w:pPr>
        <w:pStyle w:val="ConsPlusNormal"/>
        <w:spacing w:before="220"/>
        <w:ind w:firstLine="540"/>
        <w:jc w:val="both"/>
      </w:pPr>
      <w:r>
        <w:t>Значение показателя результата, указанного в настоящем пункте, устанавливается в размере 100%.</w:t>
      </w:r>
    </w:p>
    <w:p w:rsidR="00927065" w:rsidRDefault="00927065">
      <w:pPr>
        <w:pStyle w:val="ConsPlusNormal"/>
        <w:ind w:firstLine="540"/>
        <w:jc w:val="both"/>
      </w:pPr>
    </w:p>
    <w:p w:rsidR="00927065" w:rsidRDefault="00927065">
      <w:pPr>
        <w:pStyle w:val="ConsPlusTitle"/>
        <w:jc w:val="center"/>
        <w:outlineLvl w:val="2"/>
      </w:pPr>
      <w:r>
        <w:t>VI. Порядок оценки эффективности использования субсидии</w:t>
      </w:r>
    </w:p>
    <w:p w:rsidR="00927065" w:rsidRDefault="00927065">
      <w:pPr>
        <w:pStyle w:val="ConsPlusNormal"/>
        <w:ind w:firstLine="540"/>
        <w:jc w:val="both"/>
      </w:pPr>
    </w:p>
    <w:p w:rsidR="00927065" w:rsidRDefault="00927065">
      <w:pPr>
        <w:pStyle w:val="ConsPlusNormal"/>
        <w:ind w:firstLine="540"/>
        <w:jc w:val="both"/>
      </w:pPr>
      <w:r>
        <w:t>17. Оценка эффективности использования субсидии осуществляется министерством на основании отчета о достижении показателя результата использования субсидии, представляемого муниципальным образованием Новосибирской области в сроки, установленные в соглашении.</w:t>
      </w:r>
    </w:p>
    <w:p w:rsidR="00927065" w:rsidRDefault="00927065">
      <w:pPr>
        <w:pStyle w:val="ConsPlusNormal"/>
        <w:spacing w:before="220"/>
        <w:ind w:firstLine="540"/>
        <w:jc w:val="both"/>
      </w:pPr>
      <w:r>
        <w:lastRenderedPageBreak/>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2742">
        <w:r>
          <w:rPr>
            <w:color w:val="0000FF"/>
          </w:rPr>
          <w:t>пункте 16</w:t>
        </w:r>
      </w:hyperlink>
      <w:r>
        <w:t xml:space="preserve"> настоящего Порядка.</w:t>
      </w:r>
    </w:p>
    <w:p w:rsidR="00927065" w:rsidRDefault="00927065">
      <w:pPr>
        <w:pStyle w:val="ConsPlusNormal"/>
        <w:spacing w:before="220"/>
        <w:ind w:firstLine="540"/>
        <w:jc w:val="both"/>
      </w:pPr>
      <w:r>
        <w:t xml:space="preserve">В течение 30 календарных дней с момента представления муниципальным образованием отчета о достижении показателя результата использования субсидии министерство готовит информацию о достижении (недостижении) муниципальным образованием результата, указанного в </w:t>
      </w:r>
      <w:hyperlink w:anchor="P2742">
        <w:r>
          <w:rPr>
            <w:color w:val="0000FF"/>
          </w:rPr>
          <w:t>пункте 16</w:t>
        </w:r>
      </w:hyperlink>
      <w:r>
        <w:t xml:space="preserve"> настоящего Порядка.</w:t>
      </w:r>
    </w:p>
    <w:p w:rsidR="00927065" w:rsidRDefault="00927065">
      <w:pPr>
        <w:pStyle w:val="ConsPlusNormal"/>
        <w:spacing w:before="220"/>
        <w:ind w:firstLine="540"/>
        <w:jc w:val="both"/>
      </w:pPr>
      <w:r>
        <w:t xml:space="preserve">В случае если в отчетном финансовом году муниципальным образованием не достигнуто установленное соглашением значение показателя результата использования субсидии, указанного в </w:t>
      </w:r>
      <w:hyperlink w:anchor="P2742">
        <w:r>
          <w:rPr>
            <w:color w:val="0000FF"/>
          </w:rPr>
          <w:t>пункте 16</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Новосибирской области,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 в порядке, установленном </w:t>
      </w:r>
      <w:hyperlink r:id="rId174">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927065" w:rsidRDefault="00927065">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75">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27065" w:rsidRDefault="00927065">
      <w:pPr>
        <w:pStyle w:val="ConsPlusNormal"/>
        <w:ind w:firstLine="540"/>
        <w:jc w:val="both"/>
      </w:pPr>
    </w:p>
    <w:p w:rsidR="00927065" w:rsidRDefault="00927065">
      <w:pPr>
        <w:pStyle w:val="ConsPlusTitle"/>
        <w:jc w:val="center"/>
        <w:outlineLvl w:val="2"/>
      </w:pPr>
      <w:r>
        <w:t>VII. Основания и порядок применения мер ответственности</w:t>
      </w:r>
    </w:p>
    <w:p w:rsidR="00927065" w:rsidRDefault="00927065">
      <w:pPr>
        <w:pStyle w:val="ConsPlusNormal"/>
        <w:ind w:firstLine="540"/>
        <w:jc w:val="both"/>
      </w:pPr>
    </w:p>
    <w:p w:rsidR="00927065" w:rsidRDefault="00927065">
      <w:pPr>
        <w:pStyle w:val="ConsPlusNormal"/>
        <w:ind w:firstLine="540"/>
        <w:jc w:val="both"/>
      </w:pPr>
      <w:r>
        <w:t>18. Министерство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927065" w:rsidRDefault="00927065">
      <w:pPr>
        <w:pStyle w:val="ConsPlusNormal"/>
        <w:spacing w:before="220"/>
        <w:ind w:firstLine="540"/>
        <w:jc w:val="both"/>
      </w:pPr>
      <w:r>
        <w:t>19. В случае нарушения органом местного самоуправления условий предоставления субсидий, установленных настоящим Порядком, в том числе при установлении факта нарушения условий, предусмотренных соглашением, министерство в течение 10 рабочих дней со дня выявления нарушения письменно направляет органу местного самоуправления уведомление о возврате полученных средств с указанием суммы возврата субсидии, реквизитов и кодов бюджетной классификации.</w:t>
      </w:r>
    </w:p>
    <w:p w:rsidR="00927065" w:rsidRDefault="00927065">
      <w:pPr>
        <w:pStyle w:val="ConsPlusNormal"/>
        <w:spacing w:before="220"/>
        <w:ind w:firstLine="540"/>
        <w:jc w:val="both"/>
      </w:pPr>
      <w:r>
        <w:t>20. Орган местного самоуправления обязан в течение 30 рабочих дней с момента получения уведомления перечислить денежные средства, полученные в виде субсидии, в областной бюджет. В случае невозврата бюджетных средств взыскание указанных средств осуществляется в соответствии с законодательством Российской Федерации.</w:t>
      </w:r>
    </w:p>
    <w:p w:rsidR="00927065" w:rsidRDefault="00927065">
      <w:pPr>
        <w:pStyle w:val="ConsPlusNormal"/>
        <w:spacing w:before="220"/>
        <w:ind w:firstLine="540"/>
        <w:jc w:val="both"/>
      </w:pPr>
      <w:r>
        <w:t>21. Органы местного самоуправления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927065" w:rsidRDefault="00927065">
      <w:pPr>
        <w:pStyle w:val="ConsPlusNormal"/>
        <w:spacing w:before="220"/>
        <w:ind w:firstLine="540"/>
        <w:jc w:val="both"/>
      </w:pPr>
      <w:r>
        <w:t>22. Остаток бюджетных средств, не использованный органами местного самоуправления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lastRenderedPageBreak/>
        <w:t>Приложение N 6</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bookmarkStart w:id="10" w:name="P2771"/>
      <w:bookmarkEnd w:id="10"/>
      <w:r>
        <w:t>Порядок</w:t>
      </w:r>
    </w:p>
    <w:p w:rsidR="00927065" w:rsidRDefault="00927065">
      <w:pPr>
        <w:pStyle w:val="ConsPlusTitle"/>
        <w:jc w:val="center"/>
      </w:pPr>
      <w:r>
        <w:t>предоставления и расходования субсидий местным бюджетам</w:t>
      </w:r>
    </w:p>
    <w:p w:rsidR="00927065" w:rsidRDefault="00927065">
      <w:pPr>
        <w:pStyle w:val="ConsPlusTitle"/>
        <w:jc w:val="center"/>
      </w:pPr>
      <w:r>
        <w:t>из областного бюджета Новосибирской области на оплату услуг</w:t>
      </w:r>
    </w:p>
    <w:p w:rsidR="00927065" w:rsidRDefault="00927065">
      <w:pPr>
        <w:pStyle w:val="ConsPlusTitle"/>
        <w:jc w:val="center"/>
      </w:pPr>
      <w:r>
        <w:t>матросов-спасателей на создаваемых в муниципальных</w:t>
      </w:r>
    </w:p>
    <w:p w:rsidR="00927065" w:rsidRDefault="00927065">
      <w:pPr>
        <w:pStyle w:val="ConsPlusTitle"/>
        <w:jc w:val="center"/>
      </w:pPr>
      <w:r>
        <w:t>образованиях Новосибирской области спасательных постах</w:t>
      </w:r>
    </w:p>
    <w:p w:rsidR="00927065" w:rsidRDefault="00927065">
      <w:pPr>
        <w:pStyle w:val="ConsPlusTitle"/>
        <w:jc w:val="center"/>
      </w:pPr>
      <w:r>
        <w:t>в местах массового (неорганизованного) отдыха людей</w:t>
      </w:r>
    </w:p>
    <w:p w:rsidR="00927065" w:rsidRDefault="00927065">
      <w:pPr>
        <w:pStyle w:val="ConsPlusTitle"/>
        <w:jc w:val="center"/>
      </w:pPr>
      <w:r>
        <w:t>на водных объектах в рамках реализации мероприятий</w:t>
      </w:r>
    </w:p>
    <w:p w:rsidR="00927065" w:rsidRDefault="00927065">
      <w:pPr>
        <w:pStyle w:val="ConsPlusTitle"/>
        <w:jc w:val="center"/>
      </w:pPr>
      <w:r>
        <w:t>государственной программы Новосибирской области "Обеспечение</w:t>
      </w:r>
    </w:p>
    <w:p w:rsidR="00927065" w:rsidRDefault="00927065">
      <w:pPr>
        <w:pStyle w:val="ConsPlusTitle"/>
        <w:jc w:val="center"/>
      </w:pPr>
      <w:r>
        <w:t>безопасности жизнедеятельности населения</w:t>
      </w:r>
    </w:p>
    <w:p w:rsidR="00927065" w:rsidRDefault="00927065">
      <w:pPr>
        <w:pStyle w:val="ConsPlusTitle"/>
        <w:jc w:val="center"/>
      </w:pPr>
      <w:r>
        <w:t>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 xml:space="preserve">(введен </w:t>
            </w:r>
            <w:hyperlink r:id="rId176">
              <w:r>
                <w:rPr>
                  <w:color w:val="0000FF"/>
                </w:rPr>
                <w:t>постановлением</w:t>
              </w:r>
            </w:hyperlink>
            <w:r>
              <w:rPr>
                <w:color w:val="392C69"/>
              </w:rPr>
              <w:t xml:space="preserve"> Правительства Новосибирской области</w:t>
            </w:r>
          </w:p>
          <w:p w:rsidR="00927065" w:rsidRDefault="00927065">
            <w:pPr>
              <w:pStyle w:val="ConsPlusNormal"/>
              <w:jc w:val="center"/>
            </w:pPr>
            <w:r>
              <w:rPr>
                <w:color w:val="392C69"/>
              </w:rPr>
              <w:t>от 22.12.2020 N 541-п;</w:t>
            </w:r>
          </w:p>
          <w:p w:rsidR="00927065" w:rsidRDefault="00927065">
            <w:pPr>
              <w:pStyle w:val="ConsPlusNormal"/>
              <w:jc w:val="center"/>
            </w:pPr>
            <w:r>
              <w:rPr>
                <w:color w:val="392C69"/>
              </w:rPr>
              <w:t>в ред. постановлений Правительства Новосибирской области</w:t>
            </w:r>
          </w:p>
          <w:p w:rsidR="00927065" w:rsidRDefault="00927065">
            <w:pPr>
              <w:pStyle w:val="ConsPlusNormal"/>
              <w:jc w:val="center"/>
            </w:pPr>
            <w:r>
              <w:rPr>
                <w:color w:val="392C69"/>
              </w:rPr>
              <w:t xml:space="preserve">от 24.05.2021 </w:t>
            </w:r>
            <w:hyperlink r:id="rId177">
              <w:r>
                <w:rPr>
                  <w:color w:val="0000FF"/>
                </w:rPr>
                <w:t>N 177-п</w:t>
              </w:r>
            </w:hyperlink>
            <w:r>
              <w:rPr>
                <w:color w:val="392C69"/>
              </w:rPr>
              <w:t xml:space="preserve">, от 05.10.2021 </w:t>
            </w:r>
            <w:hyperlink r:id="rId178">
              <w:r>
                <w:rPr>
                  <w:color w:val="0000FF"/>
                </w:rPr>
                <w:t>N 400-п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Title"/>
        <w:jc w:val="center"/>
        <w:outlineLvl w:val="2"/>
      </w:pPr>
      <w:r>
        <w:t>I. Общие положения</w:t>
      </w:r>
    </w:p>
    <w:p w:rsidR="00927065" w:rsidRDefault="00927065">
      <w:pPr>
        <w:pStyle w:val="ConsPlusNormal"/>
        <w:ind w:firstLine="540"/>
        <w:jc w:val="both"/>
      </w:pPr>
    </w:p>
    <w:p w:rsidR="00927065" w:rsidRDefault="00927065">
      <w:pPr>
        <w:pStyle w:val="ConsPlusNormal"/>
        <w:ind w:firstLine="540"/>
        <w:jc w:val="both"/>
      </w:pPr>
      <w:r>
        <w:t>1. Настоящий Порядок регламентирует предоставление и расходование субсидий местным бюджетам муниципальных образований Новосибирской области (далее - местные бюджеты) из областного бюджета Новосибирской области (далее - областной бюджет) на оплату услуг матросов-спасателей на создаваемых в муниципальных образованиях Новосибирской области спасательных постах в местах массового (неорганизованного) отдыха людей на водных объектах (за исключением городского округа - г. Новосибирска).</w:t>
      </w:r>
    </w:p>
    <w:p w:rsidR="00927065" w:rsidRDefault="00927065">
      <w:pPr>
        <w:pStyle w:val="ConsPlusNormal"/>
        <w:ind w:firstLine="540"/>
        <w:jc w:val="both"/>
      </w:pPr>
    </w:p>
    <w:p w:rsidR="00927065" w:rsidRDefault="00927065">
      <w:pPr>
        <w:pStyle w:val="ConsPlusTitle"/>
        <w:jc w:val="center"/>
        <w:outlineLvl w:val="2"/>
      </w:pPr>
      <w:r>
        <w:t>II. Целевое назначение субсидии</w:t>
      </w:r>
    </w:p>
    <w:p w:rsidR="00927065" w:rsidRDefault="00927065">
      <w:pPr>
        <w:pStyle w:val="ConsPlusNormal"/>
        <w:ind w:firstLine="540"/>
        <w:jc w:val="both"/>
      </w:pPr>
    </w:p>
    <w:p w:rsidR="00927065" w:rsidRDefault="00927065">
      <w:pPr>
        <w:pStyle w:val="ConsPlusNormal"/>
        <w:ind w:firstLine="540"/>
        <w:jc w:val="both"/>
      </w:pPr>
      <w:bookmarkStart w:id="11" w:name="P2793"/>
      <w:bookmarkEnd w:id="11"/>
      <w:r>
        <w:t>2. Целью предоставления субсидий местным бюджетам является оплата услуг матросов-спасателей на создаваемых в муниципальных образованиях Новосибирской области спасательных постах в местах массового (неорганизованного) отдыха людей на водных объектах (за исключением городского округа - г. Новосибирска).</w:t>
      </w:r>
    </w:p>
    <w:p w:rsidR="00927065" w:rsidRDefault="00927065">
      <w:pPr>
        <w:pStyle w:val="ConsPlusNormal"/>
        <w:spacing w:before="220"/>
        <w:ind w:firstLine="540"/>
        <w:jc w:val="both"/>
      </w:pPr>
      <w:r>
        <w:t>3. Субсидии предоставляются местным бюджетам на оплату услуг матросов-спасателей на создаваемых в муниципальных образованиях Новосибирской области спасательных постах в местах массового (неорганизованного) отдыха людей на водных объектах (за исключением городского округа - г. Новосибирска)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министерство) на соответствующий финансовый год и плановый период на реализацию данного направления расходов.</w:t>
      </w:r>
    </w:p>
    <w:p w:rsidR="00927065" w:rsidRDefault="00927065">
      <w:pPr>
        <w:pStyle w:val="ConsPlusNormal"/>
        <w:ind w:firstLine="540"/>
        <w:jc w:val="both"/>
      </w:pPr>
    </w:p>
    <w:p w:rsidR="00927065" w:rsidRDefault="00927065">
      <w:pPr>
        <w:pStyle w:val="ConsPlusTitle"/>
        <w:jc w:val="center"/>
        <w:outlineLvl w:val="2"/>
      </w:pPr>
      <w:r>
        <w:t>III. Условия предоставления субсидии</w:t>
      </w:r>
    </w:p>
    <w:p w:rsidR="00927065" w:rsidRDefault="00927065">
      <w:pPr>
        <w:pStyle w:val="ConsPlusNormal"/>
        <w:ind w:firstLine="540"/>
        <w:jc w:val="both"/>
      </w:pPr>
    </w:p>
    <w:p w:rsidR="00927065" w:rsidRDefault="00927065">
      <w:pPr>
        <w:pStyle w:val="ConsPlusNormal"/>
        <w:ind w:firstLine="540"/>
        <w:jc w:val="both"/>
      </w:pPr>
      <w:bookmarkStart w:id="12" w:name="P2798"/>
      <w:bookmarkEnd w:id="12"/>
      <w:r>
        <w:t>4. Условиями предоставления субсидии являются:</w:t>
      </w:r>
    </w:p>
    <w:p w:rsidR="00927065" w:rsidRDefault="00927065">
      <w:pPr>
        <w:pStyle w:val="ConsPlusNormal"/>
        <w:spacing w:before="220"/>
        <w:ind w:firstLine="540"/>
        <w:jc w:val="both"/>
      </w:pPr>
      <w:r>
        <w:t xml:space="preserve">1) наличие заявки органа местного самоуправления муниципального образования Новосибирской области (далее - орган местного самоуправления) на участие в реализации </w:t>
      </w:r>
      <w:r>
        <w:lastRenderedPageBreak/>
        <w:t>мероприятий государственной программы Новосибирской области "Обеспечение безопасности жизнедеятельности населения Новосибирской области" (далее - государственная программа);</w:t>
      </w:r>
    </w:p>
    <w:p w:rsidR="00927065" w:rsidRDefault="00927065">
      <w:pPr>
        <w:pStyle w:val="ConsPlusNormal"/>
        <w:spacing w:before="220"/>
        <w:ind w:firstLine="540"/>
        <w:jc w:val="both"/>
      </w:pPr>
      <w:r>
        <w:t>2)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927065" w:rsidRDefault="00927065">
      <w:pPr>
        <w:pStyle w:val="ConsPlusNormal"/>
        <w:spacing w:before="220"/>
        <w:ind w:firstLine="540"/>
        <w:jc w:val="both"/>
      </w:pPr>
      <w:r>
        <w:t>3) наличие средств по подразделу 0310 "Защита населения и территорий от чрезвычайных ситуаций природного и техногенного характера, пожарная безопасность" расходов бюджетов бюджетной системы Российской Федерации в местном бюджете на реализацию мероприятия;</w:t>
      </w:r>
    </w:p>
    <w:p w:rsidR="00927065" w:rsidRDefault="00927065">
      <w:pPr>
        <w:pStyle w:val="ConsPlusNormal"/>
        <w:jc w:val="both"/>
      </w:pPr>
      <w:r>
        <w:t xml:space="preserve">(в ред. </w:t>
      </w:r>
      <w:hyperlink r:id="rId179">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4) софинансирование расходов за счет средств местного бюджета не менее 5% от общего объема расходов на реализацию мероприятий государственной программы;</w:t>
      </w:r>
    </w:p>
    <w:p w:rsidR="00927065" w:rsidRDefault="00927065">
      <w:pPr>
        <w:pStyle w:val="ConsPlusNormal"/>
        <w:spacing w:before="220"/>
        <w:ind w:firstLine="540"/>
        <w:jc w:val="both"/>
      </w:pPr>
      <w:r>
        <w:t>5) отсутствие неиспользованного остатка субсидий, предоставленных ранее на аналогичные цели, в объеме более 5% от общего объема субсидии, запланированной к предоставлению в соответствующем финансовом году;</w:t>
      </w:r>
    </w:p>
    <w:p w:rsidR="00927065" w:rsidRDefault="00927065">
      <w:pPr>
        <w:pStyle w:val="ConsPlusNormal"/>
        <w:spacing w:before="220"/>
        <w:ind w:firstLine="540"/>
        <w:jc w:val="both"/>
      </w:pPr>
      <w:r>
        <w:t>6) наличие действующих муниципальных программ по вопросам обеспечения безопасности людей в местах массового (неорганизованного) отдыха людей на водных объектах;</w:t>
      </w:r>
    </w:p>
    <w:p w:rsidR="00927065" w:rsidRDefault="00927065">
      <w:pPr>
        <w:pStyle w:val="ConsPlusNormal"/>
        <w:spacing w:before="220"/>
        <w:ind w:firstLine="540"/>
        <w:jc w:val="both"/>
      </w:pPr>
      <w:r>
        <w:t>7)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27065" w:rsidRDefault="00927065">
      <w:pPr>
        <w:pStyle w:val="ConsPlusNormal"/>
        <w:spacing w:before="220"/>
        <w:ind w:firstLine="540"/>
        <w:jc w:val="both"/>
      </w:pPr>
      <w:r>
        <w:t>5. Условиями расходования субсидий местными бюджетами являются:</w:t>
      </w:r>
    </w:p>
    <w:p w:rsidR="00927065" w:rsidRDefault="00927065">
      <w:pPr>
        <w:pStyle w:val="ConsPlusNormal"/>
        <w:spacing w:before="220"/>
        <w:ind w:firstLine="540"/>
        <w:jc w:val="both"/>
      </w:pPr>
      <w:r>
        <w:t xml:space="preserve">1) расходование субсидий на цель, предусмотренную </w:t>
      </w:r>
      <w:hyperlink w:anchor="P2793">
        <w:r>
          <w:rPr>
            <w:color w:val="0000FF"/>
          </w:rPr>
          <w:t>пунктом 2</w:t>
        </w:r>
      </w:hyperlink>
      <w:r>
        <w:t xml:space="preserve"> настоящего Порядка;</w:t>
      </w:r>
    </w:p>
    <w:p w:rsidR="00927065" w:rsidRDefault="00927065">
      <w:pPr>
        <w:pStyle w:val="ConsPlusNormal"/>
        <w:spacing w:before="220"/>
        <w:ind w:firstLine="540"/>
        <w:jc w:val="both"/>
      </w:pPr>
      <w:r>
        <w:t>2) заключение соглашения о предоставлении субсидий,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w:t>
      </w:r>
    </w:p>
    <w:p w:rsidR="00927065" w:rsidRDefault="00927065">
      <w:pPr>
        <w:pStyle w:val="ConsPlusNormal"/>
        <w:spacing w:before="220"/>
        <w:ind w:firstLine="540"/>
        <w:jc w:val="both"/>
      </w:pPr>
      <w:r>
        <w:t xml:space="preserve">3) кассовые выплаты на финансирование мероприятий государственной программы осуществляются с лицевых счетов администраций муниципальных образований Новосибирской области на основании муниципальных контрактов, заключаемых в соответствии с Федеральным </w:t>
      </w:r>
      <w:hyperlink r:id="rId18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заключенных в соответствии с государственной программой, актов выполненных работ, счетов-фактур, с учетом авансовых платежей в размере, определенном действующим законодательством.</w:t>
      </w:r>
    </w:p>
    <w:p w:rsidR="00927065" w:rsidRDefault="00927065">
      <w:pPr>
        <w:pStyle w:val="ConsPlusNormal"/>
        <w:spacing w:before="220"/>
        <w:ind w:firstLine="540"/>
        <w:jc w:val="both"/>
      </w:pPr>
      <w:bookmarkStart w:id="13" w:name="P2811"/>
      <w:bookmarkEnd w:id="13"/>
      <w:r>
        <w:t>6. Для получения субсидий органы местного самоуправления не позднее 18 февраля (если указанная дата приходится на нерабочий день - следующего за ним рабочего дня) представляют в министерство:</w:t>
      </w:r>
    </w:p>
    <w:p w:rsidR="00927065" w:rsidRDefault="00927065">
      <w:pPr>
        <w:pStyle w:val="ConsPlusNormal"/>
        <w:spacing w:before="220"/>
        <w:ind w:firstLine="540"/>
        <w:jc w:val="both"/>
      </w:pPr>
      <w:r>
        <w:t>1) заявку на предоставление субсидии (далее - заявка);</w:t>
      </w:r>
    </w:p>
    <w:p w:rsidR="00927065" w:rsidRDefault="00927065">
      <w:pPr>
        <w:pStyle w:val="ConsPlusNormal"/>
        <w:spacing w:before="220"/>
        <w:ind w:firstLine="540"/>
        <w:jc w:val="both"/>
      </w:pPr>
      <w:r>
        <w:lastRenderedPageBreak/>
        <w:t>2) выписку из местного бюджета о наличии средств по подразделу 0309 "Защита населения и территорий от чрезвычайных ситуаций природного и техногенного характера, гражданская оборона" расходов бюджетов бюджетной системы Российской Федерации в местном бюджете на софинансирование расходов за счет средств местного бюджета не менее 5% от общего объема расходов на реализацию мероприятия государственной программы;</w:t>
      </w:r>
    </w:p>
    <w:p w:rsidR="00927065" w:rsidRDefault="00927065">
      <w:pPr>
        <w:pStyle w:val="ConsPlusNormal"/>
        <w:spacing w:before="220"/>
        <w:ind w:firstLine="540"/>
        <w:jc w:val="both"/>
      </w:pPr>
      <w:r>
        <w:t>3) реквизиты (копию) действующей муниципальной программы по вопросам обеспечения безопасности людей в местах массового (неорганизованного) отдыха людей на водных объектах;</w:t>
      </w:r>
    </w:p>
    <w:p w:rsidR="00927065" w:rsidRDefault="00927065">
      <w:pPr>
        <w:pStyle w:val="ConsPlusNormal"/>
        <w:spacing w:before="220"/>
        <w:ind w:firstLine="540"/>
        <w:jc w:val="both"/>
      </w:pPr>
      <w:r>
        <w:t>4) подтверждение наличия у муниципального образования необходимого имущества и снаряжения для выставления спасательных постов (справка о наличии необходимого имущества, заверенная главой муниципального образования (городского округа) Новосибирской области (за исключением городского округа - г. Новосибирска) (в соответствии с решением комиссии по предупреждению и ликвидации чрезвычайных ситуаций и обеспечению пожарной безопасности Правительства Новосибирской области от 09.04.2010 N 12 (далее - КЧС и ПБ НСО от 09.04.2010 N 12).</w:t>
      </w:r>
    </w:p>
    <w:p w:rsidR="00927065" w:rsidRDefault="00927065">
      <w:pPr>
        <w:pStyle w:val="ConsPlusNormal"/>
        <w:jc w:val="both"/>
      </w:pPr>
      <w:r>
        <w:t xml:space="preserve">(в ред. </w:t>
      </w:r>
      <w:hyperlink r:id="rId181">
        <w:r>
          <w:rPr>
            <w:color w:val="0000FF"/>
          </w:rPr>
          <w:t>постановления</w:t>
        </w:r>
      </w:hyperlink>
      <w:r>
        <w:t xml:space="preserve"> Правительства Новосибирской области от 05.10.2021 N 400-п)</w:t>
      </w:r>
    </w:p>
    <w:p w:rsidR="00927065" w:rsidRDefault="00927065">
      <w:pPr>
        <w:pStyle w:val="ConsPlusNormal"/>
        <w:spacing w:before="220"/>
        <w:ind w:firstLine="540"/>
        <w:jc w:val="both"/>
      </w:pPr>
      <w:r>
        <w:t>7. Министерство рассматривает поступившие заявки от органов местного самоуправления до 26 февраля (если указанная дата приходится на нерабочий день - следующего за ним рабочего дня) и принимает решение о предоставлении субсидий либо решение об отказе в предоставлении субсидий.</w:t>
      </w:r>
    </w:p>
    <w:p w:rsidR="00927065" w:rsidRDefault="00927065">
      <w:pPr>
        <w:pStyle w:val="ConsPlusNormal"/>
        <w:spacing w:before="220"/>
        <w:ind w:firstLine="540"/>
        <w:jc w:val="both"/>
      </w:pPr>
      <w:r>
        <w:t>8. Основанием для отказа в предоставлении субсидии являются:</w:t>
      </w:r>
    </w:p>
    <w:p w:rsidR="00927065" w:rsidRDefault="00927065">
      <w:pPr>
        <w:pStyle w:val="ConsPlusNormal"/>
        <w:spacing w:before="220"/>
        <w:ind w:firstLine="540"/>
        <w:jc w:val="both"/>
      </w:pPr>
      <w:r>
        <w:t xml:space="preserve">1) непредставление или представление не в полном объеме либо с нарушениями сроков представления документов, указанных в </w:t>
      </w:r>
      <w:hyperlink w:anchor="P2811">
        <w:r>
          <w:rPr>
            <w:color w:val="0000FF"/>
          </w:rPr>
          <w:t>пункте 6</w:t>
        </w:r>
      </w:hyperlink>
      <w:r>
        <w:t xml:space="preserve"> настоящего Порядка;</w:t>
      </w:r>
    </w:p>
    <w:p w:rsidR="00927065" w:rsidRDefault="00927065">
      <w:pPr>
        <w:pStyle w:val="ConsPlusNormal"/>
        <w:spacing w:before="220"/>
        <w:ind w:firstLine="540"/>
        <w:jc w:val="both"/>
      </w:pPr>
      <w:r>
        <w:t xml:space="preserve">2) неисполнение условий предоставления субсидий, предусмотренных </w:t>
      </w:r>
      <w:hyperlink w:anchor="P2798">
        <w:r>
          <w:rPr>
            <w:color w:val="0000FF"/>
          </w:rPr>
          <w:t>пунктом 4</w:t>
        </w:r>
      </w:hyperlink>
      <w:r>
        <w:t xml:space="preserve"> настоящего Порядка.</w:t>
      </w:r>
    </w:p>
    <w:p w:rsidR="00927065" w:rsidRDefault="00927065">
      <w:pPr>
        <w:pStyle w:val="ConsPlusNormal"/>
        <w:spacing w:before="220"/>
        <w:ind w:firstLine="540"/>
        <w:jc w:val="both"/>
      </w:pPr>
      <w:r>
        <w:t xml:space="preserve">9. Основанием для предоставления субсидии является </w:t>
      </w:r>
      <w:hyperlink r:id="rId182">
        <w:r>
          <w:rPr>
            <w:color w:val="0000FF"/>
          </w:rPr>
          <w:t>соглашение</w:t>
        </w:r>
      </w:hyperlink>
      <w:r>
        <w:t xml:space="preserve"> о предоставлении субсидии, заключаемое между министерством и органом местного самоуправления,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w:t>
      </w:r>
    </w:p>
    <w:p w:rsidR="00927065" w:rsidRDefault="00927065">
      <w:pPr>
        <w:pStyle w:val="ConsPlusNormal"/>
        <w:spacing w:before="220"/>
        <w:ind w:firstLine="540"/>
        <w:jc w:val="both"/>
      </w:pPr>
      <w:r>
        <w:t xml:space="preserve">Соглашение должно содержать в себе положения, указанные в </w:t>
      </w:r>
      <w:hyperlink r:id="rId183">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27065" w:rsidRDefault="00927065">
      <w:pPr>
        <w:pStyle w:val="ConsPlusNormal"/>
        <w:spacing w:before="220"/>
        <w:ind w:firstLine="540"/>
        <w:jc w:val="both"/>
      </w:pPr>
      <w:r>
        <w:t>10. Перечисление субсидий из областного бюджета местному бюджету осуществляется в сроки, установленные в соглашении.</w:t>
      </w:r>
    </w:p>
    <w:p w:rsidR="00927065" w:rsidRDefault="00927065">
      <w:pPr>
        <w:pStyle w:val="ConsPlusNormal"/>
        <w:ind w:firstLine="540"/>
        <w:jc w:val="both"/>
      </w:pPr>
    </w:p>
    <w:p w:rsidR="00927065" w:rsidRDefault="00927065">
      <w:pPr>
        <w:pStyle w:val="ConsPlusTitle"/>
        <w:jc w:val="center"/>
        <w:outlineLvl w:val="2"/>
      </w:pPr>
      <w:r>
        <w:t>IV. Порядок распределения субсидии с учетом</w:t>
      </w:r>
    </w:p>
    <w:p w:rsidR="00927065" w:rsidRDefault="00927065">
      <w:pPr>
        <w:pStyle w:val="ConsPlusTitle"/>
        <w:jc w:val="center"/>
      </w:pPr>
      <w:r>
        <w:t>предельных уровней софинансирования</w:t>
      </w:r>
    </w:p>
    <w:p w:rsidR="00927065" w:rsidRDefault="00927065">
      <w:pPr>
        <w:pStyle w:val="ConsPlusNormal"/>
        <w:ind w:firstLine="540"/>
        <w:jc w:val="both"/>
      </w:pPr>
    </w:p>
    <w:p w:rsidR="00927065" w:rsidRDefault="00927065">
      <w:pPr>
        <w:pStyle w:val="ConsPlusNormal"/>
        <w:ind w:firstLine="540"/>
        <w:jc w:val="both"/>
      </w:pPr>
      <w:r>
        <w:t>11. Муниципальные образования Новосибирской области должны соответствовать следующим критериям:</w:t>
      </w:r>
    </w:p>
    <w:p w:rsidR="00927065" w:rsidRDefault="00927065">
      <w:pPr>
        <w:pStyle w:val="ConsPlusNormal"/>
        <w:spacing w:before="220"/>
        <w:ind w:firstLine="540"/>
        <w:jc w:val="both"/>
      </w:pPr>
      <w:r>
        <w:t>1) наличие на территории муниципального образования (за исключением городского округа - г. Новосибирска) мест массового (неорганизованного) отдыха людей на водных объектах, включенных в соответствующий перечень, ежегодно утверждаемый решением комиссии по предупреждению и ликвидации чрезвычайных ситуаций и обеспечению пожарной безопасности Новосибирской области;</w:t>
      </w:r>
    </w:p>
    <w:p w:rsidR="00927065" w:rsidRDefault="00927065">
      <w:pPr>
        <w:pStyle w:val="ConsPlusNormal"/>
        <w:jc w:val="both"/>
      </w:pPr>
      <w:r>
        <w:lastRenderedPageBreak/>
        <w:t xml:space="preserve">(в ред. </w:t>
      </w:r>
      <w:hyperlink r:id="rId184">
        <w:r>
          <w:rPr>
            <w:color w:val="0000FF"/>
          </w:rPr>
          <w:t>постановления</w:t>
        </w:r>
      </w:hyperlink>
      <w:r>
        <w:t xml:space="preserve"> Правительства Новосибирской области от 05.10.2021 N 400-п)</w:t>
      </w:r>
    </w:p>
    <w:p w:rsidR="00927065" w:rsidRDefault="00927065">
      <w:pPr>
        <w:pStyle w:val="ConsPlusNormal"/>
        <w:spacing w:before="220"/>
        <w:ind w:firstLine="540"/>
        <w:jc w:val="both"/>
      </w:pPr>
      <w:r>
        <w:t>2) наличие у муниципального образования (за исключением городского округа - г. Новосибирска) необходимого имущества и снаряжения для выставления спасательных постов (в соответствии с решением КЧС и ПБ НСО от 09.04.2010 N 12).</w:t>
      </w:r>
    </w:p>
    <w:p w:rsidR="00927065" w:rsidRDefault="00927065">
      <w:pPr>
        <w:pStyle w:val="ConsPlusNormal"/>
        <w:spacing w:before="220"/>
        <w:ind w:firstLine="540"/>
        <w:jc w:val="both"/>
      </w:pPr>
      <w:r>
        <w:t xml:space="preserve">12. Сведения о необходимости создания спасательных постов в текущем году реализации государственной программы формируются министерством на основании письменных заявок глав администраций муниципальных образований Новосибирской области, поданных в соответствии с </w:t>
      </w:r>
      <w:hyperlink w:anchor="P2811">
        <w:r>
          <w:rPr>
            <w:color w:val="0000FF"/>
          </w:rPr>
          <w:t>пунктом 6</w:t>
        </w:r>
      </w:hyperlink>
      <w:r>
        <w:t xml:space="preserve"> настоящего Порядка.</w:t>
      </w:r>
    </w:p>
    <w:p w:rsidR="00927065" w:rsidRDefault="00927065">
      <w:pPr>
        <w:pStyle w:val="ConsPlusNormal"/>
        <w:spacing w:before="220"/>
        <w:ind w:firstLine="540"/>
        <w:jc w:val="both"/>
      </w:pPr>
      <w:r>
        <w:t>13. Размер субсидии, предоставляемой i-му муниципальному образованию в расчетном финансовом году на оплату услуг матросов-спасателей на спасательных постах, функционирование которых планируется в местах массового (неорганизованного) отдыха людей на водных объектах в i-ом муниципальном образовании (городском округе), определяется по формуле:</w:t>
      </w:r>
    </w:p>
    <w:p w:rsidR="00927065" w:rsidRDefault="00927065">
      <w:pPr>
        <w:pStyle w:val="ConsPlusNormal"/>
        <w:ind w:firstLine="540"/>
        <w:jc w:val="both"/>
      </w:pPr>
    </w:p>
    <w:p w:rsidR="00927065" w:rsidRDefault="00927065">
      <w:pPr>
        <w:pStyle w:val="ConsPlusNormal"/>
        <w:jc w:val="center"/>
      </w:pPr>
      <w:r>
        <w:t>R</w:t>
      </w:r>
      <w:r>
        <w:rPr>
          <w:vertAlign w:val="subscript"/>
        </w:rPr>
        <w:t>i</w:t>
      </w:r>
      <w:r>
        <w:t xml:space="preserve"> = L</w:t>
      </w:r>
      <w:r>
        <w:rPr>
          <w:vertAlign w:val="subscript"/>
        </w:rPr>
        <w:t>i</w:t>
      </w:r>
      <w:r>
        <w:t xml:space="preserve"> x 0,95, где:</w:t>
      </w:r>
    </w:p>
    <w:p w:rsidR="00927065" w:rsidRDefault="00927065">
      <w:pPr>
        <w:pStyle w:val="ConsPlusNormal"/>
        <w:ind w:firstLine="540"/>
        <w:jc w:val="both"/>
      </w:pPr>
    </w:p>
    <w:p w:rsidR="00927065" w:rsidRDefault="00927065">
      <w:pPr>
        <w:pStyle w:val="ConsPlusNormal"/>
        <w:ind w:firstLine="540"/>
        <w:jc w:val="both"/>
      </w:pPr>
      <w:r>
        <w:t>R</w:t>
      </w:r>
      <w:r>
        <w:rPr>
          <w:vertAlign w:val="subscript"/>
        </w:rPr>
        <w:t>i</w:t>
      </w:r>
      <w:r>
        <w:t xml:space="preserve"> - объем субсидии i-му муниципальному образованию;</w:t>
      </w:r>
    </w:p>
    <w:p w:rsidR="00927065" w:rsidRDefault="00927065">
      <w:pPr>
        <w:pStyle w:val="ConsPlusNormal"/>
        <w:spacing w:before="220"/>
        <w:ind w:firstLine="540"/>
        <w:jc w:val="both"/>
      </w:pPr>
      <w:r>
        <w:t>L</w:t>
      </w:r>
      <w:r>
        <w:rPr>
          <w:vertAlign w:val="subscript"/>
        </w:rPr>
        <w:t>i</w:t>
      </w:r>
      <w:r>
        <w:t xml:space="preserve"> - общая стоимость услуг матросов-спасателей на спасательных постах, функционирование которых планируется в местах массового (неорганизованного) отдыха людей на водных объектах в i-ом муниципальном образовании;</w:t>
      </w:r>
    </w:p>
    <w:p w:rsidR="00927065" w:rsidRDefault="00927065">
      <w:pPr>
        <w:pStyle w:val="ConsPlusNormal"/>
        <w:spacing w:before="220"/>
        <w:ind w:firstLine="540"/>
        <w:jc w:val="both"/>
      </w:pPr>
      <w:r>
        <w:t>0,95 - уровень софинансирования мероприятия за счет средств областного бюджета.</w:t>
      </w:r>
    </w:p>
    <w:p w:rsidR="00927065" w:rsidRDefault="00927065">
      <w:pPr>
        <w:pStyle w:val="ConsPlusNormal"/>
        <w:spacing w:before="220"/>
        <w:ind w:firstLine="540"/>
        <w:jc w:val="both"/>
      </w:pPr>
      <w:r>
        <w:t>В случае если сумма средств на оплату услуг матросов-спасателей, указанная и обоснованная в заявках муниципальных образований Новосибирской области, меньше либо равна предельному объему бюджетных ассигнований, выделенных в текущем году министерству на реализацию мероприятий государственной программы по оплате услуг матросов-спасателей, то размер субсидии, предоставляемой местному бюджету на реализацию мероприятий по оплате услуг матросов-спасателей в расчетном году, определяется как сумма средств, необходимая для оплаты услуг матросов-спасателей в i-ом муниципальном образовании Новосибирской области, с учетом уровня финансирования указанных работ за счет средств местных бюджетов.</w:t>
      </w:r>
    </w:p>
    <w:p w:rsidR="00927065" w:rsidRDefault="00927065">
      <w:pPr>
        <w:pStyle w:val="ConsPlusNormal"/>
        <w:spacing w:before="220"/>
        <w:ind w:firstLine="540"/>
        <w:jc w:val="both"/>
      </w:pPr>
      <w:r>
        <w:t>В случае если сумма заявок, направленных в министерство из муниципальных образований Новосибирской области, больше предельного объема бюджетных ассигнований в текущем году действия государственной программы, выделенных министерству на оплату услуг матросов-спасателей, то размер субсидии, предоставляемой в расчетном году бюджету муниципального образования Новосибирской области, определяется по формуле:</w:t>
      </w:r>
    </w:p>
    <w:p w:rsidR="00927065" w:rsidRDefault="00927065">
      <w:pPr>
        <w:pStyle w:val="ConsPlusNormal"/>
        <w:ind w:firstLine="540"/>
        <w:jc w:val="both"/>
      </w:pPr>
    </w:p>
    <w:p w:rsidR="00927065" w:rsidRDefault="00927065">
      <w:pPr>
        <w:pStyle w:val="ConsPlusNormal"/>
        <w:jc w:val="center"/>
      </w:pPr>
      <w:r>
        <w:t>Рс = Ппр x Сi / С, где:</w:t>
      </w:r>
    </w:p>
    <w:p w:rsidR="00927065" w:rsidRDefault="00927065">
      <w:pPr>
        <w:pStyle w:val="ConsPlusNormal"/>
        <w:ind w:firstLine="540"/>
        <w:jc w:val="both"/>
      </w:pPr>
    </w:p>
    <w:p w:rsidR="00927065" w:rsidRDefault="00927065">
      <w:pPr>
        <w:pStyle w:val="ConsPlusNormal"/>
        <w:ind w:firstLine="540"/>
        <w:jc w:val="both"/>
      </w:pPr>
      <w:r>
        <w:t>Рс - размер субсидии, предоставляемый i-ому муниципальному образованию Новосибирской области;</w:t>
      </w:r>
    </w:p>
    <w:p w:rsidR="00927065" w:rsidRDefault="00927065">
      <w:pPr>
        <w:pStyle w:val="ConsPlusNormal"/>
        <w:spacing w:before="220"/>
        <w:ind w:firstLine="540"/>
        <w:jc w:val="both"/>
      </w:pPr>
      <w:r>
        <w:t>Ппр - предельные объемы бюджетных ассигнований в текущем году действия государственной программы, выделенных министерству на оплату услуг матросов-спасателей на спасательных постах в местах массового (неорганизованного) отдыха людей на водных объектах Новосибирской области;</w:t>
      </w:r>
    </w:p>
    <w:p w:rsidR="00927065" w:rsidRDefault="00927065">
      <w:pPr>
        <w:pStyle w:val="ConsPlusNormal"/>
        <w:spacing w:before="220"/>
        <w:ind w:firstLine="540"/>
        <w:jc w:val="both"/>
      </w:pPr>
      <w:r>
        <w:t>Сi - количество спасательных постов в местах массового (неорганизованного) отдыха людей в i-ом муниципальном образовании, для функционирования которых необходима оплата услуг матросов-спасателей (в соответствии с представленной заявкой), ед.;</w:t>
      </w:r>
    </w:p>
    <w:p w:rsidR="00927065" w:rsidRDefault="00927065">
      <w:pPr>
        <w:pStyle w:val="ConsPlusNormal"/>
        <w:spacing w:before="220"/>
        <w:ind w:firstLine="540"/>
        <w:jc w:val="both"/>
      </w:pPr>
      <w:r>
        <w:t xml:space="preserve">С - общее количество спасательных постов в местах массового (неорганизованного) отдыха </w:t>
      </w:r>
      <w:r>
        <w:lastRenderedPageBreak/>
        <w:t>людей на территории Новосибирской области, для функционирования которых необходима оплата услуг матросов-спасателей (в соответствии с заявками глав муниципальных образований Новосибирской области), ед.</w:t>
      </w:r>
    </w:p>
    <w:p w:rsidR="00927065" w:rsidRDefault="00927065">
      <w:pPr>
        <w:pStyle w:val="ConsPlusNormal"/>
        <w:spacing w:before="220"/>
        <w:ind w:firstLine="540"/>
        <w:jc w:val="both"/>
      </w:pPr>
      <w:r>
        <w:t>14.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927065" w:rsidRDefault="00927065">
      <w:pPr>
        <w:pStyle w:val="ConsPlusNormal"/>
        <w:spacing w:before="220"/>
        <w:ind w:firstLine="540"/>
        <w:jc w:val="both"/>
      </w:pPr>
      <w:r>
        <w:t xml:space="preserve">15. Органы местного самоуправления вправе передавать иные межбюджетные трансферты в бюджеты поселений, расположенных в границах соответствующих муниципальных районов, на цели, определенные </w:t>
      </w:r>
      <w:hyperlink w:anchor="P2793">
        <w:r>
          <w:rPr>
            <w:color w:val="0000FF"/>
          </w:rPr>
          <w:t>пунктом 2</w:t>
        </w:r>
      </w:hyperlink>
      <w:r>
        <w:t xml:space="preserve"> настоящего Порядка.</w:t>
      </w:r>
    </w:p>
    <w:p w:rsidR="00927065" w:rsidRDefault="00927065">
      <w:pPr>
        <w:pStyle w:val="ConsPlusNormal"/>
        <w:ind w:firstLine="540"/>
        <w:jc w:val="both"/>
      </w:pPr>
    </w:p>
    <w:p w:rsidR="00927065" w:rsidRDefault="00927065">
      <w:pPr>
        <w:pStyle w:val="ConsPlusTitle"/>
        <w:jc w:val="center"/>
        <w:outlineLvl w:val="2"/>
      </w:pPr>
      <w:r>
        <w:t>V. Результаты использования субсидии</w:t>
      </w:r>
    </w:p>
    <w:p w:rsidR="00927065" w:rsidRDefault="00927065">
      <w:pPr>
        <w:pStyle w:val="ConsPlusNormal"/>
        <w:ind w:firstLine="540"/>
        <w:jc w:val="both"/>
      </w:pPr>
    </w:p>
    <w:p w:rsidR="00927065" w:rsidRDefault="00927065">
      <w:pPr>
        <w:pStyle w:val="ConsPlusNormal"/>
        <w:ind w:firstLine="540"/>
        <w:jc w:val="both"/>
      </w:pPr>
      <w:bookmarkStart w:id="14" w:name="P2854"/>
      <w:bookmarkEnd w:id="14"/>
      <w:r>
        <w:t>16. Результатом использования субсидии является количество выставленных на территории муниципального образования спасательных постов в местах массового (неорганизованного) отдыха людей на водных объектах.</w:t>
      </w:r>
    </w:p>
    <w:p w:rsidR="00927065" w:rsidRDefault="00927065">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927065" w:rsidRDefault="00927065">
      <w:pPr>
        <w:pStyle w:val="ConsPlusNormal"/>
        <w:ind w:firstLine="540"/>
        <w:jc w:val="both"/>
      </w:pPr>
    </w:p>
    <w:p w:rsidR="00927065" w:rsidRDefault="00927065">
      <w:pPr>
        <w:pStyle w:val="ConsPlusTitle"/>
        <w:jc w:val="center"/>
        <w:outlineLvl w:val="2"/>
      </w:pPr>
      <w:r>
        <w:t>VI. Порядок оценки эффективности использования субсидии</w:t>
      </w:r>
    </w:p>
    <w:p w:rsidR="00927065" w:rsidRDefault="00927065">
      <w:pPr>
        <w:pStyle w:val="ConsPlusNormal"/>
        <w:ind w:firstLine="540"/>
        <w:jc w:val="both"/>
      </w:pPr>
    </w:p>
    <w:p w:rsidR="00927065" w:rsidRDefault="00927065">
      <w:pPr>
        <w:pStyle w:val="ConsPlusNormal"/>
        <w:ind w:firstLine="540"/>
        <w:jc w:val="both"/>
      </w:pPr>
      <w:r>
        <w:t>17. Оценка эффективности использования субсидии осуществляется министерством на основании отчета о достижении показателя результата использования субсидии, представляемого муниципальным образованием в сроки, установленные в соглашении.</w:t>
      </w:r>
    </w:p>
    <w:p w:rsidR="00927065" w:rsidRDefault="00927065">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2854">
        <w:r>
          <w:rPr>
            <w:color w:val="0000FF"/>
          </w:rPr>
          <w:t>пункте 16</w:t>
        </w:r>
      </w:hyperlink>
      <w:r>
        <w:t xml:space="preserve"> настоящего Порядка.</w:t>
      </w:r>
    </w:p>
    <w:p w:rsidR="00927065" w:rsidRDefault="00927065">
      <w:pPr>
        <w:pStyle w:val="ConsPlusNormal"/>
        <w:spacing w:before="220"/>
        <w:ind w:firstLine="540"/>
        <w:jc w:val="both"/>
      </w:pPr>
      <w:r>
        <w:t xml:space="preserve">В течение 30 календарных дней с момента представления муниципальным образованием отчета о достижении показателя результата использования субсидии министерство готовит информацию о достижении (недостижении) муниципальным образованием результата, указанного в </w:t>
      </w:r>
      <w:hyperlink w:anchor="P2854">
        <w:r>
          <w:rPr>
            <w:color w:val="0000FF"/>
          </w:rPr>
          <w:t>пункте 16</w:t>
        </w:r>
      </w:hyperlink>
      <w:r>
        <w:t xml:space="preserve"> настоящего Порядка.</w:t>
      </w:r>
    </w:p>
    <w:p w:rsidR="00927065" w:rsidRDefault="00927065">
      <w:pPr>
        <w:pStyle w:val="ConsPlusNormal"/>
        <w:spacing w:before="220"/>
        <w:ind w:firstLine="540"/>
        <w:jc w:val="both"/>
      </w:pPr>
      <w:r>
        <w:t xml:space="preserve">В случае если в отчетном финансовом году муниципальным образованием не достигнуто установленное соглашением значение показателя результата использования субсидии, указанного в </w:t>
      </w:r>
      <w:hyperlink w:anchor="P2854">
        <w:r>
          <w:rPr>
            <w:color w:val="0000FF"/>
          </w:rPr>
          <w:t>пункте 16</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 в порядке, установленном </w:t>
      </w:r>
      <w:hyperlink r:id="rId185">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927065" w:rsidRDefault="00927065">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86">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27065" w:rsidRDefault="00927065">
      <w:pPr>
        <w:pStyle w:val="ConsPlusNormal"/>
        <w:ind w:firstLine="540"/>
        <w:jc w:val="both"/>
      </w:pPr>
    </w:p>
    <w:p w:rsidR="00927065" w:rsidRDefault="00927065">
      <w:pPr>
        <w:pStyle w:val="ConsPlusTitle"/>
        <w:jc w:val="center"/>
        <w:outlineLvl w:val="2"/>
      </w:pPr>
      <w:r>
        <w:t>VII. Основания и порядок применения мер ответственности</w:t>
      </w:r>
    </w:p>
    <w:p w:rsidR="00927065" w:rsidRDefault="00927065">
      <w:pPr>
        <w:pStyle w:val="ConsPlusNormal"/>
        <w:ind w:firstLine="540"/>
        <w:jc w:val="both"/>
      </w:pPr>
    </w:p>
    <w:p w:rsidR="00927065" w:rsidRDefault="00927065">
      <w:pPr>
        <w:pStyle w:val="ConsPlusNormal"/>
        <w:ind w:firstLine="540"/>
        <w:jc w:val="both"/>
      </w:pPr>
      <w:r>
        <w:t xml:space="preserve">18. Министерство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w:t>
      </w:r>
      <w:r>
        <w:lastRenderedPageBreak/>
        <w:t>субсидий их получателями.</w:t>
      </w:r>
    </w:p>
    <w:p w:rsidR="00927065" w:rsidRDefault="00927065">
      <w:pPr>
        <w:pStyle w:val="ConsPlusNormal"/>
        <w:spacing w:before="220"/>
        <w:ind w:firstLine="540"/>
        <w:jc w:val="both"/>
      </w:pPr>
      <w:r>
        <w:t>19. В случае нарушения органом местного самоуправления условий предоставления субсидий, установленных настоящим Порядком, в том числе при установлении факта нарушения условий, предусмотренных соглашением, министерство в течение 10 рабочих дней со дня выявления нарушения письменно направляет органу местного самоуправления уведомление о возврате полученных средств с указанием суммы возврата субсидии, реквизитов и кодов бюджетной классификации.</w:t>
      </w:r>
    </w:p>
    <w:p w:rsidR="00927065" w:rsidRDefault="00927065">
      <w:pPr>
        <w:pStyle w:val="ConsPlusNormal"/>
        <w:spacing w:before="220"/>
        <w:ind w:firstLine="540"/>
        <w:jc w:val="both"/>
      </w:pPr>
      <w:r>
        <w:t>20. Орган местного самоуправления обязан в течение 30 рабочих дней с момента получения уведомления перечислить денежные средства, полученные в виде субсидии, в областной бюджет. В случае невозврата бюджетных средств взыскание указанных средств осуществляется в соответствии с законодательством Российской Федерации.</w:t>
      </w:r>
    </w:p>
    <w:p w:rsidR="00927065" w:rsidRDefault="00927065">
      <w:pPr>
        <w:pStyle w:val="ConsPlusNormal"/>
        <w:spacing w:before="220"/>
        <w:ind w:firstLine="540"/>
        <w:jc w:val="both"/>
      </w:pPr>
      <w:r>
        <w:t>21. Органы местного самоуправления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927065" w:rsidRDefault="00927065">
      <w:pPr>
        <w:pStyle w:val="ConsPlusNormal"/>
        <w:spacing w:before="220"/>
        <w:ind w:firstLine="540"/>
        <w:jc w:val="both"/>
      </w:pPr>
      <w:r>
        <w:t>22. Остаток бюджетных средств, не использованный органами местного самоуправления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1"/>
      </w:pPr>
      <w:r>
        <w:t>Приложение N 7</w:t>
      </w:r>
    </w:p>
    <w:p w:rsidR="00927065" w:rsidRDefault="00927065">
      <w:pPr>
        <w:pStyle w:val="ConsPlusNormal"/>
        <w:jc w:val="right"/>
      </w:pPr>
      <w:r>
        <w:t>к государственной программе</w:t>
      </w:r>
    </w:p>
    <w:p w:rsidR="00927065" w:rsidRDefault="00927065">
      <w:pPr>
        <w:pStyle w:val="ConsPlusNormal"/>
        <w:jc w:val="right"/>
      </w:pPr>
      <w:r>
        <w:t>Новосибирской области "Обеспечение</w:t>
      </w:r>
    </w:p>
    <w:p w:rsidR="00927065" w:rsidRDefault="00927065">
      <w:pPr>
        <w:pStyle w:val="ConsPlusNormal"/>
        <w:jc w:val="right"/>
      </w:pPr>
      <w:r>
        <w:t>безопасности жизнедеятельности</w:t>
      </w:r>
    </w:p>
    <w:p w:rsidR="00927065" w:rsidRDefault="00927065">
      <w:pPr>
        <w:pStyle w:val="ConsPlusNormal"/>
        <w:jc w:val="right"/>
      </w:pPr>
      <w:r>
        <w:t>населения Новосибирской области"</w:t>
      </w:r>
    </w:p>
    <w:p w:rsidR="00927065" w:rsidRDefault="00927065">
      <w:pPr>
        <w:pStyle w:val="ConsPlusNormal"/>
        <w:ind w:firstLine="540"/>
        <w:jc w:val="both"/>
      </w:pPr>
    </w:p>
    <w:p w:rsidR="00927065" w:rsidRDefault="00927065">
      <w:pPr>
        <w:pStyle w:val="ConsPlusTitle"/>
        <w:jc w:val="center"/>
      </w:pPr>
      <w:bookmarkStart w:id="15" w:name="P2883"/>
      <w:bookmarkEnd w:id="15"/>
      <w:r>
        <w:t>Порядок</w:t>
      </w:r>
    </w:p>
    <w:p w:rsidR="00927065" w:rsidRDefault="00927065">
      <w:pPr>
        <w:pStyle w:val="ConsPlusTitle"/>
        <w:jc w:val="center"/>
      </w:pPr>
      <w:r>
        <w:t>предоставления и расходования субсидий местным бюджетам</w:t>
      </w:r>
    </w:p>
    <w:p w:rsidR="00927065" w:rsidRDefault="00927065">
      <w:pPr>
        <w:pStyle w:val="ConsPlusTitle"/>
        <w:jc w:val="center"/>
      </w:pPr>
      <w:r>
        <w:t>из областного бюджета Новосибирской области на оснащение</w:t>
      </w:r>
    </w:p>
    <w:p w:rsidR="00927065" w:rsidRDefault="00927065">
      <w:pPr>
        <w:pStyle w:val="ConsPlusTitle"/>
        <w:jc w:val="center"/>
      </w:pPr>
      <w:r>
        <w:t>жилых помещений автономными дымовыми пожарными извещателями</w:t>
      </w:r>
    </w:p>
    <w:p w:rsidR="00927065" w:rsidRDefault="00927065">
      <w:pPr>
        <w:pStyle w:val="ConsPlusTitle"/>
        <w:jc w:val="center"/>
      </w:pPr>
      <w:r>
        <w:t>в рамках реализации мероприятий государственной программы</w:t>
      </w:r>
    </w:p>
    <w:p w:rsidR="00927065" w:rsidRDefault="00927065">
      <w:pPr>
        <w:pStyle w:val="ConsPlusTitle"/>
        <w:jc w:val="center"/>
      </w:pPr>
      <w:r>
        <w:t>Новосибирской области "Обеспечение безопасности</w:t>
      </w:r>
    </w:p>
    <w:p w:rsidR="00927065" w:rsidRDefault="00927065">
      <w:pPr>
        <w:pStyle w:val="ConsPlusTitle"/>
        <w:jc w:val="center"/>
      </w:pPr>
      <w:r>
        <w:t>жизнедеятельности 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 xml:space="preserve">(введен </w:t>
            </w:r>
            <w:hyperlink r:id="rId187">
              <w:r>
                <w:rPr>
                  <w:color w:val="0000FF"/>
                </w:rPr>
                <w:t>постановлением</w:t>
              </w:r>
            </w:hyperlink>
            <w:r>
              <w:rPr>
                <w:color w:val="392C69"/>
              </w:rPr>
              <w:t xml:space="preserve"> Правительства Новосибирской области</w:t>
            </w:r>
          </w:p>
          <w:p w:rsidR="00927065" w:rsidRDefault="00927065">
            <w:pPr>
              <w:pStyle w:val="ConsPlusNormal"/>
              <w:jc w:val="center"/>
            </w:pPr>
            <w:r>
              <w:rPr>
                <w:color w:val="392C69"/>
              </w:rPr>
              <w:t>от 22.12.2020 N 541-п;</w:t>
            </w:r>
          </w:p>
          <w:p w:rsidR="00927065" w:rsidRDefault="00927065">
            <w:pPr>
              <w:pStyle w:val="ConsPlusNormal"/>
              <w:jc w:val="center"/>
            </w:pPr>
            <w:r>
              <w:rPr>
                <w:color w:val="392C69"/>
              </w:rPr>
              <w:t xml:space="preserve">в ред. </w:t>
            </w:r>
            <w:hyperlink r:id="rId188">
              <w:r>
                <w:rPr>
                  <w:color w:val="0000FF"/>
                </w:rPr>
                <w:t>постановления</w:t>
              </w:r>
            </w:hyperlink>
            <w:r>
              <w:rPr>
                <w:color w:val="392C69"/>
              </w:rPr>
              <w:t xml:space="preserve"> Правительства Новосибирской области</w:t>
            </w:r>
          </w:p>
          <w:p w:rsidR="00927065" w:rsidRDefault="00927065">
            <w:pPr>
              <w:pStyle w:val="ConsPlusNormal"/>
              <w:jc w:val="center"/>
            </w:pPr>
            <w:r>
              <w:rPr>
                <w:color w:val="392C69"/>
              </w:rPr>
              <w:t>от 24.05.2021 N 177-п)</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Title"/>
        <w:jc w:val="center"/>
        <w:outlineLvl w:val="2"/>
      </w:pPr>
      <w:r>
        <w:t>I. Общие положение</w:t>
      </w:r>
    </w:p>
    <w:p w:rsidR="00927065" w:rsidRDefault="00927065">
      <w:pPr>
        <w:pStyle w:val="ConsPlusNormal"/>
        <w:ind w:firstLine="540"/>
        <w:jc w:val="both"/>
      </w:pPr>
    </w:p>
    <w:p w:rsidR="00927065" w:rsidRDefault="00927065">
      <w:pPr>
        <w:pStyle w:val="ConsPlusNormal"/>
        <w:ind w:firstLine="540"/>
        <w:jc w:val="both"/>
      </w:pPr>
      <w:r>
        <w:t>1. Настоящий Порядок регламентирует предоставление и расходование субсидий местным бюджетам муниципальных образований Новосибирской области (далее - местные бюджеты) из областного бюджета Новосибирской области (далее - областной бюджет) на оснащение жилых помещений граждан, проживающих на территории Новосибирской области, автономными дымовыми пожарными извещателями (далее - АДПИ).</w:t>
      </w:r>
    </w:p>
    <w:p w:rsidR="00927065" w:rsidRDefault="00927065">
      <w:pPr>
        <w:pStyle w:val="ConsPlusNormal"/>
        <w:spacing w:before="220"/>
        <w:ind w:firstLine="540"/>
        <w:jc w:val="both"/>
      </w:pPr>
      <w:r>
        <w:lastRenderedPageBreak/>
        <w:t>АДПИ устанавливаются в многоквартирных и индивидуальных жилых домах в местах проживания многодетных семей, граждан (семей), находящихся в социально опасном положении или трудной жизненной ситуации, одиноко проживающих малоподвижных пенсионеров, инвалидов.</w:t>
      </w:r>
    </w:p>
    <w:p w:rsidR="00927065" w:rsidRDefault="00927065">
      <w:pPr>
        <w:pStyle w:val="ConsPlusNormal"/>
        <w:spacing w:before="220"/>
        <w:ind w:firstLine="540"/>
        <w:jc w:val="both"/>
      </w:pPr>
      <w:r>
        <w:t>Действие положений настоящего Порядка распространяется на правоотношения, возникшие с 1 января 2018 года.</w:t>
      </w:r>
    </w:p>
    <w:p w:rsidR="00927065" w:rsidRDefault="00927065">
      <w:pPr>
        <w:pStyle w:val="ConsPlusNormal"/>
        <w:jc w:val="both"/>
      </w:pPr>
      <w:r>
        <w:t xml:space="preserve">(п. 1 в ред. </w:t>
      </w:r>
      <w:hyperlink r:id="rId189">
        <w:r>
          <w:rPr>
            <w:color w:val="0000FF"/>
          </w:rPr>
          <w:t>постановления</w:t>
        </w:r>
      </w:hyperlink>
      <w:r>
        <w:t xml:space="preserve"> Правительства Новосибирской области от 24.05.2021 N 177-п)</w:t>
      </w:r>
    </w:p>
    <w:p w:rsidR="00927065" w:rsidRDefault="00927065">
      <w:pPr>
        <w:pStyle w:val="ConsPlusNormal"/>
        <w:ind w:firstLine="540"/>
        <w:jc w:val="both"/>
      </w:pPr>
    </w:p>
    <w:p w:rsidR="00927065" w:rsidRDefault="00927065">
      <w:pPr>
        <w:pStyle w:val="ConsPlusTitle"/>
        <w:jc w:val="center"/>
        <w:outlineLvl w:val="2"/>
      </w:pPr>
      <w:r>
        <w:t>II. Целевое назначение субсидии</w:t>
      </w:r>
    </w:p>
    <w:p w:rsidR="00927065" w:rsidRDefault="00927065">
      <w:pPr>
        <w:pStyle w:val="ConsPlusNormal"/>
        <w:ind w:firstLine="540"/>
        <w:jc w:val="both"/>
      </w:pPr>
    </w:p>
    <w:p w:rsidR="00927065" w:rsidRDefault="00927065">
      <w:pPr>
        <w:pStyle w:val="ConsPlusNormal"/>
        <w:ind w:firstLine="540"/>
        <w:jc w:val="both"/>
      </w:pPr>
      <w:bookmarkStart w:id="16" w:name="P2905"/>
      <w:bookmarkEnd w:id="16"/>
      <w:r>
        <w:t>2. Целью предоставления субсидии местным бюджетам является оснащение жилых помещений АДПИ.</w:t>
      </w:r>
    </w:p>
    <w:p w:rsidR="00927065" w:rsidRDefault="00927065">
      <w:pPr>
        <w:pStyle w:val="ConsPlusNormal"/>
        <w:spacing w:before="220"/>
        <w:ind w:firstLine="540"/>
        <w:jc w:val="both"/>
      </w:pPr>
      <w:r>
        <w:t>Установка АДПИ осуществляется:</w:t>
      </w:r>
    </w:p>
    <w:p w:rsidR="00927065" w:rsidRDefault="00927065">
      <w:pPr>
        <w:pStyle w:val="ConsPlusNormal"/>
        <w:spacing w:before="220"/>
        <w:ind w:firstLine="540"/>
        <w:jc w:val="both"/>
      </w:pPr>
      <w:r>
        <w:t>1) в жилых помещениях, занимаемых многодетными семьями;</w:t>
      </w:r>
    </w:p>
    <w:p w:rsidR="00927065" w:rsidRDefault="00927065">
      <w:pPr>
        <w:pStyle w:val="ConsPlusNormal"/>
        <w:spacing w:before="220"/>
        <w:ind w:firstLine="540"/>
        <w:jc w:val="both"/>
      </w:pPr>
      <w:r>
        <w:t>2) в жилых помещениях, занимаемых гражданами (семьями), находящимся в социально опасном положении или трудной жизненной ситуации;</w:t>
      </w:r>
    </w:p>
    <w:p w:rsidR="00927065" w:rsidRDefault="00927065">
      <w:pPr>
        <w:pStyle w:val="ConsPlusNormal"/>
        <w:spacing w:before="220"/>
        <w:ind w:firstLine="540"/>
        <w:jc w:val="both"/>
      </w:pPr>
      <w:r>
        <w:t>3) в жилых помещениях, занимаемых одинокими малоподвижными пенсионерами, инвалидами.</w:t>
      </w:r>
    </w:p>
    <w:p w:rsidR="00927065" w:rsidRDefault="00927065">
      <w:pPr>
        <w:pStyle w:val="ConsPlusNormal"/>
        <w:jc w:val="both"/>
      </w:pPr>
      <w:r>
        <w:t xml:space="preserve">(п. 2 в ред. </w:t>
      </w:r>
      <w:hyperlink r:id="rId190">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3. Субсидии предоставляются местным бюджетам (за исключением городского округа г. Новосибирска) на оснащение жилых помещений АДПИ,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министерство) на соответствующий финансовый год и плановый период на реализацию данного направления расходов.</w:t>
      </w:r>
    </w:p>
    <w:p w:rsidR="00927065" w:rsidRDefault="00927065">
      <w:pPr>
        <w:pStyle w:val="ConsPlusNormal"/>
        <w:jc w:val="both"/>
      </w:pPr>
      <w:r>
        <w:t xml:space="preserve">(п. 3 в ред. </w:t>
      </w:r>
      <w:hyperlink r:id="rId191">
        <w:r>
          <w:rPr>
            <w:color w:val="0000FF"/>
          </w:rPr>
          <w:t>постановления</w:t>
        </w:r>
      </w:hyperlink>
      <w:r>
        <w:t xml:space="preserve"> Правительства Новосибирской области от 24.05.2021 N 177-п)</w:t>
      </w:r>
    </w:p>
    <w:p w:rsidR="00927065" w:rsidRDefault="00927065">
      <w:pPr>
        <w:pStyle w:val="ConsPlusNormal"/>
        <w:ind w:firstLine="540"/>
        <w:jc w:val="both"/>
      </w:pPr>
    </w:p>
    <w:p w:rsidR="00927065" w:rsidRDefault="00927065">
      <w:pPr>
        <w:pStyle w:val="ConsPlusTitle"/>
        <w:jc w:val="center"/>
        <w:outlineLvl w:val="2"/>
      </w:pPr>
      <w:r>
        <w:t>III. Условия предоставления субсидии</w:t>
      </w:r>
    </w:p>
    <w:p w:rsidR="00927065" w:rsidRDefault="00927065">
      <w:pPr>
        <w:pStyle w:val="ConsPlusNormal"/>
        <w:ind w:firstLine="540"/>
        <w:jc w:val="both"/>
      </w:pPr>
    </w:p>
    <w:p w:rsidR="00927065" w:rsidRDefault="00927065">
      <w:pPr>
        <w:pStyle w:val="ConsPlusNormal"/>
        <w:ind w:firstLine="540"/>
        <w:jc w:val="both"/>
      </w:pPr>
      <w:bookmarkStart w:id="17" w:name="P2916"/>
      <w:bookmarkEnd w:id="17"/>
      <w:r>
        <w:t>4. Условиями предоставления субсидий являются:</w:t>
      </w:r>
    </w:p>
    <w:p w:rsidR="00927065" w:rsidRDefault="00927065">
      <w:pPr>
        <w:pStyle w:val="ConsPlusNormal"/>
        <w:spacing w:before="220"/>
        <w:ind w:firstLine="540"/>
        <w:jc w:val="both"/>
      </w:pPr>
      <w:r>
        <w:t>1) наличие заявки органа местного самоуправления муниципального образования (далее - орган местного самоуправления) на участие в реализации мероприятий государственной программы Новосибирской области "Обеспечение безопасности жизнедеятельности населения Новосибирской области" (далее - государственная программа);</w:t>
      </w:r>
    </w:p>
    <w:p w:rsidR="00927065" w:rsidRDefault="00927065">
      <w:pPr>
        <w:pStyle w:val="ConsPlusNormal"/>
        <w:spacing w:before="220"/>
        <w:ind w:firstLine="540"/>
        <w:jc w:val="both"/>
      </w:pPr>
      <w:r>
        <w:t>2)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927065" w:rsidRDefault="00927065">
      <w:pPr>
        <w:pStyle w:val="ConsPlusNormal"/>
        <w:spacing w:before="220"/>
        <w:ind w:firstLine="540"/>
        <w:jc w:val="both"/>
      </w:pPr>
      <w:r>
        <w:t>3) наличие средств по подразделу 0310 "Защита населения и территорий от чрезвычайных ситуаций природного и техногенного характера, пожарная безопасность" расходов бюджетов бюджетной системы Российской Федерации в местном бюджете на реализацию мероприятия;</w:t>
      </w:r>
    </w:p>
    <w:p w:rsidR="00927065" w:rsidRDefault="00927065">
      <w:pPr>
        <w:pStyle w:val="ConsPlusNormal"/>
        <w:jc w:val="both"/>
      </w:pPr>
      <w:r>
        <w:t xml:space="preserve">(в ред. </w:t>
      </w:r>
      <w:hyperlink r:id="rId192">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lastRenderedPageBreak/>
        <w:t>4) софинансирование расходов за счет средств местного бюджета не менее 5% от общего объема расходов на реализацию мероприятий государственной программы;</w:t>
      </w:r>
    </w:p>
    <w:p w:rsidR="00927065" w:rsidRDefault="00927065">
      <w:pPr>
        <w:pStyle w:val="ConsPlusNormal"/>
        <w:spacing w:before="220"/>
        <w:ind w:firstLine="540"/>
        <w:jc w:val="both"/>
      </w:pPr>
      <w:r>
        <w:t>5) отсутствие неиспользованного остатка субсидий, предоставленных ранее на аналогичные цели, в объеме более 5% от общего объема субсидии, запланированной к предоставлению в соответствующем финансовом году;</w:t>
      </w:r>
    </w:p>
    <w:p w:rsidR="00927065" w:rsidRDefault="00927065">
      <w:pPr>
        <w:pStyle w:val="ConsPlusNormal"/>
        <w:spacing w:before="220"/>
        <w:ind w:firstLine="540"/>
        <w:jc w:val="both"/>
      </w:pPr>
      <w:r>
        <w:t>6) наличие действующих муниципальных программ по вопросам оснащения жилых помещений АДПИ;</w:t>
      </w:r>
    </w:p>
    <w:p w:rsidR="00927065" w:rsidRDefault="00927065">
      <w:pPr>
        <w:pStyle w:val="ConsPlusNormal"/>
        <w:jc w:val="both"/>
      </w:pPr>
      <w:r>
        <w:t xml:space="preserve">(пп. 6 в ред. </w:t>
      </w:r>
      <w:hyperlink r:id="rId193">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7)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927065" w:rsidRDefault="00927065">
      <w:pPr>
        <w:pStyle w:val="ConsPlusNormal"/>
        <w:spacing w:before="220"/>
        <w:ind w:firstLine="540"/>
        <w:jc w:val="both"/>
      </w:pPr>
      <w:r>
        <w:t xml:space="preserve">8) централизация закупок товаров, работ, услуг по объектам, финансовое обеспечение которых частично или полностью осуществляется за счет субсидии в соответствии с </w:t>
      </w:r>
      <w:hyperlink r:id="rId194">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927065" w:rsidRDefault="00927065">
      <w:pPr>
        <w:pStyle w:val="ConsPlusNormal"/>
        <w:spacing w:before="220"/>
        <w:ind w:firstLine="540"/>
        <w:jc w:val="both"/>
      </w:pPr>
      <w:r>
        <w:t>9) обеспечение содержания и обслуживания установленных АДПИ в течение срока службы устройства, установленного производителем, за счет собственных средств муниципальных образований Новосибирской области.</w:t>
      </w:r>
    </w:p>
    <w:p w:rsidR="00927065" w:rsidRDefault="00927065">
      <w:pPr>
        <w:pStyle w:val="ConsPlusNormal"/>
        <w:spacing w:before="220"/>
        <w:ind w:firstLine="540"/>
        <w:jc w:val="both"/>
      </w:pPr>
      <w:r>
        <w:t>5. Условиями расходования субсидий местными бюджетами являются:</w:t>
      </w:r>
    </w:p>
    <w:p w:rsidR="00927065" w:rsidRDefault="00927065">
      <w:pPr>
        <w:pStyle w:val="ConsPlusNormal"/>
        <w:spacing w:before="220"/>
        <w:ind w:firstLine="540"/>
        <w:jc w:val="both"/>
      </w:pPr>
      <w:r>
        <w:t xml:space="preserve">1) расходование субсидий на цель, предусмотренную </w:t>
      </w:r>
      <w:hyperlink w:anchor="P2905">
        <w:r>
          <w:rPr>
            <w:color w:val="0000FF"/>
          </w:rPr>
          <w:t>пунктом 2</w:t>
        </w:r>
      </w:hyperlink>
      <w:r>
        <w:t xml:space="preserve"> настоящего Порядка;</w:t>
      </w:r>
    </w:p>
    <w:p w:rsidR="00927065" w:rsidRDefault="00927065">
      <w:pPr>
        <w:pStyle w:val="ConsPlusNormal"/>
        <w:spacing w:before="220"/>
        <w:ind w:firstLine="540"/>
        <w:jc w:val="both"/>
      </w:pPr>
      <w:r>
        <w:t>2) заключение соглашения о предоставлении субсидий, предусматривающего обязательства муниципального образования Новосибирской области по исполнению расходных обязательств, в целях софинансирования которых предоставляются субсидии;</w:t>
      </w:r>
    </w:p>
    <w:p w:rsidR="00927065" w:rsidRDefault="00927065">
      <w:pPr>
        <w:pStyle w:val="ConsPlusNormal"/>
        <w:spacing w:before="220"/>
        <w:ind w:firstLine="540"/>
        <w:jc w:val="both"/>
      </w:pPr>
      <w:r>
        <w:t xml:space="preserve">3) кассовые выплаты на финансирование мероприятий государственной программы осуществляются с лицевых счетов администраций муниципальных образований Новосибирской области на основании муниципальных контрактов, заключаемых в соответствии с Федеральным </w:t>
      </w:r>
      <w:hyperlink r:id="rId19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заключенных в соответствии с государственной программой, актов выполненных работ, счетов-фактур, с учетом авансовых платежей в размере, определенном действующим законодательством.</w:t>
      </w:r>
    </w:p>
    <w:p w:rsidR="00927065" w:rsidRDefault="00927065">
      <w:pPr>
        <w:pStyle w:val="ConsPlusNormal"/>
        <w:spacing w:before="220"/>
        <w:ind w:firstLine="540"/>
        <w:jc w:val="both"/>
      </w:pPr>
      <w:bookmarkStart w:id="18" w:name="P2932"/>
      <w:bookmarkEnd w:id="18"/>
      <w:r>
        <w:t>6. Для получения субсидий органы местного самоуправления Новосибирской области не позднее 18 февраля (если указанная дата приходится на нерабочий день - следующего за ним рабочего дня) представляют в министерство:</w:t>
      </w:r>
    </w:p>
    <w:p w:rsidR="00927065" w:rsidRDefault="00927065">
      <w:pPr>
        <w:pStyle w:val="ConsPlusNormal"/>
        <w:spacing w:before="220"/>
        <w:ind w:firstLine="540"/>
        <w:jc w:val="both"/>
      </w:pPr>
      <w:r>
        <w:t>1) заявку на предоставление субсидии (далее - заявка);</w:t>
      </w:r>
    </w:p>
    <w:p w:rsidR="00927065" w:rsidRDefault="00927065">
      <w:pPr>
        <w:pStyle w:val="ConsPlusNormal"/>
        <w:spacing w:before="220"/>
        <w:ind w:firstLine="540"/>
        <w:jc w:val="both"/>
      </w:pPr>
      <w:r>
        <w:t>2) выписку из бюджета о наличии средств по подразделу 0310 "Обеспечение пожарной безопасности" (софинансирование расходов за счет средств местного бюджета не менее 5% от общего объема расходов на реализацию мероприятия государственной программы);</w:t>
      </w:r>
    </w:p>
    <w:p w:rsidR="00927065" w:rsidRDefault="00927065">
      <w:pPr>
        <w:pStyle w:val="ConsPlusNormal"/>
        <w:spacing w:before="220"/>
        <w:ind w:firstLine="540"/>
        <w:jc w:val="both"/>
      </w:pPr>
      <w:r>
        <w:t>3) реквизиты (копию) действующих муниципальных программ по вопросам оснащения жилых помещений АДПИ.</w:t>
      </w:r>
    </w:p>
    <w:p w:rsidR="00927065" w:rsidRDefault="00927065">
      <w:pPr>
        <w:pStyle w:val="ConsPlusNormal"/>
        <w:jc w:val="both"/>
      </w:pPr>
      <w:r>
        <w:lastRenderedPageBreak/>
        <w:t xml:space="preserve">(пп. 3 в ред. </w:t>
      </w:r>
      <w:hyperlink r:id="rId196">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7. Министерство рассматривает поступившие заявки от органов местного самоуправления до 26 февраля (если указанная дата приходится на нерабочий день - следующего за ним рабочего дня) и принимает решение о предоставлении субсидий либо решение об отказе в предоставлении субсидий.</w:t>
      </w:r>
    </w:p>
    <w:p w:rsidR="00927065" w:rsidRDefault="00927065">
      <w:pPr>
        <w:pStyle w:val="ConsPlusNormal"/>
        <w:spacing w:before="220"/>
        <w:ind w:firstLine="540"/>
        <w:jc w:val="both"/>
      </w:pPr>
      <w:r>
        <w:t>8. Основанием для отказа в предоставлении субсидии являются:</w:t>
      </w:r>
    </w:p>
    <w:p w:rsidR="00927065" w:rsidRDefault="00927065">
      <w:pPr>
        <w:pStyle w:val="ConsPlusNormal"/>
        <w:spacing w:before="220"/>
        <w:ind w:firstLine="540"/>
        <w:jc w:val="both"/>
      </w:pPr>
      <w:r>
        <w:t xml:space="preserve">1) непредставление или представление не в полном объеме либо с нарушениями сроков представления документов, указанных в </w:t>
      </w:r>
      <w:hyperlink w:anchor="P2932">
        <w:r>
          <w:rPr>
            <w:color w:val="0000FF"/>
          </w:rPr>
          <w:t>пункте 6</w:t>
        </w:r>
      </w:hyperlink>
      <w:r>
        <w:t xml:space="preserve"> настоящего Порядка;</w:t>
      </w:r>
    </w:p>
    <w:p w:rsidR="00927065" w:rsidRDefault="00927065">
      <w:pPr>
        <w:pStyle w:val="ConsPlusNormal"/>
        <w:spacing w:before="220"/>
        <w:ind w:firstLine="540"/>
        <w:jc w:val="both"/>
      </w:pPr>
      <w:r>
        <w:t xml:space="preserve">2) неисполнение условий предоставления субсидий, предусмотренных </w:t>
      </w:r>
      <w:hyperlink w:anchor="P2916">
        <w:r>
          <w:rPr>
            <w:color w:val="0000FF"/>
          </w:rPr>
          <w:t>пунктом 4</w:t>
        </w:r>
      </w:hyperlink>
      <w:r>
        <w:t xml:space="preserve"> настоящего Порядка.</w:t>
      </w:r>
    </w:p>
    <w:p w:rsidR="00927065" w:rsidRDefault="00927065">
      <w:pPr>
        <w:pStyle w:val="ConsPlusNormal"/>
        <w:spacing w:before="220"/>
        <w:ind w:firstLine="540"/>
        <w:jc w:val="both"/>
      </w:pPr>
      <w:r>
        <w:t xml:space="preserve">9. Основанием для предоставления субсидии является </w:t>
      </w:r>
      <w:hyperlink r:id="rId197">
        <w:r>
          <w:rPr>
            <w:color w:val="0000FF"/>
          </w:rPr>
          <w:t>соглашение</w:t>
        </w:r>
      </w:hyperlink>
      <w:r>
        <w:t xml:space="preserve"> о предоставлении субсидии, заключаемое между министерством и органом местного самоуправления муниципального образования Новосибирской области,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w:t>
      </w:r>
    </w:p>
    <w:p w:rsidR="00927065" w:rsidRDefault="00927065">
      <w:pPr>
        <w:pStyle w:val="ConsPlusNormal"/>
        <w:spacing w:before="220"/>
        <w:ind w:firstLine="540"/>
        <w:jc w:val="both"/>
      </w:pPr>
      <w:r>
        <w:t xml:space="preserve">Соглашение должно содержать в себе положения, указанные в </w:t>
      </w:r>
      <w:hyperlink r:id="rId198">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27065" w:rsidRDefault="00927065">
      <w:pPr>
        <w:pStyle w:val="ConsPlusNormal"/>
        <w:spacing w:before="220"/>
        <w:ind w:firstLine="540"/>
        <w:jc w:val="both"/>
      </w:pPr>
      <w:r>
        <w:t>10. Перечисление субсидий из областного бюджета местному бюджету осуществляется в сроки, установленные в соглашении.</w:t>
      </w:r>
    </w:p>
    <w:p w:rsidR="00927065" w:rsidRDefault="00927065">
      <w:pPr>
        <w:pStyle w:val="ConsPlusNormal"/>
        <w:ind w:firstLine="540"/>
        <w:jc w:val="both"/>
      </w:pPr>
    </w:p>
    <w:p w:rsidR="00927065" w:rsidRDefault="00927065">
      <w:pPr>
        <w:pStyle w:val="ConsPlusTitle"/>
        <w:jc w:val="center"/>
        <w:outlineLvl w:val="2"/>
      </w:pPr>
      <w:r>
        <w:t>IV. Порядок распределения субсидии с учетом</w:t>
      </w:r>
    </w:p>
    <w:p w:rsidR="00927065" w:rsidRDefault="00927065">
      <w:pPr>
        <w:pStyle w:val="ConsPlusTitle"/>
        <w:jc w:val="center"/>
      </w:pPr>
      <w:r>
        <w:t>предельных уровней софинансирования</w:t>
      </w:r>
    </w:p>
    <w:p w:rsidR="00927065" w:rsidRDefault="00927065">
      <w:pPr>
        <w:pStyle w:val="ConsPlusNormal"/>
        <w:ind w:firstLine="540"/>
        <w:jc w:val="both"/>
      </w:pPr>
    </w:p>
    <w:p w:rsidR="00927065" w:rsidRDefault="00927065">
      <w:pPr>
        <w:pStyle w:val="ConsPlusNormal"/>
        <w:ind w:firstLine="540"/>
        <w:jc w:val="both"/>
      </w:pPr>
      <w:r>
        <w:t>11. Муниципальные образования Новосибирской области должны соответствовать одному из следующих критериев:</w:t>
      </w:r>
    </w:p>
    <w:p w:rsidR="00927065" w:rsidRDefault="00927065">
      <w:pPr>
        <w:pStyle w:val="ConsPlusNormal"/>
        <w:spacing w:before="220"/>
        <w:ind w:firstLine="540"/>
        <w:jc w:val="both"/>
      </w:pPr>
      <w:r>
        <w:t>наличие на территории муниципального образования Новосибирской области жилых помещений, в которых проживают многодетные семьи;</w:t>
      </w:r>
    </w:p>
    <w:p w:rsidR="00927065" w:rsidRDefault="00927065">
      <w:pPr>
        <w:pStyle w:val="ConsPlusNormal"/>
        <w:spacing w:before="220"/>
        <w:ind w:firstLine="540"/>
        <w:jc w:val="both"/>
      </w:pPr>
      <w:r>
        <w:t>наличие на территории муниципального образования Новосибирской области жилых помещений, в которых проживают граждане (семьи), находящиеся в социально опасном положении или трудной жизненной ситуации;</w:t>
      </w:r>
    </w:p>
    <w:p w:rsidR="00927065" w:rsidRDefault="00927065">
      <w:pPr>
        <w:pStyle w:val="ConsPlusNormal"/>
        <w:spacing w:before="220"/>
        <w:ind w:firstLine="540"/>
        <w:jc w:val="both"/>
      </w:pPr>
      <w:r>
        <w:t>наличие на территории муниципального образования Новосибирской области жилых помещений, в которых проживают одинокие малоподвижные пенсионеры, инвалиды.</w:t>
      </w:r>
    </w:p>
    <w:p w:rsidR="00927065" w:rsidRDefault="00927065">
      <w:pPr>
        <w:pStyle w:val="ConsPlusNormal"/>
        <w:jc w:val="both"/>
      </w:pPr>
      <w:r>
        <w:t xml:space="preserve">(п. 11 в ред. </w:t>
      </w:r>
      <w:hyperlink r:id="rId199">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 xml:space="preserve">12. Сведения о необходимости оснащения жилых помещений АДПИ в текущем году реализации государственной программы формируются министерством на основании письменных заявок глав администраций муниципальных образований Новосибирской области, поданных в соответствии с </w:t>
      </w:r>
      <w:hyperlink w:anchor="P2932">
        <w:r>
          <w:rPr>
            <w:color w:val="0000FF"/>
          </w:rPr>
          <w:t>пунктом 6</w:t>
        </w:r>
      </w:hyperlink>
      <w:r>
        <w:t xml:space="preserve"> настоящего Порядка.</w:t>
      </w:r>
    </w:p>
    <w:p w:rsidR="00927065" w:rsidRDefault="00927065">
      <w:pPr>
        <w:pStyle w:val="ConsPlusNormal"/>
        <w:jc w:val="both"/>
      </w:pPr>
      <w:r>
        <w:t xml:space="preserve">(п. 12 в ред. </w:t>
      </w:r>
      <w:hyperlink r:id="rId200">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 xml:space="preserve">13. Размер субсидии, предоставляемой i-му муниципальному образованию Новосибирской области в расчетном финансовом году на оснащение жилых помещений АДПИ, определяется по </w:t>
      </w:r>
      <w:r>
        <w:lastRenderedPageBreak/>
        <w:t>формуле:</w:t>
      </w:r>
    </w:p>
    <w:p w:rsidR="00927065" w:rsidRDefault="00927065">
      <w:pPr>
        <w:pStyle w:val="ConsPlusNormal"/>
        <w:ind w:firstLine="540"/>
        <w:jc w:val="both"/>
      </w:pPr>
    </w:p>
    <w:p w:rsidR="00927065" w:rsidRDefault="00927065">
      <w:pPr>
        <w:pStyle w:val="ConsPlusNormal"/>
        <w:jc w:val="center"/>
      </w:pPr>
      <w:r>
        <w:t>D</w:t>
      </w:r>
      <w:r>
        <w:rPr>
          <w:vertAlign w:val="subscript"/>
        </w:rPr>
        <w:t>i</w:t>
      </w:r>
      <w:r>
        <w:t xml:space="preserve"> = Z</w:t>
      </w:r>
      <w:r>
        <w:rPr>
          <w:vertAlign w:val="subscript"/>
        </w:rPr>
        <w:t>i</w:t>
      </w:r>
      <w:r>
        <w:t xml:space="preserve"> x 0,95, где:</w:t>
      </w:r>
    </w:p>
    <w:p w:rsidR="00927065" w:rsidRDefault="00927065">
      <w:pPr>
        <w:pStyle w:val="ConsPlusNormal"/>
        <w:ind w:firstLine="540"/>
        <w:jc w:val="both"/>
      </w:pPr>
    </w:p>
    <w:p w:rsidR="00927065" w:rsidRDefault="00927065">
      <w:pPr>
        <w:pStyle w:val="ConsPlusNormal"/>
        <w:ind w:firstLine="540"/>
        <w:jc w:val="both"/>
      </w:pPr>
      <w:r>
        <w:t>D</w:t>
      </w:r>
      <w:r>
        <w:rPr>
          <w:vertAlign w:val="subscript"/>
        </w:rPr>
        <w:t>i</w:t>
      </w:r>
      <w:r>
        <w:t xml:space="preserve"> - объем субсидии i-му муниципальному образованию;</w:t>
      </w:r>
    </w:p>
    <w:p w:rsidR="00927065" w:rsidRDefault="00927065">
      <w:pPr>
        <w:pStyle w:val="ConsPlusNormal"/>
        <w:spacing w:before="220"/>
        <w:ind w:firstLine="540"/>
        <w:jc w:val="both"/>
      </w:pPr>
      <w:r>
        <w:t>Z</w:t>
      </w:r>
      <w:r>
        <w:rPr>
          <w:vertAlign w:val="subscript"/>
        </w:rPr>
        <w:t>i</w:t>
      </w:r>
      <w:r>
        <w:t xml:space="preserve"> - общая стоимость работ по оснащению жилых помещений АДПИ в i-м муниципальном образовании;</w:t>
      </w:r>
    </w:p>
    <w:p w:rsidR="00927065" w:rsidRDefault="00927065">
      <w:pPr>
        <w:pStyle w:val="ConsPlusNormal"/>
        <w:spacing w:before="220"/>
        <w:ind w:firstLine="540"/>
        <w:jc w:val="both"/>
      </w:pPr>
      <w:r>
        <w:t>0,95 - уровень софинансирования мероприятия за счет средств областного бюджета.</w:t>
      </w:r>
    </w:p>
    <w:p w:rsidR="00927065" w:rsidRDefault="00927065">
      <w:pPr>
        <w:pStyle w:val="ConsPlusNormal"/>
        <w:spacing w:before="220"/>
        <w:ind w:firstLine="540"/>
        <w:jc w:val="both"/>
      </w:pPr>
      <w:r>
        <w:t>В случае если сумма средств на оснащение жилых помещений АДПИ, указанная и обоснованная в заявках муниципальных образований Новосибирской области, меньше либо равна предельному объему бюджетных ассигнований, выделенных в текущем году министерству на реализацию мероприятий государственной программы по оснащению жилых помещений АДПИ, то размер субсидии, предоставляемой местному бюджету на реализацию мероприятий по оснащению таких жилых помещений АДПИ в расчетном году, определяется как сумма средств, необходимая для их оснащения АДПИ, с учетом уровня финансирования указанных работ за счет средств местных бюджетов.</w:t>
      </w:r>
    </w:p>
    <w:p w:rsidR="00927065" w:rsidRDefault="00927065">
      <w:pPr>
        <w:pStyle w:val="ConsPlusNormal"/>
        <w:spacing w:before="220"/>
        <w:ind w:firstLine="540"/>
        <w:jc w:val="both"/>
      </w:pPr>
      <w:r>
        <w:t>В случае если сумма заявок, направленных в министерство из муниципальных образований Новосибирской области, больше предельного объема бюджетных ассигнований в текущем году действия государственной программы, выделенных министерству на оснащение жилых помещений АДПИ, то размер субсидии, предоставляемой в расчетном году бюджету муниципального образования Новосибирской области, определяется по формуле:</w:t>
      </w:r>
    </w:p>
    <w:p w:rsidR="00927065" w:rsidRDefault="00927065">
      <w:pPr>
        <w:pStyle w:val="ConsPlusNormal"/>
        <w:ind w:firstLine="540"/>
        <w:jc w:val="both"/>
      </w:pPr>
    </w:p>
    <w:p w:rsidR="00927065" w:rsidRDefault="00927065">
      <w:pPr>
        <w:pStyle w:val="ConsPlusNormal"/>
        <w:jc w:val="center"/>
      </w:pPr>
      <w:r>
        <w:t>Nс = Ппр x Дi / Д, где:</w:t>
      </w:r>
    </w:p>
    <w:p w:rsidR="00927065" w:rsidRDefault="00927065">
      <w:pPr>
        <w:pStyle w:val="ConsPlusNormal"/>
        <w:ind w:firstLine="540"/>
        <w:jc w:val="both"/>
      </w:pPr>
    </w:p>
    <w:p w:rsidR="00927065" w:rsidRDefault="00927065">
      <w:pPr>
        <w:pStyle w:val="ConsPlusNormal"/>
        <w:ind w:firstLine="540"/>
        <w:jc w:val="both"/>
      </w:pPr>
      <w:r>
        <w:t>Nс - размер субсидии, предоставляемый i-му муниципальному образованию Новосибирской области;</w:t>
      </w:r>
    </w:p>
    <w:p w:rsidR="00927065" w:rsidRDefault="00927065">
      <w:pPr>
        <w:pStyle w:val="ConsPlusNormal"/>
        <w:spacing w:before="220"/>
        <w:ind w:firstLine="540"/>
        <w:jc w:val="both"/>
      </w:pPr>
      <w:r>
        <w:t>Ппр - предельные объемы бюджетных ассигнований в текущем году действия государственной программы, выделенных министерству на оснащение жилых помещений АДПИ;</w:t>
      </w:r>
    </w:p>
    <w:p w:rsidR="00927065" w:rsidRDefault="00927065">
      <w:pPr>
        <w:pStyle w:val="ConsPlusNormal"/>
        <w:spacing w:before="220"/>
        <w:ind w:firstLine="540"/>
        <w:jc w:val="both"/>
      </w:pPr>
      <w:r>
        <w:t>Дi - количество жилых помещений, в которых проживают многодетные семьи, граждане (семьи), находящиеся в социально опасном положении или трудной жизненной ситуации, одинокие малоподвижные пенсионеры, инвалиды, подлежащих оснащению АДПИ в i-м муниципальном образовании Новосибирской области, ед.;</w:t>
      </w:r>
    </w:p>
    <w:p w:rsidR="00927065" w:rsidRDefault="00927065">
      <w:pPr>
        <w:pStyle w:val="ConsPlusNormal"/>
        <w:spacing w:before="220"/>
        <w:ind w:firstLine="540"/>
        <w:jc w:val="both"/>
      </w:pPr>
      <w:r>
        <w:t>Д - общее количество жилых помещений, в которых проживают многодетные семьи, граждане (семьи), находящиеся в социально опасном положении или трудной жизненной ситуации, одинокие малоподвижные пенсионеры, инвалиды, в отношении которых существует необходимость оснащения, в соответствии с поданными заявками глав администраций муниципальных образований Новосибирской области, ед.</w:t>
      </w:r>
    </w:p>
    <w:p w:rsidR="00927065" w:rsidRDefault="00927065">
      <w:pPr>
        <w:pStyle w:val="ConsPlusNormal"/>
        <w:jc w:val="both"/>
      </w:pPr>
      <w:r>
        <w:t xml:space="preserve">(п. 13 в ред. </w:t>
      </w:r>
      <w:hyperlink r:id="rId201">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14.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927065" w:rsidRDefault="00927065">
      <w:pPr>
        <w:pStyle w:val="ConsPlusNormal"/>
        <w:jc w:val="both"/>
      </w:pPr>
      <w:r>
        <w:t xml:space="preserve">(п. 14 в ред. </w:t>
      </w:r>
      <w:hyperlink r:id="rId202">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 xml:space="preserve">15. Органы местного самоуправления муниципальных районов Новосибирской области вправе передавать иные межбюджетные трансферты в бюджеты поселений, расположенных в границах соответствующих муниципальных районов Новосибирской области, на цели, определенные </w:t>
      </w:r>
      <w:hyperlink w:anchor="P2905">
        <w:r>
          <w:rPr>
            <w:color w:val="0000FF"/>
          </w:rPr>
          <w:t>пунктом 2</w:t>
        </w:r>
      </w:hyperlink>
      <w:r>
        <w:t xml:space="preserve"> настоящего Порядка.</w:t>
      </w:r>
    </w:p>
    <w:p w:rsidR="00927065" w:rsidRDefault="00927065">
      <w:pPr>
        <w:pStyle w:val="ConsPlusNormal"/>
        <w:jc w:val="both"/>
      </w:pPr>
      <w:r>
        <w:t xml:space="preserve">(п. 15 в ред. </w:t>
      </w:r>
      <w:hyperlink r:id="rId203">
        <w:r>
          <w:rPr>
            <w:color w:val="0000FF"/>
          </w:rPr>
          <w:t>постановления</w:t>
        </w:r>
      </w:hyperlink>
      <w:r>
        <w:t xml:space="preserve"> Правительства Новосибирской области от 24.05.2021 N 177-п)</w:t>
      </w:r>
    </w:p>
    <w:p w:rsidR="00927065" w:rsidRDefault="00927065">
      <w:pPr>
        <w:pStyle w:val="ConsPlusNormal"/>
        <w:ind w:firstLine="540"/>
        <w:jc w:val="both"/>
      </w:pPr>
    </w:p>
    <w:p w:rsidR="00927065" w:rsidRDefault="00927065">
      <w:pPr>
        <w:pStyle w:val="ConsPlusTitle"/>
        <w:jc w:val="center"/>
        <w:outlineLvl w:val="2"/>
      </w:pPr>
      <w:r>
        <w:t>V. Результаты использования субсидии</w:t>
      </w:r>
    </w:p>
    <w:p w:rsidR="00927065" w:rsidRDefault="00927065">
      <w:pPr>
        <w:pStyle w:val="ConsPlusNormal"/>
        <w:ind w:firstLine="540"/>
        <w:jc w:val="both"/>
      </w:pPr>
    </w:p>
    <w:p w:rsidR="00927065" w:rsidRDefault="00927065">
      <w:pPr>
        <w:pStyle w:val="ConsPlusNormal"/>
        <w:ind w:firstLine="540"/>
        <w:jc w:val="both"/>
      </w:pPr>
      <w:bookmarkStart w:id="19" w:name="P2979"/>
      <w:bookmarkEnd w:id="19"/>
      <w:r>
        <w:t>16. Результатами использования субсидии являются:</w:t>
      </w:r>
    </w:p>
    <w:p w:rsidR="00927065" w:rsidRDefault="00927065">
      <w:pPr>
        <w:pStyle w:val="ConsPlusNormal"/>
        <w:jc w:val="both"/>
      </w:pPr>
      <w:r>
        <w:t xml:space="preserve">(в ред. </w:t>
      </w:r>
      <w:hyperlink r:id="rId204">
        <w:r>
          <w:rPr>
            <w:color w:val="0000FF"/>
          </w:rPr>
          <w:t>постановления</w:t>
        </w:r>
      </w:hyperlink>
      <w:r>
        <w:t xml:space="preserve"> Правительства Новосибирской области от 24.05.2021 N 177-п)</w:t>
      </w:r>
    </w:p>
    <w:p w:rsidR="00927065" w:rsidRDefault="00927065">
      <w:pPr>
        <w:pStyle w:val="ConsPlusNormal"/>
        <w:spacing w:before="220"/>
        <w:ind w:firstLine="540"/>
        <w:jc w:val="both"/>
      </w:pPr>
      <w:r>
        <w:t>количество оснащенных АДПИ жилых помещений, в которых проживают многодетные семьи;</w:t>
      </w:r>
    </w:p>
    <w:p w:rsidR="00927065" w:rsidRDefault="00927065">
      <w:pPr>
        <w:pStyle w:val="ConsPlusNormal"/>
        <w:jc w:val="both"/>
      </w:pPr>
      <w:r>
        <w:t xml:space="preserve">(абзац введен </w:t>
      </w:r>
      <w:hyperlink r:id="rId205">
        <w:r>
          <w:rPr>
            <w:color w:val="0000FF"/>
          </w:rPr>
          <w:t>постановлением</w:t>
        </w:r>
      </w:hyperlink>
      <w:r>
        <w:t xml:space="preserve"> Правительства Новосибирской области от 24.05.2021 N 177-п)</w:t>
      </w:r>
    </w:p>
    <w:p w:rsidR="00927065" w:rsidRDefault="00927065">
      <w:pPr>
        <w:pStyle w:val="ConsPlusNormal"/>
        <w:spacing w:before="220"/>
        <w:ind w:firstLine="540"/>
        <w:jc w:val="both"/>
      </w:pPr>
      <w:r>
        <w:t>количество оснащенных АДПИ жилых помещений, в которых проживают граждане (семьи), находящиеся в социально опасном положении или трудной жизненной ситуации;</w:t>
      </w:r>
    </w:p>
    <w:p w:rsidR="00927065" w:rsidRDefault="00927065">
      <w:pPr>
        <w:pStyle w:val="ConsPlusNormal"/>
        <w:jc w:val="both"/>
      </w:pPr>
      <w:r>
        <w:t xml:space="preserve">(абзац введен </w:t>
      </w:r>
      <w:hyperlink r:id="rId206">
        <w:r>
          <w:rPr>
            <w:color w:val="0000FF"/>
          </w:rPr>
          <w:t>постановлением</w:t>
        </w:r>
      </w:hyperlink>
      <w:r>
        <w:t xml:space="preserve"> Правительства Новосибирской области от 24.05.2021 N 177-п)</w:t>
      </w:r>
    </w:p>
    <w:p w:rsidR="00927065" w:rsidRDefault="00927065">
      <w:pPr>
        <w:pStyle w:val="ConsPlusNormal"/>
        <w:spacing w:before="220"/>
        <w:ind w:firstLine="540"/>
        <w:jc w:val="both"/>
      </w:pPr>
      <w:r>
        <w:t>количество оснащенных АДПИ жилых помещений, в которых проживают одинокие малоподвижные пенсионеры, инвалиды.</w:t>
      </w:r>
    </w:p>
    <w:p w:rsidR="00927065" w:rsidRDefault="00927065">
      <w:pPr>
        <w:pStyle w:val="ConsPlusNormal"/>
        <w:jc w:val="both"/>
      </w:pPr>
      <w:r>
        <w:t xml:space="preserve">(абзац введен </w:t>
      </w:r>
      <w:hyperlink r:id="rId207">
        <w:r>
          <w:rPr>
            <w:color w:val="0000FF"/>
          </w:rPr>
          <w:t>постановлением</w:t>
        </w:r>
      </w:hyperlink>
      <w:r>
        <w:t xml:space="preserve"> Правительства Новосибирской области от 24.05.2021 N 177-п)</w:t>
      </w:r>
    </w:p>
    <w:p w:rsidR="00927065" w:rsidRDefault="00927065">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927065" w:rsidRDefault="00927065">
      <w:pPr>
        <w:pStyle w:val="ConsPlusNormal"/>
        <w:ind w:firstLine="540"/>
        <w:jc w:val="both"/>
      </w:pPr>
    </w:p>
    <w:p w:rsidR="00927065" w:rsidRDefault="00927065">
      <w:pPr>
        <w:pStyle w:val="ConsPlusTitle"/>
        <w:jc w:val="center"/>
        <w:outlineLvl w:val="2"/>
      </w:pPr>
      <w:r>
        <w:t>VI. Порядок оценки эффективности использования субсидии</w:t>
      </w:r>
    </w:p>
    <w:p w:rsidR="00927065" w:rsidRDefault="00927065">
      <w:pPr>
        <w:pStyle w:val="ConsPlusNormal"/>
        <w:ind w:firstLine="540"/>
        <w:jc w:val="both"/>
      </w:pPr>
    </w:p>
    <w:p w:rsidR="00927065" w:rsidRDefault="00927065">
      <w:pPr>
        <w:pStyle w:val="ConsPlusNormal"/>
        <w:ind w:firstLine="540"/>
        <w:jc w:val="both"/>
      </w:pPr>
      <w:r>
        <w:t>17. Оценка эффективности использования субсидии осуществляется министерством на основании отчета о достижении показателя результата использования субсидии, представляемого муниципальным образованием Новосибирской области в сроки, установленные в соглашении.</w:t>
      </w:r>
    </w:p>
    <w:p w:rsidR="00927065" w:rsidRDefault="00927065">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2979">
        <w:r>
          <w:rPr>
            <w:color w:val="0000FF"/>
          </w:rPr>
          <w:t>пункте 16</w:t>
        </w:r>
      </w:hyperlink>
      <w:r>
        <w:t xml:space="preserve"> настоящего Порядка.</w:t>
      </w:r>
    </w:p>
    <w:p w:rsidR="00927065" w:rsidRDefault="00927065">
      <w:pPr>
        <w:pStyle w:val="ConsPlusNormal"/>
        <w:spacing w:before="220"/>
        <w:ind w:firstLine="540"/>
        <w:jc w:val="both"/>
      </w:pPr>
      <w:r>
        <w:t xml:space="preserve">В течение 30 календарных дней с момента представления муниципальным образованием отчета о достижении показателя результата использования субсидии министерство готовит информацию о достижении (недостижении) муниципальным образованием результата, указанного в </w:t>
      </w:r>
      <w:hyperlink w:anchor="P2979">
        <w:r>
          <w:rPr>
            <w:color w:val="0000FF"/>
          </w:rPr>
          <w:t>пункте 16</w:t>
        </w:r>
      </w:hyperlink>
      <w:r>
        <w:t xml:space="preserve"> настоящего Порядка.</w:t>
      </w:r>
    </w:p>
    <w:p w:rsidR="00927065" w:rsidRDefault="00927065">
      <w:pPr>
        <w:pStyle w:val="ConsPlusNormal"/>
        <w:spacing w:before="220"/>
        <w:ind w:firstLine="540"/>
        <w:jc w:val="both"/>
      </w:pPr>
      <w:r>
        <w:t xml:space="preserve">В случае если в отчетном финансовом году муниципальным образованием не достигнуто установленное соглашением значение показателя результата использования субсидии, указанного в </w:t>
      </w:r>
      <w:hyperlink w:anchor="P2979">
        <w:r>
          <w:rPr>
            <w:color w:val="0000FF"/>
          </w:rPr>
          <w:t>пункте 16</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Новосибирской области,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 в порядке, установленном </w:t>
      </w:r>
      <w:hyperlink r:id="rId208">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927065" w:rsidRDefault="00927065">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209">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927065" w:rsidRDefault="00927065">
      <w:pPr>
        <w:pStyle w:val="ConsPlusNormal"/>
        <w:ind w:firstLine="540"/>
        <w:jc w:val="both"/>
      </w:pPr>
    </w:p>
    <w:p w:rsidR="00927065" w:rsidRDefault="00927065">
      <w:pPr>
        <w:pStyle w:val="ConsPlusTitle"/>
        <w:jc w:val="center"/>
        <w:outlineLvl w:val="2"/>
      </w:pPr>
      <w:r>
        <w:t>VII. Основания и порядок применения мер ответственности</w:t>
      </w:r>
    </w:p>
    <w:p w:rsidR="00927065" w:rsidRDefault="00927065">
      <w:pPr>
        <w:pStyle w:val="ConsPlusNormal"/>
        <w:ind w:firstLine="540"/>
        <w:jc w:val="both"/>
      </w:pPr>
    </w:p>
    <w:p w:rsidR="00927065" w:rsidRDefault="00927065">
      <w:pPr>
        <w:pStyle w:val="ConsPlusNormal"/>
        <w:ind w:firstLine="540"/>
        <w:jc w:val="both"/>
      </w:pPr>
      <w:r>
        <w:t xml:space="preserve">18. Министерство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w:t>
      </w:r>
      <w:r>
        <w:lastRenderedPageBreak/>
        <w:t>субсидий их получателями.</w:t>
      </w:r>
    </w:p>
    <w:p w:rsidR="00927065" w:rsidRDefault="00927065">
      <w:pPr>
        <w:pStyle w:val="ConsPlusNormal"/>
        <w:spacing w:before="220"/>
        <w:ind w:firstLine="540"/>
        <w:jc w:val="both"/>
      </w:pPr>
      <w:r>
        <w:t>19. В случае нарушения органом местного самоуправления условий предоставления субсидий, установленных настоящим Порядком, в том числе при установлении факта нарушения условий, предусмотренных соглашением, министерство в течение 10 рабочих дней со дня выявления нарушения письменно направляет органу местного самоуправления уведомление о возврате полученных средств с указанием суммы возврата субсидии, реквизитов и кодов бюджетной классификации.</w:t>
      </w:r>
    </w:p>
    <w:p w:rsidR="00927065" w:rsidRDefault="00927065">
      <w:pPr>
        <w:pStyle w:val="ConsPlusNormal"/>
        <w:spacing w:before="220"/>
        <w:ind w:firstLine="540"/>
        <w:jc w:val="both"/>
      </w:pPr>
      <w:r>
        <w:t>20. Орган местного самоуправления обязан в течение 30 рабочих дней с момента получения уведомления перечислить денежные средства, полученные в виде субсидии, в областной бюджет. В случае невозврата бюджетных средств взыскание указанных средств осуществляется в соответствии с законодательством Российской Федерации.</w:t>
      </w:r>
    </w:p>
    <w:p w:rsidR="00927065" w:rsidRDefault="00927065">
      <w:pPr>
        <w:pStyle w:val="ConsPlusNormal"/>
        <w:spacing w:before="220"/>
        <w:ind w:firstLine="540"/>
        <w:jc w:val="both"/>
      </w:pPr>
      <w:r>
        <w:t>21. Органы местного самоуправления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927065" w:rsidRDefault="00927065">
      <w:pPr>
        <w:pStyle w:val="ConsPlusNormal"/>
        <w:spacing w:before="220"/>
        <w:ind w:firstLine="540"/>
        <w:jc w:val="both"/>
      </w:pPr>
      <w:r>
        <w:t>22. Остаток бюджетных средств, не использованный органами местного самоуправления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0"/>
      </w:pPr>
      <w:r>
        <w:t>Утвержден</w:t>
      </w:r>
    </w:p>
    <w:p w:rsidR="00927065" w:rsidRDefault="00927065">
      <w:pPr>
        <w:pStyle w:val="ConsPlusNormal"/>
        <w:jc w:val="right"/>
      </w:pPr>
      <w:r>
        <w:t>постановлением</w:t>
      </w:r>
    </w:p>
    <w:p w:rsidR="00927065" w:rsidRDefault="00927065">
      <w:pPr>
        <w:pStyle w:val="ConsPlusNormal"/>
        <w:jc w:val="right"/>
      </w:pPr>
      <w:r>
        <w:t>Правительства Новосибирской области</w:t>
      </w:r>
    </w:p>
    <w:p w:rsidR="00927065" w:rsidRDefault="00927065">
      <w:pPr>
        <w:pStyle w:val="ConsPlusNormal"/>
        <w:jc w:val="right"/>
      </w:pPr>
      <w:r>
        <w:t>от 27.03.2015 N 110-п</w:t>
      </w:r>
    </w:p>
    <w:p w:rsidR="00927065" w:rsidRDefault="00927065">
      <w:pPr>
        <w:pStyle w:val="ConsPlusNormal"/>
        <w:ind w:firstLine="540"/>
        <w:jc w:val="both"/>
      </w:pPr>
    </w:p>
    <w:p w:rsidR="00927065" w:rsidRDefault="00927065">
      <w:pPr>
        <w:pStyle w:val="ConsPlusTitle"/>
        <w:jc w:val="center"/>
      </w:pPr>
      <w:bookmarkStart w:id="20" w:name="P3014"/>
      <w:bookmarkEnd w:id="20"/>
      <w:r>
        <w:t>ПОРЯДОК</w:t>
      </w:r>
    </w:p>
    <w:p w:rsidR="00927065" w:rsidRDefault="00927065">
      <w:pPr>
        <w:pStyle w:val="ConsPlusTitle"/>
        <w:jc w:val="center"/>
      </w:pPr>
      <w:r>
        <w:t>ФИНАНСИРОВАНИЯ МЕРОПРИЯТИЙ, ПРЕДУСМОТРЕННЫХ</w:t>
      </w:r>
    </w:p>
    <w:p w:rsidR="00927065" w:rsidRDefault="00927065">
      <w:pPr>
        <w:pStyle w:val="ConsPlusTitle"/>
        <w:jc w:val="center"/>
      </w:pPr>
      <w:r>
        <w:t>ГОСУДАРСТВЕННОЙ ПРОГРАММОЙ НОВОСИБИРСКОЙ ОБЛАСТИ</w:t>
      </w:r>
    </w:p>
    <w:p w:rsidR="00927065" w:rsidRDefault="00927065">
      <w:pPr>
        <w:pStyle w:val="ConsPlusTitle"/>
        <w:jc w:val="center"/>
      </w:pPr>
      <w:r>
        <w:t>"ОБЕСПЕЧЕНИЕ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(в ред. постановлений Правительства Новосибирской области</w:t>
            </w:r>
          </w:p>
          <w:p w:rsidR="00927065" w:rsidRDefault="00927065">
            <w:pPr>
              <w:pStyle w:val="ConsPlusNormal"/>
              <w:jc w:val="center"/>
            </w:pPr>
            <w:r>
              <w:rPr>
                <w:color w:val="392C69"/>
              </w:rPr>
              <w:t xml:space="preserve">от 11.04.2016 </w:t>
            </w:r>
            <w:hyperlink r:id="rId210">
              <w:r>
                <w:rPr>
                  <w:color w:val="0000FF"/>
                </w:rPr>
                <w:t>N 102-п</w:t>
              </w:r>
            </w:hyperlink>
            <w:r>
              <w:rPr>
                <w:color w:val="392C69"/>
              </w:rPr>
              <w:t xml:space="preserve">, от 02.04.2019 </w:t>
            </w:r>
            <w:hyperlink r:id="rId211">
              <w:r>
                <w:rPr>
                  <w:color w:val="0000FF"/>
                </w:rPr>
                <w:t>N 129-п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Normal"/>
        <w:ind w:firstLine="540"/>
        <w:jc w:val="both"/>
      </w:pPr>
      <w:r>
        <w:t xml:space="preserve">1. Настоящий Порядок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53">
        <w:r>
          <w:rPr>
            <w:color w:val="0000FF"/>
          </w:rPr>
          <w:t>программой</w:t>
        </w:r>
      </w:hyperlink>
      <w:r>
        <w:t xml:space="preserve"> Новосибирской области "Обеспечение безопасности жизнедеятельности населения Новосибирской области" (далее - государственная программа).</w:t>
      </w:r>
    </w:p>
    <w:p w:rsidR="00927065" w:rsidRDefault="00927065">
      <w:pPr>
        <w:pStyle w:val="ConsPlusNormal"/>
        <w:jc w:val="both"/>
      </w:pPr>
      <w:r>
        <w:t xml:space="preserve">(в ред. </w:t>
      </w:r>
      <w:hyperlink r:id="rId212">
        <w:r>
          <w:rPr>
            <w:color w:val="0000FF"/>
          </w:rPr>
          <w:t>постановления</w:t>
        </w:r>
      </w:hyperlink>
      <w:r>
        <w:t xml:space="preserve"> Правительства Новосибирской области от 02.04.2019 N 129-п)</w:t>
      </w:r>
    </w:p>
    <w:p w:rsidR="00927065" w:rsidRDefault="00927065">
      <w:pPr>
        <w:pStyle w:val="ConsPlusNormal"/>
        <w:spacing w:before="220"/>
        <w:ind w:firstLine="540"/>
        <w:jc w:val="both"/>
      </w:pPr>
      <w:r>
        <w:t>2. Источником финансирования мероприятий государственной программы являются средства областного бюджета.</w:t>
      </w:r>
    </w:p>
    <w:p w:rsidR="00927065" w:rsidRDefault="00927065">
      <w:pPr>
        <w:pStyle w:val="ConsPlusNormal"/>
        <w:spacing w:before="220"/>
        <w:ind w:firstLine="540"/>
        <w:jc w:val="both"/>
      </w:pPr>
      <w:r>
        <w:t xml:space="preserve">3. Финансирование расходов областного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главным распорядителям средств областного бюджета - министерству жилищно-коммунального хозяйства </w:t>
      </w:r>
      <w:r>
        <w:lastRenderedPageBreak/>
        <w:t>и энергетики Новосибирской области (далее - министерство), департаменту информатизации и развития телекоммуникационных технологий Новосибирской области (далее - ДИиРТТ НСО)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утвержденными министерством финансов и налоговой политики Новосибирской области.</w:t>
      </w:r>
    </w:p>
    <w:p w:rsidR="00927065" w:rsidRDefault="00927065">
      <w:pPr>
        <w:pStyle w:val="ConsPlusNormal"/>
        <w:spacing w:before="220"/>
        <w:ind w:firstLine="540"/>
        <w:jc w:val="both"/>
      </w:pPr>
      <w:r>
        <w:t>4. Для определения предельного объема оплаты денежных обязательств в соответствующем месяце финансового года министерство и ДИиРТТ НСО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 установленные министерством финансов и налоговой политики Новосибирской области.</w:t>
      </w:r>
    </w:p>
    <w:p w:rsidR="00927065" w:rsidRDefault="00927065">
      <w:pPr>
        <w:pStyle w:val="ConsPlusNormal"/>
        <w:spacing w:before="220"/>
        <w:ind w:firstLine="540"/>
        <w:jc w:val="both"/>
      </w:pPr>
      <w:r>
        <w:t xml:space="preserve">5. Финансирование мероприятий государственной программы осуществляется согласно перечню мероприятий государственной программы, содержащему сроки проведения соответствующих мероприятий, в соответствии с Бюджетным </w:t>
      </w:r>
      <w:hyperlink r:id="rId213">
        <w:r>
          <w:rPr>
            <w:color w:val="0000FF"/>
          </w:rPr>
          <w:t>кодексом</w:t>
        </w:r>
      </w:hyperlink>
      <w:r>
        <w:t xml:space="preserve"> Российской Федерации, Федеральным </w:t>
      </w:r>
      <w:hyperlink r:id="rId2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 расчетных ведомостей по оплате труда, путем предоставления субсидий общественным объединениям добровольной пожарной охраны Новосибирской области, субсидии муниципальным образованиям Новосибирской области, а также посредством доведения государственного задания по предоставлению образовательных услуг.</w:t>
      </w:r>
    </w:p>
    <w:p w:rsidR="00927065" w:rsidRDefault="00927065">
      <w:pPr>
        <w:pStyle w:val="ConsPlusNormal"/>
        <w:spacing w:before="220"/>
        <w:ind w:firstLine="540"/>
        <w:jc w:val="both"/>
      </w:pPr>
      <w:r>
        <w:t>6. Министерство, ДИиРТТ НСО, государственное казенное учреждение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 государственное автономное образовательное учреждение дополнительного профессионального образования Новосибирской области "Учебно-методический центр по гражданской обороне и чрезвычайным ситуациям Новосибирской области" (далее - государственные учреждения), органы местного самоуправления в Новосибирской области при принятии решений об осуществлении закупки, а также при заключении контрактов (гражданско-правовых договоров) на закупку товаров, работ, услуг в распорядительных документах обосновывают необходимость авансирования лиц, осуществляющих поставку товаров, выполнение работ, оказание услуг в соответствии с указанными контрактами, договорами.</w:t>
      </w:r>
    </w:p>
    <w:p w:rsidR="00927065" w:rsidRDefault="00927065">
      <w:pPr>
        <w:pStyle w:val="ConsPlusNormal"/>
        <w:spacing w:before="220"/>
        <w:ind w:firstLine="540"/>
        <w:jc w:val="both"/>
      </w:pPr>
      <w:r>
        <w:t>7.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927065" w:rsidRDefault="00927065">
      <w:pPr>
        <w:pStyle w:val="ConsPlusNormal"/>
        <w:spacing w:before="220"/>
        <w:ind w:firstLine="540"/>
        <w:jc w:val="both"/>
      </w:pPr>
      <w:r>
        <w:t>8.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927065" w:rsidRDefault="00927065">
      <w:pPr>
        <w:pStyle w:val="ConsPlusNormal"/>
        <w:spacing w:before="220"/>
        <w:ind w:firstLine="540"/>
        <w:jc w:val="both"/>
      </w:pPr>
      <w:r>
        <w:t>9. Министерство, ДИиРТТ НСО ежеквартально представляют в министерство финансов и налоговой политики Новосибирской области бюджетную отчетность о расходах по реализации мероприятий государственной программы в составе сводной бюджетной отчетности в сроки, установленные министерством финансов и налоговой политики Новосибирской области.</w:t>
      </w:r>
    </w:p>
    <w:p w:rsidR="00927065" w:rsidRDefault="00927065">
      <w:pPr>
        <w:pStyle w:val="ConsPlusNormal"/>
        <w:spacing w:before="220"/>
        <w:ind w:firstLine="540"/>
        <w:jc w:val="both"/>
      </w:pPr>
      <w:r>
        <w:t>10. Министерство, ДИиРТТ НСО в пределах своих полномочий осуществляют контроль за целевым использованием средств областного бюджета, выделенных на реализацию мероприятий государственной программы.</w:t>
      </w:r>
    </w:p>
    <w:p w:rsidR="00927065" w:rsidRDefault="00927065">
      <w:pPr>
        <w:pStyle w:val="ConsPlusNormal"/>
        <w:spacing w:before="220"/>
        <w:ind w:firstLine="540"/>
        <w:jc w:val="both"/>
      </w:pPr>
      <w:r>
        <w:t xml:space="preserve">11. Государственные учреждения, органы местного самоуправления в Новосибирской </w:t>
      </w:r>
      <w:r>
        <w:lastRenderedPageBreak/>
        <w:t>области, общественные объединения добровольной пожарной охраны Новосибирской области и организации, выбранные на конкурсной основе, несут ответственность за нецелевое использование средств областного бюджета, выделенных на реализацию мероприятий государственной программы, в соответствии с законодательством Российской Федерации.</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0"/>
      </w:pPr>
      <w:r>
        <w:t>Приложение N 1</w:t>
      </w:r>
    </w:p>
    <w:p w:rsidR="00927065" w:rsidRDefault="00927065">
      <w:pPr>
        <w:pStyle w:val="ConsPlusNormal"/>
        <w:jc w:val="right"/>
      </w:pPr>
      <w:r>
        <w:t>к постановлению</w:t>
      </w:r>
    </w:p>
    <w:p w:rsidR="00927065" w:rsidRDefault="00927065">
      <w:pPr>
        <w:pStyle w:val="ConsPlusNormal"/>
        <w:jc w:val="right"/>
      </w:pPr>
      <w:r>
        <w:t>Правительства Новосибирской области</w:t>
      </w:r>
    </w:p>
    <w:p w:rsidR="00927065" w:rsidRDefault="00927065">
      <w:pPr>
        <w:pStyle w:val="ConsPlusNormal"/>
        <w:jc w:val="right"/>
      </w:pPr>
      <w:r>
        <w:t>от 27.03.2015 N 110-п</w:t>
      </w:r>
    </w:p>
    <w:p w:rsidR="00927065" w:rsidRDefault="00927065">
      <w:pPr>
        <w:pStyle w:val="ConsPlusNormal"/>
        <w:ind w:firstLine="540"/>
        <w:jc w:val="both"/>
      </w:pPr>
    </w:p>
    <w:p w:rsidR="00927065" w:rsidRDefault="00927065">
      <w:pPr>
        <w:pStyle w:val="ConsPlusTitle"/>
        <w:jc w:val="center"/>
      </w:pPr>
      <w:bookmarkStart w:id="21" w:name="P3045"/>
      <w:bookmarkEnd w:id="21"/>
      <w:r>
        <w:t>ПОРЯДОК</w:t>
      </w:r>
    </w:p>
    <w:p w:rsidR="00927065" w:rsidRDefault="00927065">
      <w:pPr>
        <w:pStyle w:val="ConsPlusTitle"/>
        <w:jc w:val="center"/>
      </w:pPr>
      <w:r>
        <w:t>ПРЕДОСТАВЛЕНИЯ СУБСИДИЙ ИЗ СРЕДСТВ ОБЛАСТНОГО БЮДЖЕТА</w:t>
      </w:r>
    </w:p>
    <w:p w:rsidR="00927065" w:rsidRDefault="00927065">
      <w:pPr>
        <w:pStyle w:val="ConsPlusTitle"/>
        <w:jc w:val="center"/>
      </w:pPr>
      <w:r>
        <w:t>НОВОСИБИРСКОЙ ОБЛАСТИ ОБЩЕСТВЕННЫМ ОБЪЕДИНЕНИЯМ ДОБРОВОЛЬНОЙ</w:t>
      </w:r>
    </w:p>
    <w:p w:rsidR="00927065" w:rsidRDefault="00927065">
      <w:pPr>
        <w:pStyle w:val="ConsPlusTitle"/>
        <w:jc w:val="center"/>
      </w:pPr>
      <w:r>
        <w:t>ПОЖАРНОЙ ОХРАНЫ НОВОСИБИРСКОЙ ОБЛАСТИ В РАМКАХ РЕАЛИЗАЦИИ</w:t>
      </w:r>
    </w:p>
    <w:p w:rsidR="00927065" w:rsidRDefault="00927065">
      <w:pPr>
        <w:pStyle w:val="ConsPlusTitle"/>
        <w:jc w:val="center"/>
      </w:pPr>
      <w:r>
        <w:t>МЕРОПРИЯТИЙ ГОСУДАРСТВЕННОЙ ПРОГРАММЫ НОВОСИБИРСКОЙ</w:t>
      </w:r>
    </w:p>
    <w:p w:rsidR="00927065" w:rsidRDefault="00927065">
      <w:pPr>
        <w:pStyle w:val="ConsPlusTitle"/>
        <w:jc w:val="center"/>
      </w:pPr>
      <w:r>
        <w:t>ОБЛАСТИ "ОБЕСПЕЧЕНИЕ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065" w:rsidRDefault="00927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065" w:rsidRDefault="00927065">
            <w:pPr>
              <w:pStyle w:val="ConsPlusNormal"/>
              <w:jc w:val="center"/>
            </w:pPr>
            <w:r>
              <w:rPr>
                <w:color w:val="392C69"/>
              </w:rPr>
              <w:t>Список изменяющих документов</w:t>
            </w:r>
          </w:p>
          <w:p w:rsidR="00927065" w:rsidRDefault="00927065">
            <w:pPr>
              <w:pStyle w:val="ConsPlusNormal"/>
              <w:jc w:val="center"/>
            </w:pPr>
            <w:r>
              <w:rPr>
                <w:color w:val="392C69"/>
              </w:rPr>
              <w:t>(в ред. постановлений Правительства Новосибирской области</w:t>
            </w:r>
          </w:p>
          <w:p w:rsidR="00927065" w:rsidRDefault="00927065">
            <w:pPr>
              <w:pStyle w:val="ConsPlusNormal"/>
              <w:jc w:val="center"/>
            </w:pPr>
            <w:r>
              <w:rPr>
                <w:color w:val="392C69"/>
              </w:rPr>
              <w:t xml:space="preserve">от 24.05.2021 </w:t>
            </w:r>
            <w:hyperlink r:id="rId215">
              <w:r>
                <w:rPr>
                  <w:color w:val="0000FF"/>
                </w:rPr>
                <w:t>N 177-п</w:t>
              </w:r>
            </w:hyperlink>
            <w:r>
              <w:rPr>
                <w:color w:val="392C69"/>
              </w:rPr>
              <w:t xml:space="preserve">, от 20.07.2021 </w:t>
            </w:r>
            <w:hyperlink r:id="rId216">
              <w:r>
                <w:rPr>
                  <w:color w:val="0000FF"/>
                </w:rPr>
                <w:t>N 278-п</w:t>
              </w:r>
            </w:hyperlink>
            <w:r>
              <w:rPr>
                <w:color w:val="392C69"/>
              </w:rPr>
              <w:t xml:space="preserve">, от 23.11.2021 </w:t>
            </w:r>
            <w:hyperlink r:id="rId217">
              <w:r>
                <w:rPr>
                  <w:color w:val="0000FF"/>
                </w:rPr>
                <w:t>N 472-п</w:t>
              </w:r>
            </w:hyperlink>
            <w:r>
              <w:rPr>
                <w:color w:val="392C69"/>
              </w:rPr>
              <w:t>,</w:t>
            </w:r>
          </w:p>
          <w:p w:rsidR="00927065" w:rsidRDefault="00927065">
            <w:pPr>
              <w:pStyle w:val="ConsPlusNormal"/>
              <w:jc w:val="center"/>
            </w:pPr>
            <w:r>
              <w:rPr>
                <w:color w:val="392C69"/>
              </w:rPr>
              <w:t xml:space="preserve">от 30.03.2022 </w:t>
            </w:r>
            <w:hyperlink r:id="rId218">
              <w:r>
                <w:rPr>
                  <w:color w:val="0000FF"/>
                </w:rPr>
                <w:t>N 138-п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065" w:rsidRDefault="00927065">
            <w:pPr>
              <w:pStyle w:val="ConsPlusNormal"/>
            </w:pPr>
          </w:p>
        </w:tc>
      </w:tr>
    </w:tbl>
    <w:p w:rsidR="00927065" w:rsidRDefault="00927065">
      <w:pPr>
        <w:pStyle w:val="ConsPlusNormal"/>
        <w:ind w:firstLine="540"/>
        <w:jc w:val="both"/>
      </w:pPr>
    </w:p>
    <w:p w:rsidR="00927065" w:rsidRDefault="00927065">
      <w:pPr>
        <w:pStyle w:val="ConsPlusTitle"/>
        <w:jc w:val="center"/>
        <w:outlineLvl w:val="1"/>
      </w:pPr>
      <w:r>
        <w:t>I. Общие положения</w:t>
      </w:r>
    </w:p>
    <w:p w:rsidR="00927065" w:rsidRDefault="00927065">
      <w:pPr>
        <w:pStyle w:val="ConsPlusNormal"/>
        <w:ind w:firstLine="540"/>
        <w:jc w:val="both"/>
      </w:pPr>
    </w:p>
    <w:p w:rsidR="00927065" w:rsidRDefault="00927065">
      <w:pPr>
        <w:pStyle w:val="ConsPlusNormal"/>
        <w:ind w:firstLine="540"/>
        <w:jc w:val="both"/>
      </w:pPr>
      <w:r>
        <w:t xml:space="preserve">1. Настоящий Порядок регламентирует правила определения объема и предоставления субсидий из областного бюджета Новосибирской области общественным объединениям добровольной пожарной охраны Новосибирской области (далее - общественные объединения) на реализацию мероприятий государственной </w:t>
      </w:r>
      <w:hyperlink w:anchor="P53">
        <w:r>
          <w:rPr>
            <w:color w:val="0000FF"/>
          </w:rPr>
          <w:t>программы</w:t>
        </w:r>
      </w:hyperlink>
      <w:r>
        <w:t xml:space="preserve"> Новосибирской области "Обеспечение безопасности жизнедеятельности населения Новосибирской области".</w:t>
      </w:r>
    </w:p>
    <w:p w:rsidR="00927065" w:rsidRDefault="00927065">
      <w:pPr>
        <w:pStyle w:val="ConsPlusNormal"/>
        <w:spacing w:before="220"/>
        <w:ind w:firstLine="540"/>
        <w:jc w:val="both"/>
      </w:pPr>
      <w:r>
        <w:t>2. Субсидия носит целевой характер и не может быть израсходована на цели, не предусмотренные настоящим Порядком.</w:t>
      </w:r>
    </w:p>
    <w:p w:rsidR="00927065" w:rsidRDefault="00927065">
      <w:pPr>
        <w:pStyle w:val="ConsPlusNormal"/>
        <w:spacing w:before="220"/>
        <w:ind w:firstLine="540"/>
        <w:jc w:val="both"/>
      </w:pPr>
      <w:r>
        <w:t>Целью предоставления субсидий является привлечение добровольных пожарных общественных объединений добровольной пожарной охраны Новосибирской области к тушению пожаров.</w:t>
      </w:r>
    </w:p>
    <w:p w:rsidR="00927065" w:rsidRDefault="00927065">
      <w:pPr>
        <w:pStyle w:val="ConsPlusNormal"/>
        <w:spacing w:before="220"/>
        <w:ind w:firstLine="540"/>
        <w:jc w:val="both"/>
      </w:pPr>
      <w:bookmarkStart w:id="22" w:name="P3062"/>
      <w:bookmarkEnd w:id="22"/>
      <w:r>
        <w:t>3. Предоставление субсидий общественным объединениям осуществляется главным распорядителем бюджетных средств областного бюджета Новосибирской области - министерством жилищно-коммунального хозяйства и энергетики Новосибирской области (далее - министерство) по результатам отбора,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реализацию данного направления расходов.</w:t>
      </w:r>
    </w:p>
    <w:p w:rsidR="00927065" w:rsidRDefault="00927065">
      <w:pPr>
        <w:pStyle w:val="ConsPlusNormal"/>
        <w:spacing w:before="220"/>
        <w:ind w:firstLine="540"/>
        <w:jc w:val="both"/>
      </w:pPr>
      <w:bookmarkStart w:id="23" w:name="P3063"/>
      <w:bookmarkEnd w:id="23"/>
      <w:r>
        <w:t>4. Субсидии предоставляются общественным объединениям для финансового обеспечения следующих мероприятий:</w:t>
      </w:r>
    </w:p>
    <w:p w:rsidR="00927065" w:rsidRDefault="00927065">
      <w:pPr>
        <w:pStyle w:val="ConsPlusNormal"/>
        <w:spacing w:before="220"/>
        <w:ind w:firstLine="540"/>
        <w:jc w:val="both"/>
      </w:pPr>
      <w:r>
        <w:t xml:space="preserve">1) приобретение горюче-смазочных материалов (в том числе оплата сервисных услуг по обслуживанию топливных карт на горюче-смазочные материалы) в связи с участием в тушении </w:t>
      </w:r>
      <w:r>
        <w:lastRenderedPageBreak/>
        <w:t>пожаров на территории Новосибирской области;</w:t>
      </w:r>
    </w:p>
    <w:p w:rsidR="00927065" w:rsidRDefault="00927065">
      <w:pPr>
        <w:pStyle w:val="ConsPlusNormal"/>
        <w:spacing w:before="220"/>
        <w:ind w:firstLine="540"/>
        <w:jc w:val="both"/>
      </w:pPr>
      <w:r>
        <w:t xml:space="preserve">2) утратил силу. - </w:t>
      </w:r>
      <w:hyperlink r:id="rId219">
        <w:r>
          <w:rPr>
            <w:color w:val="0000FF"/>
          </w:rPr>
          <w:t>Постановление</w:t>
        </w:r>
      </w:hyperlink>
      <w:r>
        <w:t xml:space="preserve"> Правительства Новосибирской области от 23.11.2021 N 472-п;</w:t>
      </w:r>
    </w:p>
    <w:p w:rsidR="00927065" w:rsidRDefault="00927065">
      <w:pPr>
        <w:pStyle w:val="ConsPlusNormal"/>
        <w:spacing w:before="220"/>
        <w:ind w:firstLine="540"/>
        <w:jc w:val="both"/>
      </w:pPr>
      <w:r>
        <w:t>3) приобретение вещевого имущества и пожарно-технического вооружения для добровольных пожарных;</w:t>
      </w:r>
    </w:p>
    <w:p w:rsidR="00927065" w:rsidRDefault="00927065">
      <w:pPr>
        <w:pStyle w:val="ConsPlusNormal"/>
        <w:spacing w:before="220"/>
        <w:ind w:firstLine="540"/>
        <w:jc w:val="both"/>
      </w:pPr>
      <w:r>
        <w:t xml:space="preserve">4) утратил силу. - </w:t>
      </w:r>
      <w:hyperlink r:id="rId220">
        <w:r>
          <w:rPr>
            <w:color w:val="0000FF"/>
          </w:rPr>
          <w:t>Постановление</w:t>
        </w:r>
      </w:hyperlink>
      <w:r>
        <w:t xml:space="preserve"> Правительства Новосибирской области от 23.11.2021 N 472-п;</w:t>
      </w:r>
    </w:p>
    <w:p w:rsidR="00927065" w:rsidRDefault="00927065">
      <w:pPr>
        <w:pStyle w:val="ConsPlusNormal"/>
        <w:spacing w:before="220"/>
        <w:ind w:firstLine="540"/>
        <w:jc w:val="both"/>
      </w:pPr>
      <w:r>
        <w:t>5) материальное стимулирование деятельности добровольных пожарных за активное участие в профилактике и (или) тушении пожаров, в том числе загораний, и (или) проведении аварийно-спасательных работ на территории городских и сельских поселений, межселенных территориях по итогам работы за квартал в размере 1500 рублей на одного добровольного пожарного, являющегося членом (участником) общественной организации;</w:t>
      </w:r>
    </w:p>
    <w:p w:rsidR="00927065" w:rsidRDefault="00927065">
      <w:pPr>
        <w:pStyle w:val="ConsPlusNormal"/>
        <w:jc w:val="both"/>
      </w:pPr>
      <w:r>
        <w:t xml:space="preserve">(в ред. </w:t>
      </w:r>
      <w:hyperlink r:id="rId221">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 xml:space="preserve">6) утратил силу. - </w:t>
      </w:r>
      <w:hyperlink r:id="rId222">
        <w:r>
          <w:rPr>
            <w:color w:val="0000FF"/>
          </w:rPr>
          <w:t>Постановление</w:t>
        </w:r>
      </w:hyperlink>
      <w:r>
        <w:t xml:space="preserve"> Правительства Новосибирской области от 23.11.2021 N 472-п;</w:t>
      </w:r>
    </w:p>
    <w:p w:rsidR="00927065" w:rsidRDefault="00927065">
      <w:pPr>
        <w:pStyle w:val="ConsPlusNormal"/>
        <w:spacing w:before="220"/>
        <w:ind w:firstLine="540"/>
        <w:jc w:val="both"/>
      </w:pPr>
      <w:r>
        <w:t>7) оплата сопутствующих расходов, связанных с использованием общественными объединениями средств субсидии на реализацию мероприятий, указанных в настоящем пункте (банковские услуги, ведение банковского счета, осуществление расчетов по банковскому счету).</w:t>
      </w:r>
    </w:p>
    <w:p w:rsidR="00927065" w:rsidRDefault="00927065">
      <w:pPr>
        <w:pStyle w:val="ConsPlusNormal"/>
        <w:jc w:val="both"/>
      </w:pPr>
      <w:r>
        <w:t xml:space="preserve">(пп. 7 введен </w:t>
      </w:r>
      <w:hyperlink r:id="rId223">
        <w:r>
          <w:rPr>
            <w:color w:val="0000FF"/>
          </w:rPr>
          <w:t>постановлением</w:t>
        </w:r>
      </w:hyperlink>
      <w:r>
        <w:t xml:space="preserve"> Правительства Новосибирской области от 23.11.2021 N 472-п)</w:t>
      </w:r>
    </w:p>
    <w:p w:rsidR="00927065" w:rsidRDefault="00927065">
      <w:pPr>
        <w:pStyle w:val="ConsPlusNormal"/>
        <w:spacing w:before="220"/>
        <w:ind w:firstLine="540"/>
        <w:jc w:val="both"/>
      </w:pPr>
      <w:bookmarkStart w:id="24" w:name="P3073"/>
      <w:bookmarkEnd w:id="24"/>
      <w:r>
        <w:t>5. Субсидии предоставляются общественным объединениям добровольной пожарной охраны, осуществляющим деятельность на территории Новосибирской области, соответствующим следующим критериям:</w:t>
      </w:r>
    </w:p>
    <w:p w:rsidR="00927065" w:rsidRDefault="00927065">
      <w:pPr>
        <w:pStyle w:val="ConsPlusNormal"/>
        <w:spacing w:before="220"/>
        <w:ind w:firstLine="540"/>
        <w:jc w:val="both"/>
      </w:pPr>
      <w:r>
        <w:t>1) наличие заявки на предоставление субсидии;</w:t>
      </w:r>
    </w:p>
    <w:p w:rsidR="00927065" w:rsidRDefault="00927065">
      <w:pPr>
        <w:pStyle w:val="ConsPlusNormal"/>
        <w:spacing w:before="220"/>
        <w:ind w:firstLine="540"/>
        <w:jc w:val="both"/>
      </w:pPr>
      <w:r>
        <w:t>2) регистрация общественного объединения в качестве юридического лица в порядке, установленном законодательством Российской Федерации, состоящего на учете в налоговом органе в качестве налогоплательщика;</w:t>
      </w:r>
    </w:p>
    <w:p w:rsidR="00927065" w:rsidRDefault="00927065">
      <w:pPr>
        <w:pStyle w:val="ConsPlusNormal"/>
        <w:spacing w:before="220"/>
        <w:ind w:firstLine="540"/>
        <w:jc w:val="both"/>
      </w:pPr>
      <w:r>
        <w:t>3) участие общественного объединения в профилактике и (или) тушении пожаров и проведении аварийно-спасательных работ (как вид деятельности в соответствии с уставом общественного объединения);</w:t>
      </w:r>
    </w:p>
    <w:p w:rsidR="00927065" w:rsidRDefault="00927065">
      <w:pPr>
        <w:pStyle w:val="ConsPlusNormal"/>
        <w:jc w:val="both"/>
      </w:pPr>
      <w:r>
        <w:t xml:space="preserve">(в ред. </w:t>
      </w:r>
      <w:hyperlink r:id="rId224">
        <w:r>
          <w:rPr>
            <w:color w:val="0000FF"/>
          </w:rPr>
          <w:t>постановления</w:t>
        </w:r>
      </w:hyperlink>
      <w:r>
        <w:t xml:space="preserve"> Правительства Новосибирской области от 23.11.2021 N 472-п)</w:t>
      </w:r>
    </w:p>
    <w:p w:rsidR="00927065" w:rsidRDefault="00927065">
      <w:pPr>
        <w:pStyle w:val="ConsPlusNormal"/>
        <w:spacing w:before="220"/>
        <w:ind w:firstLine="540"/>
        <w:jc w:val="both"/>
      </w:pPr>
      <w:r>
        <w:t>4) включение членов или участников общественного объединения в реестр добровольных пожарных по Новосибирской области;</w:t>
      </w:r>
    </w:p>
    <w:p w:rsidR="00927065" w:rsidRDefault="00927065">
      <w:pPr>
        <w:pStyle w:val="ConsPlusNormal"/>
        <w:spacing w:before="220"/>
        <w:ind w:firstLine="540"/>
        <w:jc w:val="both"/>
      </w:pPr>
      <w: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предоставление субсидии.</w:t>
      </w:r>
    </w:p>
    <w:p w:rsidR="00927065" w:rsidRDefault="00927065">
      <w:pPr>
        <w:pStyle w:val="ConsPlusNormal"/>
        <w:jc w:val="both"/>
      </w:pPr>
      <w:r>
        <w:t xml:space="preserve">(в ред. </w:t>
      </w:r>
      <w:hyperlink r:id="rId225">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6. Субсидия предоставляется по результатам отбора получателей субсидий, проводимого посредством запроса предложений (далее - отбор).</w:t>
      </w:r>
    </w:p>
    <w:p w:rsidR="00927065" w:rsidRDefault="00927065">
      <w:pPr>
        <w:pStyle w:val="ConsPlusNormal"/>
        <w:spacing w:before="220"/>
        <w:ind w:firstLine="540"/>
        <w:jc w:val="both"/>
      </w:pPr>
      <w:r>
        <w:t xml:space="preserve">7. Сведения о предоставлении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при формировании проекта </w:t>
      </w:r>
      <w:r>
        <w:lastRenderedPageBreak/>
        <w:t>областного закона об областном бюджете Новосибирской области (проекта областного закона о внесении изменений в областной закон об областном бюджете Новосибирской области).</w:t>
      </w:r>
    </w:p>
    <w:p w:rsidR="00927065" w:rsidRDefault="00927065">
      <w:pPr>
        <w:pStyle w:val="ConsPlusNormal"/>
        <w:ind w:firstLine="540"/>
        <w:jc w:val="both"/>
      </w:pPr>
    </w:p>
    <w:p w:rsidR="00927065" w:rsidRDefault="00927065">
      <w:pPr>
        <w:pStyle w:val="ConsPlusTitle"/>
        <w:jc w:val="center"/>
        <w:outlineLvl w:val="1"/>
      </w:pPr>
      <w:r>
        <w:t>II. Порядок проведения отбора</w:t>
      </w:r>
    </w:p>
    <w:p w:rsidR="00927065" w:rsidRDefault="00927065">
      <w:pPr>
        <w:pStyle w:val="ConsPlusNormal"/>
        <w:ind w:firstLine="540"/>
        <w:jc w:val="both"/>
      </w:pPr>
    </w:p>
    <w:p w:rsidR="00927065" w:rsidRDefault="00927065">
      <w:pPr>
        <w:pStyle w:val="ConsPlusNormal"/>
        <w:ind w:firstLine="540"/>
        <w:jc w:val="both"/>
      </w:pPr>
      <w:r>
        <w:t xml:space="preserve">8.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 в течение 30 дней с момента объявления о проведении отбора, указанного в </w:t>
      </w:r>
      <w:hyperlink w:anchor="P3087">
        <w:r>
          <w:rPr>
            <w:color w:val="0000FF"/>
          </w:rPr>
          <w:t>пункте 9</w:t>
        </w:r>
      </w:hyperlink>
      <w:r>
        <w:t xml:space="preserve"> настоящего Порядка.</w:t>
      </w:r>
    </w:p>
    <w:p w:rsidR="00927065" w:rsidRDefault="00927065">
      <w:pPr>
        <w:pStyle w:val="ConsPlusNormal"/>
        <w:spacing w:before="220"/>
        <w:ind w:firstLine="540"/>
        <w:jc w:val="both"/>
      </w:pPr>
      <w:bookmarkStart w:id="25" w:name="P3087"/>
      <w:bookmarkEnd w:id="25"/>
      <w:r>
        <w:t>9. Объявление о проведении отбора (далее - объявление) размещается на официальном сайте министерства (https://mjkh.nso.ru), а также на едином портале (при наличии технической возможности) до 11 июня соответствующего финансового года.</w:t>
      </w:r>
    </w:p>
    <w:p w:rsidR="00927065" w:rsidRDefault="00927065">
      <w:pPr>
        <w:pStyle w:val="ConsPlusNormal"/>
        <w:spacing w:before="220"/>
        <w:ind w:firstLine="540"/>
        <w:jc w:val="both"/>
      </w:pPr>
      <w:r>
        <w:t>Объявление должно содержать следующую информацию:</w:t>
      </w:r>
    </w:p>
    <w:p w:rsidR="00927065" w:rsidRDefault="00927065">
      <w:pPr>
        <w:pStyle w:val="ConsPlusNormal"/>
        <w:spacing w:before="220"/>
        <w:ind w:firstLine="540"/>
        <w:jc w:val="both"/>
      </w:pPr>
      <w:r>
        <w:t>1) срок проведения отбора (дата и время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w:t>
      </w:r>
    </w:p>
    <w:p w:rsidR="00927065" w:rsidRDefault="00927065">
      <w:pPr>
        <w:pStyle w:val="ConsPlusNormal"/>
        <w:spacing w:before="220"/>
        <w:ind w:firstLine="540"/>
        <w:jc w:val="both"/>
      </w:pPr>
      <w:r>
        <w:t>2) наименование, место нахождения, почтовый адрес, адрес электронной почты министерства как главного распорядителя бюджетных средств;</w:t>
      </w:r>
    </w:p>
    <w:p w:rsidR="00927065" w:rsidRDefault="00927065">
      <w:pPr>
        <w:pStyle w:val="ConsPlusNormal"/>
        <w:spacing w:before="220"/>
        <w:ind w:firstLine="540"/>
        <w:jc w:val="both"/>
      </w:pPr>
      <w:r>
        <w:t xml:space="preserve">3) результаты предоставления субсидии в соответствии с </w:t>
      </w:r>
      <w:hyperlink w:anchor="P3164">
        <w:r>
          <w:rPr>
            <w:color w:val="0000FF"/>
          </w:rPr>
          <w:t>пунктом 25</w:t>
        </w:r>
      </w:hyperlink>
      <w:r>
        <w:t xml:space="preserve"> настоящего Порядка;</w:t>
      </w:r>
    </w:p>
    <w:p w:rsidR="00927065" w:rsidRDefault="00927065">
      <w:pPr>
        <w:pStyle w:val="ConsPlusNormal"/>
        <w:spacing w:before="220"/>
        <w:ind w:firstLine="540"/>
        <w:jc w:val="both"/>
      </w:pPr>
      <w:r>
        <w:t xml:space="preserve">4) требования к участникам отбора в соответствии с </w:t>
      </w:r>
      <w:hyperlink w:anchor="P3102">
        <w:r>
          <w:rPr>
            <w:color w:val="0000FF"/>
          </w:rPr>
          <w:t>пунктом 10</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927065" w:rsidRDefault="00927065">
      <w:pPr>
        <w:pStyle w:val="ConsPlusNormal"/>
        <w:spacing w:before="220"/>
        <w:ind w:firstLine="540"/>
        <w:jc w:val="both"/>
      </w:pPr>
      <w:r>
        <w:t xml:space="preserve">5)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w:t>
      </w:r>
      <w:hyperlink w:anchor="P3109">
        <w:r>
          <w:rPr>
            <w:color w:val="0000FF"/>
          </w:rPr>
          <w:t>пунктом 11</w:t>
        </w:r>
      </w:hyperlink>
      <w:r>
        <w:t xml:space="preserve"> настоящего Порядка;</w:t>
      </w:r>
    </w:p>
    <w:p w:rsidR="00927065" w:rsidRDefault="00927065">
      <w:pPr>
        <w:pStyle w:val="ConsPlusNormal"/>
        <w:spacing w:before="220"/>
        <w:ind w:firstLine="540"/>
        <w:jc w:val="both"/>
      </w:pPr>
      <w:r>
        <w:t>6)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927065" w:rsidRDefault="00927065">
      <w:pPr>
        <w:pStyle w:val="ConsPlusNormal"/>
        <w:spacing w:before="220"/>
        <w:ind w:firstLine="540"/>
        <w:jc w:val="both"/>
      </w:pPr>
      <w:r>
        <w:t xml:space="preserve">7) правила рассмотрения и оценки предложений (заявок) участников отбора в соответствии с </w:t>
      </w:r>
      <w:hyperlink w:anchor="P3115">
        <w:r>
          <w:rPr>
            <w:color w:val="0000FF"/>
          </w:rPr>
          <w:t>пунктами 12</w:t>
        </w:r>
      </w:hyperlink>
      <w:r>
        <w:t xml:space="preserve"> - </w:t>
      </w:r>
      <w:hyperlink w:anchor="P3130">
        <w:r>
          <w:rPr>
            <w:color w:val="0000FF"/>
          </w:rPr>
          <w:t>16</w:t>
        </w:r>
      </w:hyperlink>
      <w:r>
        <w:t xml:space="preserve"> настоящего Порядка;</w:t>
      </w:r>
    </w:p>
    <w:p w:rsidR="00927065" w:rsidRDefault="00927065">
      <w:pPr>
        <w:pStyle w:val="ConsPlusNormal"/>
        <w:spacing w:before="220"/>
        <w:ind w:firstLine="540"/>
        <w:jc w:val="both"/>
      </w:pPr>
      <w:r>
        <w:t>8) порядок предоставления участникам отбора разъяснений положений объявления, даты начала и окончания срока такого предоставления;</w:t>
      </w:r>
    </w:p>
    <w:p w:rsidR="00927065" w:rsidRDefault="00927065">
      <w:pPr>
        <w:pStyle w:val="ConsPlusNormal"/>
        <w:spacing w:before="220"/>
        <w:ind w:firstLine="540"/>
        <w:jc w:val="both"/>
      </w:pPr>
      <w:r>
        <w:t>9) срок, в течение которого победитель отбора должен подписать соглашение о предоставлении субсидии (далее - соглашение);</w:t>
      </w:r>
    </w:p>
    <w:p w:rsidR="00927065" w:rsidRDefault="00927065">
      <w:pPr>
        <w:pStyle w:val="ConsPlusNormal"/>
        <w:spacing w:before="220"/>
        <w:ind w:firstLine="540"/>
        <w:jc w:val="both"/>
      </w:pPr>
      <w:r>
        <w:t>10) условия признания победителя отбора уклонившимся от заключения соглашения;</w:t>
      </w:r>
    </w:p>
    <w:p w:rsidR="00927065" w:rsidRDefault="00927065">
      <w:pPr>
        <w:pStyle w:val="ConsPlusNormal"/>
        <w:spacing w:before="220"/>
        <w:ind w:firstLine="540"/>
        <w:jc w:val="both"/>
      </w:pPr>
      <w:r>
        <w:t>11) дата размещения результатов отбора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27065" w:rsidRDefault="00927065">
      <w:pPr>
        <w:pStyle w:val="ConsPlusNormal"/>
        <w:spacing w:before="220"/>
        <w:ind w:firstLine="540"/>
        <w:jc w:val="both"/>
      </w:pPr>
      <w:r>
        <w:t>12) указание на максимальный размер планируемой субсидии;</w:t>
      </w:r>
    </w:p>
    <w:p w:rsidR="00927065" w:rsidRDefault="00927065">
      <w:pPr>
        <w:pStyle w:val="ConsPlusNormal"/>
        <w:spacing w:before="220"/>
        <w:ind w:firstLine="540"/>
        <w:jc w:val="both"/>
      </w:pPr>
      <w:r>
        <w:t xml:space="preserve">13) контактные данные (Ф.И.О. (отчество при наличии), контактный телефон, адрес </w:t>
      </w:r>
      <w:r>
        <w:lastRenderedPageBreak/>
        <w:t>электронной почты) ответственного за прием документов на получение субсидии сотрудника министерства.</w:t>
      </w:r>
    </w:p>
    <w:p w:rsidR="00927065" w:rsidRDefault="00927065">
      <w:pPr>
        <w:pStyle w:val="ConsPlusNormal"/>
        <w:spacing w:before="220"/>
        <w:ind w:firstLine="540"/>
        <w:jc w:val="both"/>
      </w:pPr>
      <w:bookmarkStart w:id="26" w:name="P3102"/>
      <w:bookmarkEnd w:id="26"/>
      <w:r>
        <w:t>10. Общественное объединение должно соответствовать на первое число месяца, в котором представляется предложение (заявка) в министерство, следующим требованиям:</w:t>
      </w:r>
    </w:p>
    <w:p w:rsidR="00927065" w:rsidRDefault="00927065">
      <w:pPr>
        <w:pStyle w:val="ConsPlusNormal"/>
        <w:spacing w:before="220"/>
        <w:ind w:firstLine="540"/>
        <w:jc w:val="both"/>
      </w:pPr>
      <w:r>
        <w:t>1) общественное объединение не должно находится в процессе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27065" w:rsidRDefault="00927065">
      <w:pPr>
        <w:pStyle w:val="ConsPlusNormal"/>
        <w:spacing w:before="220"/>
        <w:ind w:firstLine="540"/>
        <w:jc w:val="both"/>
      </w:pPr>
      <w:r>
        <w:t>2) общественное объединение не должно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065" w:rsidRDefault="00927065">
      <w:pPr>
        <w:pStyle w:val="ConsPlusNormal"/>
        <w:spacing w:before="220"/>
        <w:ind w:firstLine="540"/>
        <w:jc w:val="both"/>
      </w:pPr>
      <w:r>
        <w:t xml:space="preserve">3) общественное объединение не должно являться получателем средств из областного бюджета Новосибирской области на основании иных нормативных правовых актов на мероприятия, указанные в </w:t>
      </w:r>
      <w:hyperlink w:anchor="P3063">
        <w:r>
          <w:rPr>
            <w:color w:val="0000FF"/>
          </w:rPr>
          <w:t>пункте 4</w:t>
        </w:r>
      </w:hyperlink>
      <w:r>
        <w:t xml:space="preserve"> настоящего Порядка;</w:t>
      </w:r>
    </w:p>
    <w:p w:rsidR="00927065" w:rsidRDefault="00927065">
      <w:pPr>
        <w:pStyle w:val="ConsPlusNormal"/>
        <w:spacing w:before="220"/>
        <w:ind w:firstLine="540"/>
        <w:jc w:val="both"/>
      </w:pPr>
      <w:r>
        <w:t>4) общественное объединение не должно осуществлять закупку товаров (работ, услуг), осуществляемых в целях исполнения обязательств по соглашению, у поставщиков, аффилированных с общественным объединением - получателем субсидии;</w:t>
      </w:r>
    </w:p>
    <w:p w:rsidR="00927065" w:rsidRDefault="00927065">
      <w:pPr>
        <w:pStyle w:val="ConsPlusNormal"/>
        <w:spacing w:before="220"/>
        <w:ind w:firstLine="540"/>
        <w:jc w:val="both"/>
      </w:pPr>
      <w: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7065" w:rsidRDefault="00927065">
      <w:pPr>
        <w:pStyle w:val="ConsPlusNormal"/>
        <w:spacing w:before="220"/>
        <w:ind w:firstLine="540"/>
        <w:jc w:val="both"/>
      </w:pPr>
      <w:r>
        <w:t>6)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нормативными правовыми актами Новосибирской области, и иной просроченной (неурегулированной) задолженности по денежным обязательствам перед областным бюджетом Новосибирской области.</w:t>
      </w:r>
    </w:p>
    <w:p w:rsidR="00927065" w:rsidRDefault="00927065">
      <w:pPr>
        <w:pStyle w:val="ConsPlusNormal"/>
        <w:spacing w:before="220"/>
        <w:ind w:firstLine="540"/>
        <w:jc w:val="both"/>
      </w:pPr>
      <w:bookmarkStart w:id="27" w:name="P3109"/>
      <w:bookmarkEnd w:id="27"/>
      <w:r>
        <w:t>11. Для участия в отборе участники представляют в министерство предложение (заявку) в произвольной форме с указанием следующей информации:</w:t>
      </w:r>
    </w:p>
    <w:p w:rsidR="00927065" w:rsidRDefault="00927065">
      <w:pPr>
        <w:pStyle w:val="ConsPlusNormal"/>
        <w:spacing w:before="220"/>
        <w:ind w:firstLine="540"/>
        <w:jc w:val="both"/>
      </w:pPr>
      <w:r>
        <w:t>1) об общественном объединении (его полное наименование, почтовый и юридический адреса), подписанной руководителем общественного объединения и заверенной печатью общественного объединения (при наличии печати);</w:t>
      </w:r>
    </w:p>
    <w:p w:rsidR="00927065" w:rsidRDefault="00927065">
      <w:pPr>
        <w:pStyle w:val="ConsPlusNormal"/>
        <w:spacing w:before="220"/>
        <w:ind w:firstLine="540"/>
        <w:jc w:val="both"/>
      </w:pPr>
      <w:r>
        <w:t>2) расчета и обоснования планируемых затрат на очередной финансовый год;</w:t>
      </w:r>
    </w:p>
    <w:p w:rsidR="00927065" w:rsidRDefault="00927065">
      <w:pPr>
        <w:pStyle w:val="ConsPlusNormal"/>
        <w:spacing w:before="220"/>
        <w:ind w:firstLine="540"/>
        <w:jc w:val="both"/>
      </w:pPr>
      <w:r>
        <w:t>3) о включении членов (участников) общественного объединения в реестр добровольных пожарных Новосибирской области;</w:t>
      </w:r>
    </w:p>
    <w:p w:rsidR="00927065" w:rsidRDefault="00927065">
      <w:pPr>
        <w:pStyle w:val="ConsPlusNormal"/>
        <w:spacing w:before="220"/>
        <w:ind w:firstLine="540"/>
        <w:jc w:val="both"/>
      </w:pPr>
      <w:r>
        <w:t>4)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27065" w:rsidRDefault="00927065">
      <w:pPr>
        <w:pStyle w:val="ConsPlusNormal"/>
        <w:jc w:val="both"/>
      </w:pPr>
      <w:r>
        <w:t xml:space="preserve">(п. 11 в ред. </w:t>
      </w:r>
      <w:hyperlink r:id="rId226">
        <w:r>
          <w:rPr>
            <w:color w:val="0000FF"/>
          </w:rPr>
          <w:t>постановления</w:t>
        </w:r>
      </w:hyperlink>
      <w:r>
        <w:t xml:space="preserve"> Правительства Новосибирской области от 23.11.2021 N 472-п)</w:t>
      </w:r>
    </w:p>
    <w:p w:rsidR="00927065" w:rsidRDefault="00927065">
      <w:pPr>
        <w:pStyle w:val="ConsPlusNormal"/>
        <w:spacing w:before="220"/>
        <w:ind w:firstLine="540"/>
        <w:jc w:val="both"/>
      </w:pPr>
      <w:bookmarkStart w:id="28" w:name="P3115"/>
      <w:bookmarkEnd w:id="28"/>
      <w:r>
        <w:t>12. С предложением (заявкой) представляются следующие документы:</w:t>
      </w:r>
    </w:p>
    <w:p w:rsidR="00927065" w:rsidRDefault="00927065">
      <w:pPr>
        <w:pStyle w:val="ConsPlusNormal"/>
        <w:spacing w:before="220"/>
        <w:ind w:firstLine="540"/>
        <w:jc w:val="both"/>
      </w:pPr>
      <w:r>
        <w:lastRenderedPageBreak/>
        <w:t>1) копии учредительных документов общественного объединения, заверенные подписью руководителя общественного объединения и печатью (при наличии) общественного объединения;</w:t>
      </w:r>
    </w:p>
    <w:p w:rsidR="00927065" w:rsidRDefault="00927065">
      <w:pPr>
        <w:pStyle w:val="ConsPlusNormal"/>
        <w:spacing w:before="220"/>
        <w:ind w:firstLine="540"/>
        <w:jc w:val="both"/>
      </w:pPr>
      <w:bookmarkStart w:id="29" w:name="P3117"/>
      <w:bookmarkEnd w:id="29"/>
      <w:r>
        <w:t>2) копия выписки из Единого государственного реестра юридических лиц, выданная не ранее чем за 30 дней до дня представления заявления в министерство (вправе представить по собственной инициативе);</w:t>
      </w:r>
    </w:p>
    <w:p w:rsidR="00927065" w:rsidRDefault="00927065">
      <w:pPr>
        <w:pStyle w:val="ConsPlusNormal"/>
        <w:spacing w:before="220"/>
        <w:ind w:firstLine="540"/>
        <w:jc w:val="both"/>
      </w:pPr>
      <w:bookmarkStart w:id="30" w:name="P3118"/>
      <w:bookmarkEnd w:id="30"/>
      <w:r>
        <w:t>3) справка о состоянии расчетов по налогам и сборам, выдаваемая налоговым органом по месту регистрации общественного объединения, по состоянию на первое число месяца, в котором представляются документы для участия в отборе, заверенная подписью руководителя общественного объединения и печатью (при наличии) общественного объединения (вправе представить по собственной инициативе);</w:t>
      </w:r>
    </w:p>
    <w:p w:rsidR="00927065" w:rsidRDefault="00927065">
      <w:pPr>
        <w:pStyle w:val="ConsPlusNormal"/>
        <w:spacing w:before="220"/>
        <w:ind w:firstLine="540"/>
        <w:jc w:val="both"/>
      </w:pPr>
      <w:bookmarkStart w:id="31" w:name="P3119"/>
      <w:bookmarkEnd w:id="31"/>
      <w:r>
        <w:t>4) письмо общественного объединения, подтверждающее, что общественное объединение не находится в процессе реорганизации, ликвидации, в отношении него не введена процедура банкротства, деятельность общественного объединения не приостановлена в порядке, предусмотренном законодательством Российской Федерации, по состоянию на первое число месяца, в котором представляются документы для участия в отборе, заверенное подписью руководителя общественного объединения и печатью (при наличии) общественного объединения (вправе представить по собственной инициативе).</w:t>
      </w:r>
    </w:p>
    <w:p w:rsidR="00927065" w:rsidRDefault="00927065">
      <w:pPr>
        <w:pStyle w:val="ConsPlusNormal"/>
        <w:spacing w:before="220"/>
        <w:ind w:firstLine="540"/>
        <w:jc w:val="both"/>
      </w:pPr>
      <w:r>
        <w:t>Перечисленные документы могут быть представлены участником отбора как на бумажном носителе, так и в форме электронного документа. Участники отбора представляют перечисленные документы непосредственно в отдел организационно-контрольной, кадровой работы министерства или по почте (электронной почте).</w:t>
      </w:r>
    </w:p>
    <w:p w:rsidR="00927065" w:rsidRDefault="00927065">
      <w:pPr>
        <w:pStyle w:val="ConsPlusNormal"/>
        <w:spacing w:before="220"/>
        <w:ind w:firstLine="540"/>
        <w:jc w:val="both"/>
      </w:pPr>
      <w:r>
        <w:t xml:space="preserve">В случае непредставления документов, перечисленных в </w:t>
      </w:r>
      <w:hyperlink w:anchor="P3117">
        <w:r>
          <w:rPr>
            <w:color w:val="0000FF"/>
          </w:rPr>
          <w:t>подпунктах 2</w:t>
        </w:r>
      </w:hyperlink>
      <w:r>
        <w:t xml:space="preserve">, </w:t>
      </w:r>
      <w:hyperlink w:anchor="P3118">
        <w:r>
          <w:rPr>
            <w:color w:val="0000FF"/>
          </w:rPr>
          <w:t>3</w:t>
        </w:r>
      </w:hyperlink>
      <w:r>
        <w:t xml:space="preserve">, </w:t>
      </w:r>
      <w:hyperlink w:anchor="P3119">
        <w:r>
          <w:rPr>
            <w:color w:val="0000FF"/>
          </w:rPr>
          <w:t>4</w:t>
        </w:r>
      </w:hyperlink>
      <w:r>
        <w:t xml:space="preserve"> настоящего пункта по собственной инициативе, министерство запрашивает их у соответствующих органов в порядке межведомственного информационного взаимодействия.</w:t>
      </w:r>
    </w:p>
    <w:p w:rsidR="00927065" w:rsidRDefault="00927065">
      <w:pPr>
        <w:pStyle w:val="ConsPlusNormal"/>
        <w:spacing w:before="220"/>
        <w:ind w:firstLine="540"/>
        <w:jc w:val="both"/>
      </w:pPr>
      <w:r>
        <w:t>13. В ходе рассмотрения и оценки представленных предложений (заявок) министерство проводит сопоставление документов, представленных участником отбора, содержащейся в них информации, требований, содержащихся в объявлении, в срок не более 14-ти календарных дней со дня окончания приема документов.</w:t>
      </w:r>
    </w:p>
    <w:p w:rsidR="00927065" w:rsidRDefault="00927065">
      <w:pPr>
        <w:pStyle w:val="ConsPlusNormal"/>
        <w:spacing w:before="220"/>
        <w:ind w:firstLine="540"/>
        <w:jc w:val="both"/>
      </w:pPr>
      <w:bookmarkStart w:id="32" w:name="P3123"/>
      <w:bookmarkEnd w:id="32"/>
      <w:r>
        <w:t>14. Основаниями для отклонения предложения (заявки) участника отбора на стадии рассмотрения и оценки предложений (заявок) являются:</w:t>
      </w:r>
    </w:p>
    <w:p w:rsidR="00927065" w:rsidRDefault="00927065">
      <w:pPr>
        <w:pStyle w:val="ConsPlusNormal"/>
        <w:spacing w:before="220"/>
        <w:ind w:firstLine="540"/>
        <w:jc w:val="both"/>
      </w:pPr>
      <w:r>
        <w:t xml:space="preserve">1) несоответствие участника отбора требованиям, установленным в </w:t>
      </w:r>
      <w:hyperlink w:anchor="P3073">
        <w:r>
          <w:rPr>
            <w:color w:val="0000FF"/>
          </w:rPr>
          <w:t>пунктах 5</w:t>
        </w:r>
      </w:hyperlink>
      <w:r>
        <w:t xml:space="preserve"> и </w:t>
      </w:r>
      <w:hyperlink w:anchor="P3102">
        <w:r>
          <w:rPr>
            <w:color w:val="0000FF"/>
          </w:rPr>
          <w:t>10</w:t>
        </w:r>
      </w:hyperlink>
      <w:r>
        <w:t xml:space="preserve"> - </w:t>
      </w:r>
      <w:hyperlink w:anchor="P3109">
        <w:r>
          <w:rPr>
            <w:color w:val="0000FF"/>
          </w:rPr>
          <w:t>11</w:t>
        </w:r>
      </w:hyperlink>
      <w:r>
        <w:t xml:space="preserve"> настоящего Порядка;</w:t>
      </w:r>
    </w:p>
    <w:p w:rsidR="00927065" w:rsidRDefault="00927065">
      <w:pPr>
        <w:pStyle w:val="ConsPlusNormal"/>
        <w:spacing w:before="220"/>
        <w:ind w:firstLine="540"/>
        <w:jc w:val="both"/>
      </w:pPr>
      <w:r>
        <w:t xml:space="preserve">2)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w:t>
      </w:r>
      <w:hyperlink w:anchor="P3073">
        <w:r>
          <w:rPr>
            <w:color w:val="0000FF"/>
          </w:rPr>
          <w:t>пунктах 5</w:t>
        </w:r>
      </w:hyperlink>
      <w:r>
        <w:t xml:space="preserve"> и </w:t>
      </w:r>
      <w:hyperlink w:anchor="P3102">
        <w:r>
          <w:rPr>
            <w:color w:val="0000FF"/>
          </w:rPr>
          <w:t>10</w:t>
        </w:r>
      </w:hyperlink>
      <w:r>
        <w:t xml:space="preserve"> - </w:t>
      </w:r>
      <w:hyperlink w:anchor="P3109">
        <w:r>
          <w:rPr>
            <w:color w:val="0000FF"/>
          </w:rPr>
          <w:t>11</w:t>
        </w:r>
      </w:hyperlink>
      <w:r>
        <w:t xml:space="preserve"> настоящего Порядка;</w:t>
      </w:r>
    </w:p>
    <w:p w:rsidR="00927065" w:rsidRDefault="00927065">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927065" w:rsidRDefault="00927065">
      <w:pPr>
        <w:pStyle w:val="ConsPlusNormal"/>
        <w:spacing w:before="220"/>
        <w:ind w:firstLine="540"/>
        <w:jc w:val="both"/>
      </w:pPr>
      <w:r>
        <w:t>4) подача участником отбора предложения (заявки) после даты и (или) времени, определенных для подачи предложений (заявок).</w:t>
      </w:r>
    </w:p>
    <w:p w:rsidR="00927065" w:rsidRDefault="00927065">
      <w:pPr>
        <w:pStyle w:val="ConsPlusNormal"/>
        <w:spacing w:before="220"/>
        <w:ind w:firstLine="540"/>
        <w:jc w:val="both"/>
      </w:pPr>
      <w:r>
        <w:t xml:space="preserve">15. Предложения (заявки) участников отбора отклоняются при наличии оснований, указанных в </w:t>
      </w:r>
      <w:hyperlink w:anchor="P3123">
        <w:r>
          <w:rPr>
            <w:color w:val="0000FF"/>
          </w:rPr>
          <w:t>пункте 14</w:t>
        </w:r>
      </w:hyperlink>
      <w:r>
        <w:t xml:space="preserve"> настоящего Порядка. Отклонение предложений (заявок) оформляется протоколом комиссии министерства жилищно-коммунального хозяйства и энергетики Новосибирской области по рассмотрению и оценке предложений (заявок) от общественных объединений добровольной пожарной охраны Новосибирской области на предоставление субсидий из областного бюджета Новосибирской области в рамках государственной </w:t>
      </w:r>
      <w:hyperlink w:anchor="P53">
        <w:r>
          <w:rPr>
            <w:color w:val="0000FF"/>
          </w:rPr>
          <w:t>программы</w:t>
        </w:r>
      </w:hyperlink>
      <w:r>
        <w:t xml:space="preserve"> Новосибирской области "Обеспечение безопасности жизнедеятельности населения Новосибирской области" (далее - комиссия).</w:t>
      </w:r>
    </w:p>
    <w:p w:rsidR="00927065" w:rsidRDefault="00927065">
      <w:pPr>
        <w:pStyle w:val="ConsPlusNormal"/>
        <w:spacing w:before="220"/>
        <w:ind w:firstLine="540"/>
        <w:jc w:val="both"/>
      </w:pPr>
      <w:r>
        <w:t>Комиссия и ее состав формируются приказом министерства жилищно-коммунального хозяйства и энергетики Новосибирской области.</w:t>
      </w:r>
    </w:p>
    <w:p w:rsidR="00927065" w:rsidRDefault="00927065">
      <w:pPr>
        <w:pStyle w:val="ConsPlusNormal"/>
        <w:spacing w:before="220"/>
        <w:ind w:firstLine="540"/>
        <w:jc w:val="both"/>
      </w:pPr>
      <w:bookmarkStart w:id="33" w:name="P3130"/>
      <w:bookmarkEnd w:id="33"/>
      <w:r>
        <w:t xml:space="preserve">16. Решение о предоставлении субсидии принимается комиссией исходя из соответствия общественного объединения добровольной пожарной охраны критериям, указанным в </w:t>
      </w:r>
      <w:hyperlink w:anchor="P3073">
        <w:r>
          <w:rPr>
            <w:color w:val="0000FF"/>
          </w:rPr>
          <w:t>пункте 5</w:t>
        </w:r>
      </w:hyperlink>
      <w:r>
        <w:t xml:space="preserve">, и требованиям, указанным в </w:t>
      </w:r>
      <w:hyperlink w:anchor="P3102">
        <w:r>
          <w:rPr>
            <w:color w:val="0000FF"/>
          </w:rPr>
          <w:t>пунктах 10</w:t>
        </w:r>
      </w:hyperlink>
      <w:r>
        <w:t xml:space="preserve"> - </w:t>
      </w:r>
      <w:hyperlink w:anchor="P3109">
        <w:r>
          <w:rPr>
            <w:color w:val="0000FF"/>
          </w:rPr>
          <w:t>11</w:t>
        </w:r>
      </w:hyperlink>
      <w:r>
        <w:t xml:space="preserve"> настоящего Порядка.</w:t>
      </w:r>
    </w:p>
    <w:p w:rsidR="00927065" w:rsidRDefault="00927065">
      <w:pPr>
        <w:pStyle w:val="ConsPlusNormal"/>
        <w:spacing w:before="220"/>
        <w:ind w:firstLine="540"/>
        <w:jc w:val="both"/>
      </w:pPr>
      <w:r>
        <w:t>Решение о предоставлении субсидии общественному объединению оформляется протоколом комиссии.</w:t>
      </w:r>
    </w:p>
    <w:p w:rsidR="00927065" w:rsidRDefault="00927065">
      <w:pPr>
        <w:pStyle w:val="ConsPlusNormal"/>
        <w:spacing w:before="220"/>
        <w:ind w:firstLine="540"/>
        <w:jc w:val="both"/>
      </w:pPr>
      <w:r>
        <w:t>В случае если предложение (заявку) подало одно общественное объединение добровольной пожарной охраны, то комиссия вправе рассмотреть его (ее) и принять решение о предоставлении субсидии.</w:t>
      </w:r>
    </w:p>
    <w:p w:rsidR="00927065" w:rsidRDefault="00927065">
      <w:pPr>
        <w:pStyle w:val="ConsPlusNormal"/>
        <w:spacing w:before="220"/>
        <w:ind w:firstLine="540"/>
        <w:jc w:val="both"/>
      </w:pPr>
      <w:r>
        <w:t xml:space="preserve">В случае если несколько общественных объединений добровольной пожарной охраны, подавших предложение (заявку) на весь планируемый объем субсидии, соответствуют критериям, указанным в </w:t>
      </w:r>
      <w:hyperlink w:anchor="P3073">
        <w:r>
          <w:rPr>
            <w:color w:val="0000FF"/>
          </w:rPr>
          <w:t>пункте 5</w:t>
        </w:r>
      </w:hyperlink>
      <w:r>
        <w:t xml:space="preserve">, и требованиям, указанным в </w:t>
      </w:r>
      <w:hyperlink w:anchor="P3102">
        <w:r>
          <w:rPr>
            <w:color w:val="0000FF"/>
          </w:rPr>
          <w:t>пунктах 10</w:t>
        </w:r>
      </w:hyperlink>
      <w:r>
        <w:t xml:space="preserve"> - </w:t>
      </w:r>
      <w:hyperlink w:anchor="P3109">
        <w:r>
          <w:rPr>
            <w:color w:val="0000FF"/>
          </w:rPr>
          <w:t>11</w:t>
        </w:r>
      </w:hyperlink>
      <w:r>
        <w:t xml:space="preserve"> настоящего Порядка, то решение о предоставлении субсидии принимается по предложению (заявке), которое поступило раньше.</w:t>
      </w:r>
    </w:p>
    <w:p w:rsidR="00927065" w:rsidRDefault="00927065">
      <w:pPr>
        <w:pStyle w:val="ConsPlusNormal"/>
        <w:spacing w:before="220"/>
        <w:ind w:firstLine="540"/>
        <w:jc w:val="both"/>
      </w:pPr>
      <w:r>
        <w:t xml:space="preserve">В случае если несколько общественных объединений добровольной пожарной охраны, подавших свои предложения (заявки), соответствуют критериям, указанным в </w:t>
      </w:r>
      <w:hyperlink w:anchor="P3073">
        <w:r>
          <w:rPr>
            <w:color w:val="0000FF"/>
          </w:rPr>
          <w:t>пункте 5</w:t>
        </w:r>
      </w:hyperlink>
      <w:r>
        <w:t xml:space="preserve">, и требованиям, указанным в </w:t>
      </w:r>
      <w:hyperlink w:anchor="P3102">
        <w:r>
          <w:rPr>
            <w:color w:val="0000FF"/>
          </w:rPr>
          <w:t>пунктах 10</w:t>
        </w:r>
      </w:hyperlink>
      <w:r>
        <w:t xml:space="preserve"> - </w:t>
      </w:r>
      <w:hyperlink w:anchor="P3109">
        <w:r>
          <w:rPr>
            <w:color w:val="0000FF"/>
          </w:rPr>
          <w:t>11</w:t>
        </w:r>
      </w:hyperlink>
      <w:r>
        <w:t xml:space="preserve"> настоящего Порядка, и сумма их расчетов и обоснований планируемых затрат не превышает пределы бюджетных ассигнований и лимитов бюджетных обязательств, установленных министерству на соответствующий финансовый год, то субсидии предоставляются общественным объединениям добровольной пожарной охраны в размерах обоснованных ими расчетов.</w:t>
      </w:r>
    </w:p>
    <w:p w:rsidR="00927065" w:rsidRDefault="00927065">
      <w:pPr>
        <w:pStyle w:val="ConsPlusNormal"/>
        <w:spacing w:before="220"/>
        <w:ind w:firstLine="540"/>
        <w:jc w:val="both"/>
      </w:pPr>
      <w:r>
        <w:t>В случае невозможности удовлетворения всех предложений (заявок), принятых к рассмотрению в связи с превышением пределов бюджетных ассигнований и лимитов бюджетных обязательств, установленных министерству на соответствующий финансовый год, то комиссия принимает решение о предоставлении субсидии по тем предложениям (заявкам) общественных объединений добровольной пожарной охраны, которые поступили в порядке очередности. Комиссия вправе принять решение о признании получателем субсидии участника отбора, которому присвоен следующий порядковый номер, и предоставить ему субсидию в размере остатка денежных средств, но не больше суммы от запрашиваемого участником отбора субсидии.</w:t>
      </w:r>
    </w:p>
    <w:p w:rsidR="00927065" w:rsidRDefault="00927065">
      <w:pPr>
        <w:pStyle w:val="ConsPlusNormal"/>
        <w:jc w:val="both"/>
      </w:pPr>
      <w:r>
        <w:t xml:space="preserve">(п. 16 в ред. </w:t>
      </w:r>
      <w:hyperlink r:id="rId227">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17. Информация о результатах рассмотрения предложений (заявок) размещается на официальном сайте министерства (https://mjkh.nso.ru) не позднее 14 календарных дней с даты определения победителя отбора.</w:t>
      </w:r>
    </w:p>
    <w:p w:rsidR="00927065" w:rsidRDefault="00927065">
      <w:pPr>
        <w:pStyle w:val="ConsPlusNormal"/>
        <w:spacing w:before="220"/>
        <w:ind w:firstLine="540"/>
        <w:jc w:val="both"/>
      </w:pPr>
      <w:r>
        <w:t>Информация о результатах рассмотрения предложений (заявок) должна содержать следующие сведения:</w:t>
      </w:r>
    </w:p>
    <w:p w:rsidR="00927065" w:rsidRDefault="00927065">
      <w:pPr>
        <w:pStyle w:val="ConsPlusNormal"/>
        <w:spacing w:before="220"/>
        <w:ind w:firstLine="540"/>
        <w:jc w:val="both"/>
      </w:pPr>
      <w:r>
        <w:t>1) дату, время и место проведения рассмотрения предложений (заявок);</w:t>
      </w:r>
    </w:p>
    <w:p w:rsidR="00927065" w:rsidRDefault="00927065">
      <w:pPr>
        <w:pStyle w:val="ConsPlusNormal"/>
        <w:spacing w:before="220"/>
        <w:ind w:firstLine="540"/>
        <w:jc w:val="both"/>
      </w:pPr>
      <w:r>
        <w:t>2) информацию об участниках отбора, предложения (заявки) которых были рассмотрены;</w:t>
      </w:r>
    </w:p>
    <w:p w:rsidR="00927065" w:rsidRDefault="00927065">
      <w:pPr>
        <w:pStyle w:val="ConsPlusNormal"/>
        <w:spacing w:before="220"/>
        <w:ind w:firstLine="540"/>
        <w:jc w:val="both"/>
      </w:pPr>
      <w:r>
        <w:t>3)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27065" w:rsidRDefault="00927065">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927065" w:rsidRDefault="00927065">
      <w:pPr>
        <w:pStyle w:val="ConsPlusNormal"/>
        <w:ind w:firstLine="540"/>
        <w:jc w:val="both"/>
      </w:pPr>
    </w:p>
    <w:p w:rsidR="00927065" w:rsidRDefault="00927065">
      <w:pPr>
        <w:pStyle w:val="ConsPlusTitle"/>
        <w:jc w:val="center"/>
        <w:outlineLvl w:val="1"/>
      </w:pPr>
      <w:r>
        <w:t>III. Условия и порядок предоставления субсидии</w:t>
      </w:r>
    </w:p>
    <w:p w:rsidR="00927065" w:rsidRDefault="00927065">
      <w:pPr>
        <w:pStyle w:val="ConsPlusNormal"/>
        <w:ind w:firstLine="540"/>
        <w:jc w:val="both"/>
      </w:pPr>
    </w:p>
    <w:p w:rsidR="00927065" w:rsidRDefault="00927065">
      <w:pPr>
        <w:pStyle w:val="ConsPlusNormal"/>
        <w:ind w:firstLine="540"/>
        <w:jc w:val="both"/>
      </w:pPr>
      <w:r>
        <w:t xml:space="preserve">18. Условием предоставления субсидии является соответствие получателя субсидии требованиям, указанным в </w:t>
      </w:r>
      <w:hyperlink w:anchor="P3073">
        <w:r>
          <w:rPr>
            <w:color w:val="0000FF"/>
          </w:rPr>
          <w:t>пунктах 5</w:t>
        </w:r>
      </w:hyperlink>
      <w:r>
        <w:t xml:space="preserve"> и </w:t>
      </w:r>
      <w:hyperlink w:anchor="P3102">
        <w:r>
          <w:rPr>
            <w:color w:val="0000FF"/>
          </w:rPr>
          <w:t>10</w:t>
        </w:r>
      </w:hyperlink>
      <w:r>
        <w:t xml:space="preserve"> - </w:t>
      </w:r>
      <w:hyperlink w:anchor="P3109">
        <w:r>
          <w:rPr>
            <w:color w:val="0000FF"/>
          </w:rPr>
          <w:t>11</w:t>
        </w:r>
      </w:hyperlink>
      <w:r>
        <w:t xml:space="preserve"> настоящего Порядка.</w:t>
      </w:r>
    </w:p>
    <w:p w:rsidR="00927065" w:rsidRDefault="00927065">
      <w:pPr>
        <w:pStyle w:val="ConsPlusNormal"/>
        <w:spacing w:before="220"/>
        <w:ind w:firstLine="540"/>
        <w:jc w:val="both"/>
      </w:pPr>
      <w:r>
        <w:t>19. Основания для отказа получателю субсидии в предоставлении субсидии:</w:t>
      </w:r>
    </w:p>
    <w:p w:rsidR="00927065" w:rsidRDefault="00927065">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3073">
        <w:r>
          <w:rPr>
            <w:color w:val="0000FF"/>
          </w:rPr>
          <w:t>пунктами 5</w:t>
        </w:r>
      </w:hyperlink>
      <w:r>
        <w:t xml:space="preserve"> и </w:t>
      </w:r>
      <w:hyperlink w:anchor="P3102">
        <w:r>
          <w:rPr>
            <w:color w:val="0000FF"/>
          </w:rPr>
          <w:t>10</w:t>
        </w:r>
      </w:hyperlink>
      <w:r>
        <w:t xml:space="preserve"> настоящего Порядка;</w:t>
      </w:r>
    </w:p>
    <w:p w:rsidR="00927065" w:rsidRDefault="00927065">
      <w:pPr>
        <w:pStyle w:val="ConsPlusNormal"/>
        <w:spacing w:before="220"/>
        <w:ind w:firstLine="540"/>
        <w:jc w:val="both"/>
      </w:pPr>
      <w:r>
        <w:t xml:space="preserve">2) непредставление (представление не в полном объеме) документов, указанных в </w:t>
      </w:r>
      <w:hyperlink w:anchor="P3109">
        <w:r>
          <w:rPr>
            <w:color w:val="0000FF"/>
          </w:rPr>
          <w:t>пунктах 11</w:t>
        </w:r>
      </w:hyperlink>
      <w:r>
        <w:t xml:space="preserve">, </w:t>
      </w:r>
      <w:hyperlink w:anchor="P3115">
        <w:r>
          <w:rPr>
            <w:color w:val="0000FF"/>
          </w:rPr>
          <w:t>12</w:t>
        </w:r>
      </w:hyperlink>
      <w:r>
        <w:t xml:space="preserve"> настоящего Порядка (за исключением документов, перечисленных в </w:t>
      </w:r>
      <w:hyperlink w:anchor="P3117">
        <w:r>
          <w:rPr>
            <w:color w:val="0000FF"/>
          </w:rPr>
          <w:t>подпунктах 2</w:t>
        </w:r>
      </w:hyperlink>
      <w:r>
        <w:t xml:space="preserve">, </w:t>
      </w:r>
      <w:hyperlink w:anchor="P3118">
        <w:r>
          <w:rPr>
            <w:color w:val="0000FF"/>
          </w:rPr>
          <w:t>3</w:t>
        </w:r>
      </w:hyperlink>
      <w:r>
        <w:t xml:space="preserve">, </w:t>
      </w:r>
      <w:hyperlink w:anchor="P3119">
        <w:r>
          <w:rPr>
            <w:color w:val="0000FF"/>
          </w:rPr>
          <w:t>4 пункта 12</w:t>
        </w:r>
      </w:hyperlink>
      <w:r>
        <w:t xml:space="preserve"> настоящего Порядка, представляемых получателем субсидии по собственной инициативе);</w:t>
      </w:r>
    </w:p>
    <w:p w:rsidR="00927065" w:rsidRDefault="00927065">
      <w:pPr>
        <w:pStyle w:val="ConsPlusNormal"/>
        <w:spacing w:before="220"/>
        <w:ind w:firstLine="540"/>
        <w:jc w:val="both"/>
      </w:pPr>
      <w:r>
        <w:t>3) установление факта недостоверности представленной получателем субсидии информации.</w:t>
      </w:r>
    </w:p>
    <w:p w:rsidR="00927065" w:rsidRDefault="00927065">
      <w:pPr>
        <w:pStyle w:val="ConsPlusNormal"/>
        <w:jc w:val="both"/>
      </w:pPr>
      <w:r>
        <w:t xml:space="preserve">(п. 19 в ред. </w:t>
      </w:r>
      <w:hyperlink r:id="rId228">
        <w:r>
          <w:rPr>
            <w:color w:val="0000FF"/>
          </w:rPr>
          <w:t>постановления</w:t>
        </w:r>
      </w:hyperlink>
      <w:r>
        <w:t xml:space="preserve"> Правительства Новосибирской области от 20.07.2021 N 278-п)</w:t>
      </w:r>
    </w:p>
    <w:p w:rsidR="00927065" w:rsidRDefault="00927065">
      <w:pPr>
        <w:pStyle w:val="ConsPlusNormal"/>
        <w:spacing w:before="220"/>
        <w:ind w:firstLine="540"/>
        <w:jc w:val="both"/>
      </w:pPr>
      <w:r>
        <w:t xml:space="preserve">20. Размер субсидии определяется министерством как главным распорядителем средств областного бюджета Новосибирской области и составляет 100% затрат общественных объединений по направлениям, указанным в </w:t>
      </w:r>
      <w:hyperlink w:anchor="P3063">
        <w:r>
          <w:rPr>
            <w:color w:val="0000FF"/>
          </w:rPr>
          <w:t>пункте 4</w:t>
        </w:r>
      </w:hyperlink>
      <w:r>
        <w:t xml:space="preserve"> настоящего Порядка, и не может превышать объем бюджетных ассигнований, предусмотренный министерству в областном бюджете Новосибирской области на соответствующий финансовый год, и лимитов бюджетных обязательств, доведенных министерству на соответствующий финансовый год на финансовое обеспечение мероприятий, предусмотренных пунктом 4 настоящего Порядка.</w:t>
      </w:r>
    </w:p>
    <w:p w:rsidR="00927065" w:rsidRDefault="00927065">
      <w:pPr>
        <w:pStyle w:val="ConsPlusNormal"/>
        <w:spacing w:before="220"/>
        <w:ind w:firstLine="540"/>
        <w:jc w:val="both"/>
      </w:pPr>
      <w:r>
        <w:t xml:space="preserve">21. </w:t>
      </w:r>
      <w:hyperlink r:id="rId229">
        <w:r>
          <w:rPr>
            <w:color w:val="0000FF"/>
          </w:rPr>
          <w:t>Соглашение</w:t>
        </w:r>
      </w:hyperlink>
      <w:r>
        <w:t xml:space="preserve"> о предоставлении субсидии (далее - соглашение) заключается в двухмесячный срок после принятия решения о предоставлении субсидии по типовой форме,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w:t>
      </w:r>
    </w:p>
    <w:p w:rsidR="00927065" w:rsidRDefault="00927065">
      <w:pPr>
        <w:pStyle w:val="ConsPlusNormal"/>
        <w:spacing w:before="220"/>
        <w:ind w:firstLine="540"/>
        <w:jc w:val="both"/>
      </w:pPr>
      <w:r>
        <w:t>После подписания общественное объединение возвращает соглашение в министерство не позднее пяти рабочих дней со дня подписания.</w:t>
      </w:r>
    </w:p>
    <w:p w:rsidR="00927065" w:rsidRDefault="00927065">
      <w:pPr>
        <w:pStyle w:val="ConsPlusNormal"/>
        <w:spacing w:before="220"/>
        <w:ind w:firstLine="540"/>
        <w:jc w:val="both"/>
      </w:pPr>
      <w:r>
        <w:t>Подписанный общественным объединением проект соглашения в течение 15 рабочих дней подписывается уполномоченным лицом министерства.</w:t>
      </w:r>
    </w:p>
    <w:p w:rsidR="00927065" w:rsidRDefault="00927065">
      <w:pPr>
        <w:pStyle w:val="ConsPlusNormal"/>
        <w:spacing w:before="220"/>
        <w:ind w:firstLine="540"/>
        <w:jc w:val="both"/>
      </w:pPr>
      <w:r>
        <w:t>22. В соглашение включаются следующие обязательные условия:</w:t>
      </w:r>
    </w:p>
    <w:p w:rsidR="00927065" w:rsidRDefault="00927065">
      <w:pPr>
        <w:pStyle w:val="ConsPlusNormal"/>
        <w:spacing w:before="220"/>
        <w:ind w:firstLine="540"/>
        <w:jc w:val="both"/>
      </w:pPr>
      <w:r>
        <w:t xml:space="preserve">1) о случае уменьшения министерству как получателю бюджетных средств ранее доведенных лимитов бюджетных обязательств, указанных в </w:t>
      </w:r>
      <w:hyperlink w:anchor="P3062">
        <w:r>
          <w:rPr>
            <w:color w:val="0000FF"/>
          </w:rPr>
          <w:t>пункте 3</w:t>
        </w:r>
      </w:hyperlink>
      <w:r>
        <w:t xml:space="preserve"> настоящего Порядка, приводящего к невозможности предоставления субсидии в размере, определенном в соглашении, согласовываются новые условия соглашения либо соглашение расторгается при недостижении согласия по новым условиям;</w:t>
      </w:r>
    </w:p>
    <w:p w:rsidR="00927065" w:rsidRDefault="00927065">
      <w:pPr>
        <w:pStyle w:val="ConsPlusNormal"/>
        <w:spacing w:before="220"/>
        <w:ind w:firstLine="540"/>
        <w:jc w:val="both"/>
      </w:pPr>
      <w:r>
        <w:t xml:space="preserve">2) о перечне документов, подтверждающих целевое использование средств субсидии по мероприятиям, указанным в </w:t>
      </w:r>
      <w:hyperlink w:anchor="P3063">
        <w:r>
          <w:rPr>
            <w:color w:val="0000FF"/>
          </w:rPr>
          <w:t>пункте 4</w:t>
        </w:r>
      </w:hyperlink>
      <w:r>
        <w:t xml:space="preserve"> настоящего Порядка.</w:t>
      </w:r>
    </w:p>
    <w:p w:rsidR="00927065" w:rsidRDefault="00927065">
      <w:pPr>
        <w:pStyle w:val="ConsPlusNormal"/>
        <w:jc w:val="both"/>
      </w:pPr>
      <w:r>
        <w:t xml:space="preserve">(п. 22 в ред. </w:t>
      </w:r>
      <w:hyperlink r:id="rId230">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23. Субсидия предоставляется при соблюдении следующих условий:</w:t>
      </w:r>
    </w:p>
    <w:p w:rsidR="00927065" w:rsidRDefault="00927065">
      <w:pPr>
        <w:pStyle w:val="ConsPlusNormal"/>
        <w:spacing w:before="220"/>
        <w:ind w:firstLine="540"/>
        <w:jc w:val="both"/>
      </w:pPr>
      <w:r>
        <w:t>1) заключение соглашения;</w:t>
      </w:r>
    </w:p>
    <w:p w:rsidR="00927065" w:rsidRDefault="00927065">
      <w:pPr>
        <w:pStyle w:val="ConsPlusNormal"/>
        <w:spacing w:before="220"/>
        <w:ind w:firstLine="540"/>
        <w:jc w:val="both"/>
      </w:pPr>
      <w:r>
        <w:t xml:space="preserve">2) включение в соответствии с </w:t>
      </w:r>
      <w:hyperlink r:id="rId231">
        <w:r>
          <w:rPr>
            <w:color w:val="0000FF"/>
          </w:rPr>
          <w:t>пунктом 3 статьи 78.1</w:t>
        </w:r>
      </w:hyperlink>
      <w:r>
        <w:t xml:space="preserve"> Бюджетного кодекса Российской Федерации в соглашение и договоры (соглашения), заключенные в целях исполнения обязательств по данному соглашению, согласия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на финансовое обеспечение затрат получателей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и запрета на приобретение за счет полученных средств, предоставленных в целях финансового обеспечения затрат получателей субсидий, иностранной валюты.</w:t>
      </w:r>
    </w:p>
    <w:p w:rsidR="00927065" w:rsidRDefault="00927065">
      <w:pPr>
        <w:pStyle w:val="ConsPlusNormal"/>
        <w:spacing w:before="220"/>
        <w:ind w:firstLine="540"/>
        <w:jc w:val="both"/>
      </w:pPr>
      <w:r>
        <w:t>24. Предоставление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общественного объединения, открытый им в учреждениях Центрального банка Российской Федерации или российских кредитных организациях в течение 30 рабочих дней со дня заключения соглашения.</w:t>
      </w:r>
    </w:p>
    <w:p w:rsidR="00927065" w:rsidRDefault="00927065">
      <w:pPr>
        <w:pStyle w:val="ConsPlusNormal"/>
        <w:spacing w:before="220"/>
        <w:ind w:firstLine="540"/>
        <w:jc w:val="both"/>
      </w:pPr>
      <w:bookmarkStart w:id="34" w:name="P3164"/>
      <w:bookmarkEnd w:id="34"/>
      <w:r>
        <w:t xml:space="preserve">25. Результатами предоставления субсидии по направлениям государственной поддержки, предусмотренным </w:t>
      </w:r>
      <w:hyperlink w:anchor="P3063">
        <w:r>
          <w:rPr>
            <w:color w:val="0000FF"/>
          </w:rPr>
          <w:t>пунктом 4</w:t>
        </w:r>
      </w:hyperlink>
      <w:r>
        <w:t xml:space="preserve"> настоящего Порядка, значения которых устанавливаются в соглашении, являются следующие количественные показатели:</w:t>
      </w:r>
    </w:p>
    <w:p w:rsidR="00927065" w:rsidRDefault="00927065">
      <w:pPr>
        <w:pStyle w:val="ConsPlusNormal"/>
        <w:spacing w:before="220"/>
        <w:ind w:firstLine="540"/>
        <w:jc w:val="both"/>
      </w:pPr>
      <w:r>
        <w:t>объем приобретенных горюче-смазочных материалов для тушения пожаров добровольными пожарными на территории Новосибирской области;</w:t>
      </w:r>
    </w:p>
    <w:p w:rsidR="00927065" w:rsidRDefault="00927065">
      <w:pPr>
        <w:pStyle w:val="ConsPlusNormal"/>
        <w:spacing w:before="220"/>
        <w:ind w:firstLine="540"/>
        <w:jc w:val="both"/>
      </w:pPr>
      <w:r>
        <w:t>количество единиц приобретенного вещевого имущества и пожарно-технического вооружения для добровольных пожарных;</w:t>
      </w:r>
    </w:p>
    <w:p w:rsidR="00927065" w:rsidRDefault="00927065">
      <w:pPr>
        <w:pStyle w:val="ConsPlusNormal"/>
        <w:spacing w:before="220"/>
        <w:ind w:firstLine="540"/>
        <w:jc w:val="both"/>
      </w:pPr>
      <w:r>
        <w:t>количество стимулирующих выплат добровольным пожарным за активное участие в профилактике и (или) тушении пожаров;</w:t>
      </w:r>
    </w:p>
    <w:p w:rsidR="00927065" w:rsidRDefault="00927065">
      <w:pPr>
        <w:pStyle w:val="ConsPlusNormal"/>
        <w:spacing w:before="220"/>
        <w:ind w:firstLine="540"/>
        <w:jc w:val="both"/>
      </w:pPr>
      <w:r>
        <w:t xml:space="preserve">абзац исключен. - </w:t>
      </w:r>
      <w:hyperlink r:id="rId232">
        <w:r>
          <w:rPr>
            <w:color w:val="0000FF"/>
          </w:rPr>
          <w:t>Постановление</w:t>
        </w:r>
      </w:hyperlink>
      <w:r>
        <w:t xml:space="preserve"> Правительства Новосибирской области от 30.03.2022 N 138-п.</w:t>
      </w:r>
    </w:p>
    <w:p w:rsidR="00927065" w:rsidRDefault="00927065">
      <w:pPr>
        <w:pStyle w:val="ConsPlusNormal"/>
        <w:spacing w:before="220"/>
        <w:ind w:firstLine="540"/>
        <w:jc w:val="both"/>
      </w:pPr>
      <w:r>
        <w:t>26. Остаток субсидии, не использованный в отчетном году, подлежит возврату в областной бюджет в текущем финансовом году в случаях и порядке, предусмотренных соглашением.</w:t>
      </w:r>
    </w:p>
    <w:p w:rsidR="00927065" w:rsidRDefault="00927065">
      <w:pPr>
        <w:pStyle w:val="ConsPlusNormal"/>
        <w:ind w:firstLine="540"/>
        <w:jc w:val="both"/>
      </w:pPr>
    </w:p>
    <w:p w:rsidR="00927065" w:rsidRDefault="00927065">
      <w:pPr>
        <w:pStyle w:val="ConsPlusTitle"/>
        <w:jc w:val="center"/>
        <w:outlineLvl w:val="1"/>
      </w:pPr>
      <w:r>
        <w:t>IV. Требования к отчетности</w:t>
      </w:r>
    </w:p>
    <w:p w:rsidR="00927065" w:rsidRDefault="00927065">
      <w:pPr>
        <w:pStyle w:val="ConsPlusNormal"/>
        <w:ind w:firstLine="540"/>
        <w:jc w:val="both"/>
      </w:pPr>
    </w:p>
    <w:p w:rsidR="00927065" w:rsidRDefault="00927065">
      <w:pPr>
        <w:pStyle w:val="ConsPlusNormal"/>
        <w:ind w:firstLine="540"/>
        <w:jc w:val="both"/>
      </w:pPr>
      <w:r>
        <w:t xml:space="preserve">27. Получатель субсидии ежеквартально до 10 числа месяца, следующего за отчетным кварталом, представляет в министерство отчетность о достижении результатов, указанных в </w:t>
      </w:r>
      <w:hyperlink w:anchor="P3164">
        <w:r>
          <w:rPr>
            <w:color w:val="0000FF"/>
          </w:rPr>
          <w:t>пункте 25</w:t>
        </w:r>
      </w:hyperlink>
      <w:r>
        <w:t xml:space="preserve"> настоящего Порядка,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и налоговой политики Новосибирской области, а также в соответствии с перечнем, установленным в соглашении, представляет в министерство документы, подтверждающие целевое использование средств субсидии.</w:t>
      </w:r>
    </w:p>
    <w:p w:rsidR="00927065" w:rsidRDefault="00927065">
      <w:pPr>
        <w:pStyle w:val="ConsPlusNormal"/>
        <w:jc w:val="both"/>
      </w:pPr>
      <w:r>
        <w:t xml:space="preserve">(в ред. </w:t>
      </w:r>
      <w:hyperlink r:id="rId233">
        <w:r>
          <w:rPr>
            <w:color w:val="0000FF"/>
          </w:rPr>
          <w:t>постановления</w:t>
        </w:r>
      </w:hyperlink>
      <w:r>
        <w:t xml:space="preserve"> Правительства Новосибирской области от 30.03.2022 N 138-п)</w:t>
      </w:r>
    </w:p>
    <w:p w:rsidR="00927065" w:rsidRDefault="00927065">
      <w:pPr>
        <w:pStyle w:val="ConsPlusNormal"/>
        <w:spacing w:before="220"/>
        <w:ind w:firstLine="540"/>
        <w:jc w:val="both"/>
      </w:pPr>
      <w:r>
        <w:t>28. В случае отсутствия форм, определенных типовыми формами соглашений, устанавливаемых министерством финансов и налоговой политики Новосибирской области, представление отчетности осуществляется в соответствии с формами, утвержденными соглашением.</w:t>
      </w:r>
    </w:p>
    <w:p w:rsidR="00927065" w:rsidRDefault="00927065">
      <w:pPr>
        <w:pStyle w:val="ConsPlusNormal"/>
        <w:spacing w:before="220"/>
        <w:ind w:firstLine="540"/>
        <w:jc w:val="both"/>
      </w:pPr>
      <w:r>
        <w:t>29. Министерство устанавливает в соглашении сроки и формы представления получателем субсидии дополнительной отчетности (при необходимости).</w:t>
      </w:r>
    </w:p>
    <w:p w:rsidR="00927065" w:rsidRDefault="00927065">
      <w:pPr>
        <w:pStyle w:val="ConsPlusNormal"/>
        <w:ind w:firstLine="540"/>
        <w:jc w:val="both"/>
      </w:pPr>
    </w:p>
    <w:p w:rsidR="00927065" w:rsidRDefault="00927065">
      <w:pPr>
        <w:pStyle w:val="ConsPlusTitle"/>
        <w:jc w:val="center"/>
        <w:outlineLvl w:val="1"/>
      </w:pPr>
      <w:r>
        <w:t>V. Требования об осуществлении контроля за соблюдением</w:t>
      </w:r>
    </w:p>
    <w:p w:rsidR="00927065" w:rsidRDefault="00927065">
      <w:pPr>
        <w:pStyle w:val="ConsPlusTitle"/>
        <w:jc w:val="center"/>
      </w:pPr>
      <w:r>
        <w:t>условий, целей и порядка предоставления субсидий</w:t>
      </w:r>
    </w:p>
    <w:p w:rsidR="00927065" w:rsidRDefault="00927065">
      <w:pPr>
        <w:pStyle w:val="ConsPlusTitle"/>
        <w:jc w:val="center"/>
      </w:pPr>
      <w:r>
        <w:t>и ответственность за их нарушение</w:t>
      </w:r>
    </w:p>
    <w:p w:rsidR="00927065" w:rsidRDefault="00927065">
      <w:pPr>
        <w:pStyle w:val="ConsPlusNormal"/>
        <w:ind w:firstLine="540"/>
        <w:jc w:val="both"/>
      </w:pPr>
    </w:p>
    <w:p w:rsidR="00927065" w:rsidRDefault="00927065">
      <w:pPr>
        <w:pStyle w:val="ConsPlusNormal"/>
        <w:ind w:firstLine="540"/>
        <w:jc w:val="both"/>
      </w:pPr>
      <w:r>
        <w:t>30. Общественное объединение несет ответственность за представление недостоверных сведений в соответствии с действующим законодательством Российской Федерации.</w:t>
      </w:r>
    </w:p>
    <w:p w:rsidR="00927065" w:rsidRDefault="00927065">
      <w:pPr>
        <w:pStyle w:val="ConsPlusNormal"/>
        <w:spacing w:before="220"/>
        <w:ind w:firstLine="540"/>
        <w:jc w:val="both"/>
      </w:pPr>
      <w:r>
        <w:t>31. Министерство осуществляет обязательную проверку соблюдения условий, целей и порядка предоставления субсидий их получателями.</w:t>
      </w:r>
    </w:p>
    <w:p w:rsidR="00927065" w:rsidRDefault="00927065">
      <w:pPr>
        <w:pStyle w:val="ConsPlusNormal"/>
        <w:spacing w:before="220"/>
        <w:ind w:firstLine="540"/>
        <w:jc w:val="both"/>
      </w:pPr>
      <w:r>
        <w:t>32. Министерство и органы внутреннего государственного финансового контроля Новосибирской области при осуществлении внутреннего государственного финансового контроля проводят обязательную проверку соблюдения условий, целей и порядка предоставления субсидий.</w:t>
      </w:r>
    </w:p>
    <w:p w:rsidR="00927065" w:rsidRDefault="00927065">
      <w:pPr>
        <w:pStyle w:val="ConsPlusNormal"/>
        <w:spacing w:before="220"/>
        <w:ind w:firstLine="540"/>
        <w:jc w:val="both"/>
      </w:pPr>
      <w:r>
        <w:t>33. За нарушение условий предоставления субсидии, выявленное в том числе по фактам проверок, проведенных министерством и органами государственного финансового контроля, получатель субсидии возвращает денежные средства, полученные в счет субсидии, в полном объеме в областной бюджет Новосибирской области.</w:t>
      </w:r>
    </w:p>
    <w:p w:rsidR="00927065" w:rsidRDefault="00927065">
      <w:pPr>
        <w:pStyle w:val="ConsPlusNormal"/>
        <w:spacing w:before="220"/>
        <w:ind w:firstLine="540"/>
        <w:jc w:val="both"/>
      </w:pPr>
      <w:r>
        <w:t>Министерство в течение 10 рабочих дней со дня выявления нарушения письменно направляет общественному объединению уведомление о возврате полученных средств.</w:t>
      </w:r>
    </w:p>
    <w:p w:rsidR="00927065" w:rsidRDefault="00927065">
      <w:pPr>
        <w:pStyle w:val="ConsPlusNormal"/>
        <w:spacing w:before="220"/>
        <w:ind w:firstLine="540"/>
        <w:jc w:val="both"/>
      </w:pPr>
      <w:r>
        <w:t>34. Общественное объединение обязано в течение 30 рабочих дней с момента получения уведомления перечислить всю сумму денежных средств, полученных в виде субсидии, в областной бюджет Новосибирской области.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927065" w:rsidRDefault="00927065">
      <w:pPr>
        <w:pStyle w:val="ConsPlusNormal"/>
        <w:spacing w:before="220"/>
        <w:ind w:firstLine="540"/>
        <w:jc w:val="both"/>
      </w:pPr>
      <w:r>
        <w:t xml:space="preserve">35. В случае недостижения получателем субсидии значения результата, указанного в соглашении в соответствии с </w:t>
      </w:r>
      <w:hyperlink w:anchor="P3164">
        <w:r>
          <w:rPr>
            <w:color w:val="0000FF"/>
          </w:rPr>
          <w:t>пунктом 25</w:t>
        </w:r>
      </w:hyperlink>
      <w:r>
        <w:t xml:space="preserve"> настоящего Порядка, субсидия подлежит возврату в областной бюджет в размере, указанном в письменном уведомлении министерства.</w:t>
      </w:r>
    </w:p>
    <w:p w:rsidR="00927065" w:rsidRDefault="00927065">
      <w:pPr>
        <w:pStyle w:val="ConsPlusNormal"/>
        <w:spacing w:before="220"/>
        <w:ind w:firstLine="540"/>
        <w:jc w:val="both"/>
      </w:pPr>
      <w:r>
        <w:t>В случае невозврата организацией субсидии в установленный срок она подлежит взысканию в доход областного бюджета в порядке, установленном действующим законодательством.</w:t>
      </w:r>
    </w:p>
    <w:p w:rsidR="00927065" w:rsidRDefault="00927065">
      <w:pPr>
        <w:pStyle w:val="ConsPlusNormal"/>
        <w:spacing w:before="220"/>
        <w:ind w:firstLine="540"/>
        <w:jc w:val="both"/>
      </w:pPr>
      <w:r>
        <w:t>36. Неиспользованные остатки субсидии по состоянию на 1 января текущего финансового года подлежат возврату в областной бюджет общественным объединением в течение 10 рабочих дней с момента получения от министерства письменного уведомления о возврате остатков субсидии, не использованных в отчетном финансовом году. В случае невозврата остатков субсидии взыскание указанных средств осуществляется в судебном порядке в соответствии с законодательством Российской Федерации.</w:t>
      </w:r>
    </w:p>
    <w:p w:rsidR="00927065" w:rsidRDefault="00927065">
      <w:pPr>
        <w:pStyle w:val="ConsPlusNormal"/>
        <w:spacing w:before="220"/>
        <w:ind w:firstLine="540"/>
        <w:jc w:val="both"/>
      </w:pPr>
      <w:r>
        <w:t xml:space="preserve">37. Получатели бюджетных средств несут ответственность за их целевое использование в соответствии с Бюджетным </w:t>
      </w:r>
      <w:hyperlink r:id="rId234">
        <w:r>
          <w:rPr>
            <w:color w:val="0000FF"/>
          </w:rPr>
          <w:t>кодексом</w:t>
        </w:r>
      </w:hyperlink>
      <w:r>
        <w:t xml:space="preserve"> Российской Федерации.</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0"/>
      </w:pPr>
      <w:r>
        <w:t>Приложение N 2</w:t>
      </w:r>
    </w:p>
    <w:p w:rsidR="00927065" w:rsidRDefault="00927065">
      <w:pPr>
        <w:pStyle w:val="ConsPlusNormal"/>
        <w:jc w:val="right"/>
      </w:pPr>
      <w:r>
        <w:t>к постановлению</w:t>
      </w:r>
    </w:p>
    <w:p w:rsidR="00927065" w:rsidRDefault="00927065">
      <w:pPr>
        <w:pStyle w:val="ConsPlusNormal"/>
        <w:jc w:val="right"/>
      </w:pPr>
      <w:r>
        <w:t>Правительства Новосибирской области</w:t>
      </w:r>
    </w:p>
    <w:p w:rsidR="00927065" w:rsidRDefault="00927065">
      <w:pPr>
        <w:pStyle w:val="ConsPlusNormal"/>
        <w:jc w:val="right"/>
      </w:pPr>
      <w:r>
        <w:t>от 27.03.2015 N 110-п</w:t>
      </w:r>
    </w:p>
    <w:p w:rsidR="00927065" w:rsidRDefault="00927065">
      <w:pPr>
        <w:pStyle w:val="ConsPlusNormal"/>
        <w:ind w:firstLine="540"/>
        <w:jc w:val="both"/>
      </w:pPr>
    </w:p>
    <w:p w:rsidR="00927065" w:rsidRDefault="00927065">
      <w:pPr>
        <w:pStyle w:val="ConsPlusTitle"/>
        <w:jc w:val="center"/>
      </w:pPr>
      <w:bookmarkStart w:id="35" w:name="P3202"/>
      <w:bookmarkEnd w:id="35"/>
      <w:r>
        <w:t>УСЛОВИЯ</w:t>
      </w:r>
    </w:p>
    <w:p w:rsidR="00927065" w:rsidRDefault="00927065">
      <w:pPr>
        <w:pStyle w:val="ConsPlusTitle"/>
        <w:jc w:val="center"/>
      </w:pPr>
      <w:r>
        <w:t>ПРЕДОСТАВЛЕНИЯ И РАСХОДОВАНИЯ СУБСИДИЙ МЕСТНЫМ БЮДЖЕТАМ</w:t>
      </w:r>
    </w:p>
    <w:p w:rsidR="00927065" w:rsidRDefault="00927065">
      <w:pPr>
        <w:pStyle w:val="ConsPlusTitle"/>
        <w:jc w:val="center"/>
      </w:pPr>
      <w:r>
        <w:t>ИЗ ОБЛАСТНОГО БЮДЖЕТА НОВОСИБИРСКОЙ ОБЛАСТИ НА СОЗДАНИЕ</w:t>
      </w:r>
    </w:p>
    <w:p w:rsidR="00927065" w:rsidRDefault="00927065">
      <w:pPr>
        <w:pStyle w:val="ConsPlusTitle"/>
        <w:jc w:val="center"/>
      </w:pPr>
      <w:r>
        <w:t>МИНЕРАЛИЗОВАННЫХ ПОЛОС ВОКРУГ НАСЕЛЕННЫХ ПУНКТОВ</w:t>
      </w:r>
    </w:p>
    <w:p w:rsidR="00927065" w:rsidRDefault="00927065">
      <w:pPr>
        <w:pStyle w:val="ConsPlusTitle"/>
        <w:jc w:val="center"/>
      </w:pPr>
      <w:r>
        <w:t>НОВОСИБИРСКОЙ ОБЛАСТИ, НУЖДАЮЩИХСЯ В ИНЖЕНЕРНОЙ ЗАЩИТЕ</w:t>
      </w:r>
    </w:p>
    <w:p w:rsidR="00927065" w:rsidRDefault="00927065">
      <w:pPr>
        <w:pStyle w:val="ConsPlusTitle"/>
        <w:jc w:val="center"/>
      </w:pPr>
      <w:r>
        <w:t>ОТ ЛЕСНЫХ И ЛАНДШАФТНЫХ ПОЖАРОВ, В РАМКАХ РЕАЛИЗАЦИИ</w:t>
      </w:r>
    </w:p>
    <w:p w:rsidR="00927065" w:rsidRDefault="00927065">
      <w:pPr>
        <w:pStyle w:val="ConsPlusTitle"/>
        <w:jc w:val="center"/>
      </w:pPr>
      <w:r>
        <w:t>МЕРОПРИЯТИЙ ГОСУДАРСТВЕННОЙ ПРОГРАММЫ НОВОСИБИРСКОЙ</w:t>
      </w:r>
    </w:p>
    <w:p w:rsidR="00927065" w:rsidRDefault="00927065">
      <w:pPr>
        <w:pStyle w:val="ConsPlusTitle"/>
        <w:jc w:val="center"/>
      </w:pPr>
      <w:r>
        <w:t>ОБЛАСТИ "ОБЕСПЕЧЕНИЕ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ind w:firstLine="540"/>
        <w:jc w:val="both"/>
      </w:pPr>
    </w:p>
    <w:p w:rsidR="00927065" w:rsidRDefault="00927065">
      <w:pPr>
        <w:pStyle w:val="ConsPlusNormal"/>
        <w:ind w:firstLine="540"/>
        <w:jc w:val="both"/>
      </w:pPr>
      <w:r>
        <w:t xml:space="preserve">Утратили силу. - </w:t>
      </w:r>
      <w:hyperlink r:id="rId235">
        <w:r>
          <w:rPr>
            <w:color w:val="0000FF"/>
          </w:rPr>
          <w:t>Постановление</w:t>
        </w:r>
      </w:hyperlink>
      <w:r>
        <w:t xml:space="preserve"> Правительства Новосибирской области от 22.12.2020 N 541-п.</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0"/>
      </w:pPr>
      <w:r>
        <w:t>Приложение N 3</w:t>
      </w:r>
    </w:p>
    <w:p w:rsidR="00927065" w:rsidRDefault="00927065">
      <w:pPr>
        <w:pStyle w:val="ConsPlusNormal"/>
        <w:jc w:val="right"/>
      </w:pPr>
      <w:r>
        <w:t>к постановлению</w:t>
      </w:r>
    </w:p>
    <w:p w:rsidR="00927065" w:rsidRDefault="00927065">
      <w:pPr>
        <w:pStyle w:val="ConsPlusNormal"/>
        <w:jc w:val="right"/>
      </w:pPr>
      <w:r>
        <w:t>Правительства Новосибирской области</w:t>
      </w:r>
    </w:p>
    <w:p w:rsidR="00927065" w:rsidRDefault="00927065">
      <w:pPr>
        <w:pStyle w:val="ConsPlusNormal"/>
        <w:jc w:val="right"/>
      </w:pPr>
      <w:r>
        <w:t>от 27.03.2015 N 110-п</w:t>
      </w:r>
    </w:p>
    <w:p w:rsidR="00927065" w:rsidRDefault="00927065">
      <w:pPr>
        <w:pStyle w:val="ConsPlusNormal"/>
        <w:ind w:firstLine="540"/>
        <w:jc w:val="both"/>
      </w:pPr>
    </w:p>
    <w:p w:rsidR="00927065" w:rsidRDefault="00927065">
      <w:pPr>
        <w:pStyle w:val="ConsPlusTitle"/>
        <w:jc w:val="center"/>
      </w:pPr>
      <w:bookmarkStart w:id="36" w:name="P3223"/>
      <w:bookmarkEnd w:id="36"/>
      <w:r>
        <w:t>УСЛОВИЯ</w:t>
      </w:r>
    </w:p>
    <w:p w:rsidR="00927065" w:rsidRDefault="00927065">
      <w:pPr>
        <w:pStyle w:val="ConsPlusTitle"/>
        <w:jc w:val="center"/>
      </w:pPr>
      <w:r>
        <w:t>ПРЕДОСТАВЛЕНИЯ И РАСХОДОВАНИЯ СУБСИДИЙ МЕСТНЫМ БЮДЖЕТАМ</w:t>
      </w:r>
    </w:p>
    <w:p w:rsidR="00927065" w:rsidRDefault="00927065">
      <w:pPr>
        <w:pStyle w:val="ConsPlusTitle"/>
        <w:jc w:val="center"/>
      </w:pPr>
      <w:r>
        <w:t>ИЗ ОБЛАСТНОГО БЮДЖЕТА НОВОСИБИРСКОЙ ОБЛАСТИ НА ОПЛАТУ УСЛУГ</w:t>
      </w:r>
    </w:p>
    <w:p w:rsidR="00927065" w:rsidRDefault="00927065">
      <w:pPr>
        <w:pStyle w:val="ConsPlusTitle"/>
        <w:jc w:val="center"/>
      </w:pPr>
      <w:r>
        <w:t>МАТРОСОВ-СПАСАТЕЛЕЙ НА СОЗДАВАЕМЫХ В МУНИЦИПАЛЬНЫХ</w:t>
      </w:r>
    </w:p>
    <w:p w:rsidR="00927065" w:rsidRDefault="00927065">
      <w:pPr>
        <w:pStyle w:val="ConsPlusTitle"/>
        <w:jc w:val="center"/>
      </w:pPr>
      <w:r>
        <w:t>ОБРАЗОВАНИЯХ НОВОСИБИРСКОЙ ОБЛАСТИ СПАСАТЕЛЬНЫХ ПОСТАХ</w:t>
      </w:r>
    </w:p>
    <w:p w:rsidR="00927065" w:rsidRDefault="00927065">
      <w:pPr>
        <w:pStyle w:val="ConsPlusTitle"/>
        <w:jc w:val="center"/>
      </w:pPr>
      <w:r>
        <w:t>В МЕСТАХ МАССОВОГО (НЕОРГАНИЗОВАННОГО) ОТДЫХА ЛЮДЕЙ</w:t>
      </w:r>
    </w:p>
    <w:p w:rsidR="00927065" w:rsidRDefault="00927065">
      <w:pPr>
        <w:pStyle w:val="ConsPlusTitle"/>
        <w:jc w:val="center"/>
      </w:pPr>
      <w:r>
        <w:t>НА ВОДНЫХ ОБЪЕКТАХ В РАМКАХ РЕАЛИЗАЦИИ МЕРОПРИЯТИЙ</w:t>
      </w:r>
    </w:p>
    <w:p w:rsidR="00927065" w:rsidRDefault="00927065">
      <w:pPr>
        <w:pStyle w:val="ConsPlusTitle"/>
        <w:jc w:val="center"/>
      </w:pPr>
      <w:r>
        <w:t>ГОСУДАРСТВЕННОЙ ПРОГРАММЫ НОВОСИБИРСКОЙ ОБЛАСТИ</w:t>
      </w:r>
    </w:p>
    <w:p w:rsidR="00927065" w:rsidRDefault="00927065">
      <w:pPr>
        <w:pStyle w:val="ConsPlusTitle"/>
        <w:jc w:val="center"/>
      </w:pPr>
      <w:r>
        <w:t>"ОБЕСПЕЧЕНИЕ БЕЗОПАСНОСТИ ЖИЗНЕДЕЯТЕЛЬНОСТИ</w:t>
      </w:r>
    </w:p>
    <w:p w:rsidR="00927065" w:rsidRDefault="00927065">
      <w:pPr>
        <w:pStyle w:val="ConsPlusTitle"/>
        <w:jc w:val="center"/>
      </w:pPr>
      <w:r>
        <w:t>НАСЕЛЕНИЯ НОВОСИБИРСКОЙ ОБЛАСТИ"</w:t>
      </w:r>
    </w:p>
    <w:p w:rsidR="00927065" w:rsidRDefault="00927065">
      <w:pPr>
        <w:pStyle w:val="ConsPlusNormal"/>
        <w:ind w:firstLine="540"/>
        <w:jc w:val="both"/>
      </w:pPr>
    </w:p>
    <w:p w:rsidR="00927065" w:rsidRDefault="00927065">
      <w:pPr>
        <w:pStyle w:val="ConsPlusNormal"/>
        <w:ind w:firstLine="540"/>
        <w:jc w:val="both"/>
      </w:pPr>
      <w:r>
        <w:t xml:space="preserve">Утратили силу. - </w:t>
      </w:r>
      <w:hyperlink r:id="rId236">
        <w:r>
          <w:rPr>
            <w:color w:val="0000FF"/>
          </w:rPr>
          <w:t>Постановление</w:t>
        </w:r>
      </w:hyperlink>
      <w:r>
        <w:t xml:space="preserve"> Правительства Новосибирской области от 22.12.2020 N 541-п.</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jc w:val="right"/>
        <w:outlineLvl w:val="0"/>
      </w:pPr>
      <w:r>
        <w:t>Приложение N 4</w:t>
      </w:r>
    </w:p>
    <w:p w:rsidR="00927065" w:rsidRDefault="00927065">
      <w:pPr>
        <w:pStyle w:val="ConsPlusNormal"/>
        <w:jc w:val="right"/>
      </w:pPr>
      <w:r>
        <w:t>к постановлению</w:t>
      </w:r>
    </w:p>
    <w:p w:rsidR="00927065" w:rsidRDefault="00927065">
      <w:pPr>
        <w:pStyle w:val="ConsPlusNormal"/>
        <w:jc w:val="right"/>
      </w:pPr>
      <w:r>
        <w:t>Правительства Новосибирской области</w:t>
      </w:r>
    </w:p>
    <w:p w:rsidR="00927065" w:rsidRDefault="00927065">
      <w:pPr>
        <w:pStyle w:val="ConsPlusNormal"/>
        <w:jc w:val="right"/>
      </w:pPr>
      <w:r>
        <w:t>от 27.03.2015 N 110-п</w:t>
      </w:r>
    </w:p>
    <w:p w:rsidR="00927065" w:rsidRDefault="00927065">
      <w:pPr>
        <w:pStyle w:val="ConsPlusNormal"/>
        <w:ind w:firstLine="540"/>
        <w:jc w:val="both"/>
      </w:pPr>
    </w:p>
    <w:p w:rsidR="00927065" w:rsidRDefault="00927065">
      <w:pPr>
        <w:pStyle w:val="ConsPlusTitle"/>
        <w:jc w:val="center"/>
      </w:pPr>
      <w:bookmarkStart w:id="37" w:name="P3245"/>
      <w:bookmarkEnd w:id="37"/>
      <w:r>
        <w:t>УСЛОВИЯ</w:t>
      </w:r>
    </w:p>
    <w:p w:rsidR="00927065" w:rsidRDefault="00927065">
      <w:pPr>
        <w:pStyle w:val="ConsPlusTitle"/>
        <w:jc w:val="center"/>
      </w:pPr>
      <w:r>
        <w:t>ПРЕДОСТАВЛЕНИЯ И РАСХОДОВАНИЯ СУБСИДИЙ МЕСТНЫМ БЮДЖЕТАМ</w:t>
      </w:r>
    </w:p>
    <w:p w:rsidR="00927065" w:rsidRDefault="00927065">
      <w:pPr>
        <w:pStyle w:val="ConsPlusTitle"/>
        <w:jc w:val="center"/>
      </w:pPr>
      <w:r>
        <w:t>ИЗ ОБЛАСТНОГО БЮДЖЕТА НОВОСИБИРСКОЙ ОБЛАСТИ НА ОСНАЩЕНИЕ</w:t>
      </w:r>
    </w:p>
    <w:p w:rsidR="00927065" w:rsidRDefault="00927065">
      <w:pPr>
        <w:pStyle w:val="ConsPlusTitle"/>
        <w:jc w:val="center"/>
      </w:pPr>
      <w:r>
        <w:t>АВТОНОМНЫМИ ДЫМОВЫМИ ПОЖАРНЫМИ ИЗВЕЩАТЕЛЯМИ ЖИЛЫХ ПОМЕЩЕНИЙ,</w:t>
      </w:r>
    </w:p>
    <w:p w:rsidR="00927065" w:rsidRDefault="00927065">
      <w:pPr>
        <w:pStyle w:val="ConsPlusTitle"/>
        <w:jc w:val="center"/>
      </w:pPr>
      <w:r>
        <w:t>В КОТОРЫХ ПРОЖИВАЮТ СЕМЬИ, НАХОДЯЩИЕСЯ В СОЦИАЛЬНО ОПАСНОМ</w:t>
      </w:r>
    </w:p>
    <w:p w:rsidR="00927065" w:rsidRDefault="00927065">
      <w:pPr>
        <w:pStyle w:val="ConsPlusTitle"/>
        <w:jc w:val="center"/>
      </w:pPr>
      <w:r>
        <w:t>ПОЛОЖЕНИИ И ИМЕЮЩИЕ НЕСОВЕРШЕННОЛЕТНИХ ДЕТЕЙ, А ТАКЖЕ</w:t>
      </w:r>
    </w:p>
    <w:p w:rsidR="00927065" w:rsidRDefault="00927065">
      <w:pPr>
        <w:pStyle w:val="ConsPlusTitle"/>
        <w:jc w:val="center"/>
      </w:pPr>
      <w:r>
        <w:t>МАЛОПОДВИЖНЫЕ ОДИНОКИЕ ПЕНСИОНЕРЫ И ИНВАЛИДЫ, В РАМКАХ</w:t>
      </w:r>
    </w:p>
    <w:p w:rsidR="00927065" w:rsidRDefault="00927065">
      <w:pPr>
        <w:pStyle w:val="ConsPlusTitle"/>
        <w:jc w:val="center"/>
      </w:pPr>
      <w:r>
        <w:t>РЕАЛИЗАЦИИ МЕРОПРИЯТИЙ ГОСУДАРСТВЕННОЙ ПРОГРАММЫ</w:t>
      </w:r>
    </w:p>
    <w:p w:rsidR="00927065" w:rsidRDefault="00927065">
      <w:pPr>
        <w:pStyle w:val="ConsPlusTitle"/>
        <w:jc w:val="center"/>
      </w:pPr>
      <w:r>
        <w:t>НОВОСИБИРСКОЙ ОБЛАСТИ "ОБЕСПЕЧЕНИЕ БЕЗОПАСНОСТИ</w:t>
      </w:r>
    </w:p>
    <w:p w:rsidR="00927065" w:rsidRDefault="00927065">
      <w:pPr>
        <w:pStyle w:val="ConsPlusTitle"/>
        <w:jc w:val="center"/>
      </w:pPr>
      <w:r>
        <w:t>ЖИЗНЕДЕЯТЕЛЬНОСТИ НАСЕЛЕНИЯ НОВОСИБИРСКОЙ ОБЛАСТИ"</w:t>
      </w:r>
    </w:p>
    <w:p w:rsidR="00927065" w:rsidRDefault="00927065">
      <w:pPr>
        <w:pStyle w:val="ConsPlusNormal"/>
        <w:ind w:firstLine="540"/>
        <w:jc w:val="both"/>
      </w:pPr>
    </w:p>
    <w:p w:rsidR="00927065" w:rsidRDefault="00927065">
      <w:pPr>
        <w:pStyle w:val="ConsPlusNormal"/>
        <w:ind w:firstLine="540"/>
        <w:jc w:val="both"/>
      </w:pPr>
      <w:r>
        <w:t xml:space="preserve">Утратили силу. - </w:t>
      </w:r>
      <w:hyperlink r:id="rId237">
        <w:r>
          <w:rPr>
            <w:color w:val="0000FF"/>
          </w:rPr>
          <w:t>Постановление</w:t>
        </w:r>
      </w:hyperlink>
      <w:r>
        <w:t xml:space="preserve"> Правительства Новосибирской области от 22.12.2020 N 541-п.</w:t>
      </w:r>
    </w:p>
    <w:p w:rsidR="00927065" w:rsidRDefault="00927065">
      <w:pPr>
        <w:pStyle w:val="ConsPlusNormal"/>
        <w:ind w:firstLine="540"/>
        <w:jc w:val="both"/>
      </w:pPr>
    </w:p>
    <w:p w:rsidR="00927065" w:rsidRDefault="00927065">
      <w:pPr>
        <w:pStyle w:val="ConsPlusNormal"/>
        <w:ind w:firstLine="540"/>
        <w:jc w:val="both"/>
      </w:pPr>
    </w:p>
    <w:p w:rsidR="00927065" w:rsidRDefault="00927065">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65"/>
    <w:rsid w:val="00002A54"/>
    <w:rsid w:val="00011342"/>
    <w:rsid w:val="00015A1A"/>
    <w:rsid w:val="0002077B"/>
    <w:rsid w:val="000531FA"/>
    <w:rsid w:val="0006672F"/>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F07EB"/>
    <w:rsid w:val="00905F43"/>
    <w:rsid w:val="00927065"/>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4164B"/>
    <w:rsid w:val="00C44153"/>
    <w:rsid w:val="00C46288"/>
    <w:rsid w:val="00C55C77"/>
    <w:rsid w:val="00C57CCA"/>
    <w:rsid w:val="00C65822"/>
    <w:rsid w:val="00C76DA4"/>
    <w:rsid w:val="00C92DF4"/>
    <w:rsid w:val="00C93C22"/>
    <w:rsid w:val="00CA110E"/>
    <w:rsid w:val="00CB253D"/>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5D23"/>
  <w15:chartTrackingRefBased/>
  <w15:docId w15:val="{DC5DAEA9-D9B7-4141-BD54-5DC67CB9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0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70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70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70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70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70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70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70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43499A938C88DE27FF44DF71654271C71F8440E51EBD748333283E8F872714D81AB82910B668318B492BA4B2F7A3186C4E4BEF9033FF0AB1F38545De7J" TargetMode="External"/><Relationship Id="rId21" Type="http://schemas.openxmlformats.org/officeDocument/2006/relationships/hyperlink" Target="consultantplus://offline/ref=85243499A938C88DE27FF44DF71654271C71F8440E51E3DC4E393283E8F872714D81AB82910B668318B492BE452F7A3186C4E4BEF9033FF0AB1F38545De7J" TargetMode="External"/><Relationship Id="rId42" Type="http://schemas.openxmlformats.org/officeDocument/2006/relationships/hyperlink" Target="consultantplus://offline/ref=85243499A938C88DE27FF44DF71654271C71F8440E52ECD644353283E8F872714D81AB82910B668318B492BE452F7A3186C4E4BEF9033FF0AB1F38545De7J" TargetMode="External"/><Relationship Id="rId63" Type="http://schemas.openxmlformats.org/officeDocument/2006/relationships/hyperlink" Target="consultantplus://offline/ref=85243499A938C88DE27FF44DF71654271C71F8440E56EBD84E333283E8F872714D81AB82910B668318B492BF402F7A3186C4E4BEF9033FF0AB1F38545De7J" TargetMode="External"/><Relationship Id="rId84" Type="http://schemas.openxmlformats.org/officeDocument/2006/relationships/hyperlink" Target="consultantplus://offline/ref=85243499A938C88DE27FF44DF71654271C71F8440E55E3DA4B303283E8F872714D81AB82910B668318B492BC412F7A3186C4E4BEF9033FF0AB1F38545De7J" TargetMode="External"/><Relationship Id="rId138" Type="http://schemas.openxmlformats.org/officeDocument/2006/relationships/hyperlink" Target="consultantplus://offline/ref=85243499A938C88DE27FF44DF71654271C71F8440E54EADA4D333283E8F872714D81AB82910B668318B492BC402F7A3186C4E4BEF9033FF0AB1F38545De7J" TargetMode="External"/><Relationship Id="rId159" Type="http://schemas.openxmlformats.org/officeDocument/2006/relationships/hyperlink" Target="consultantplus://offline/ref=85243499A938C88DE27FF44DF71654271C71F8440E51E3DC4E393283E8F872714D81AB82910B668318B492B84A2F7A3186C4E4BEF9033FF0AB1F38545De7J" TargetMode="External"/><Relationship Id="rId170" Type="http://schemas.openxmlformats.org/officeDocument/2006/relationships/hyperlink" Target="consultantplus://offline/ref=85243499A938C88DE27FF44DF71654271C71F8440E56EBDC4A323283E8F872714D81AB82910B668318B490BE412F7A3186C4E4BEF9033FF0AB1F38545De7J" TargetMode="External"/><Relationship Id="rId191" Type="http://schemas.openxmlformats.org/officeDocument/2006/relationships/hyperlink" Target="consultantplus://offline/ref=85243499A938C88DE27FF44DF71654271C71F8440E53E2D648323283E8F872714D81AB82910B668318B492B8442F7A3186C4E4BEF9033FF0AB1F38545De7J" TargetMode="External"/><Relationship Id="rId205" Type="http://schemas.openxmlformats.org/officeDocument/2006/relationships/hyperlink" Target="consultantplus://offline/ref=85243499A938C88DE27FF44DF71654271C71F8440E53E2D648323283E8F872714D81AB82910B668318B492B74B2F7A3186C4E4BEF9033FF0AB1F38545De7J" TargetMode="External"/><Relationship Id="rId226" Type="http://schemas.openxmlformats.org/officeDocument/2006/relationships/hyperlink" Target="consultantplus://offline/ref=85243499A938C88DE27FF44DF71654271C71F8440E54EEDE4F383283E8F872714D81AB82910B668318B492BB472F7A3186C4E4BEF9033FF0AB1F38545De7J" TargetMode="External"/><Relationship Id="rId107" Type="http://schemas.openxmlformats.org/officeDocument/2006/relationships/hyperlink" Target="consultantplus://offline/ref=85243499A938C88DE27FF44DF71654271C71F8440E53EEDB4C363283E8F872714D81AB82910B668318B492BC432F7A3186C4E4BEF9033FF0AB1F38545De7J" TargetMode="External"/><Relationship Id="rId11" Type="http://schemas.openxmlformats.org/officeDocument/2006/relationships/hyperlink" Target="consultantplus://offline/ref=85243499A938C88DE27FF44DF71654271C71F8440E53EEDB4C363283E8F872714D81AB82910B668318B492BE462F7A3186C4E4BEF9033FF0AB1F38545De7J" TargetMode="External"/><Relationship Id="rId32" Type="http://schemas.openxmlformats.org/officeDocument/2006/relationships/hyperlink" Target="consultantplus://offline/ref=85243499A938C88DE27FF44DF71654271C71F8440E53EEDB4C363283E8F872714D81AB82910B668318B492BA462F7A3186C4E4BEF9033FF0AB1F38545De7J" TargetMode="External"/><Relationship Id="rId53" Type="http://schemas.openxmlformats.org/officeDocument/2006/relationships/hyperlink" Target="consultantplus://offline/ref=85243499A938C88DE27FF44DF71654271C71F8440E54EADA4D333283E8F872714D81AB82910B668318B492BE4B2F7A3186C4E4BEF9033FF0AB1F38545De7J" TargetMode="External"/><Relationship Id="rId74" Type="http://schemas.openxmlformats.org/officeDocument/2006/relationships/hyperlink" Target="consultantplus://offline/ref=85243499A938C88DE27FF44DF71654271C71F8440652E2D94F3A6F89E0A17E734A8EF487961A66821CAA92B95D262E625Ce1J" TargetMode="External"/><Relationship Id="rId128" Type="http://schemas.openxmlformats.org/officeDocument/2006/relationships/hyperlink" Target="consultantplus://offline/ref=85243499A938C88DE27FF44DF71654271C71F8440E55E3DA4B303283E8F872714D81AB82910B668318B492BC452F7A3186C4E4BEF9033FF0AB1F38545De7J" TargetMode="External"/><Relationship Id="rId149" Type="http://schemas.openxmlformats.org/officeDocument/2006/relationships/hyperlink" Target="consultantplus://offline/ref=85243499A938C88DE27FF44DF71654271C71F8440E51E3DC4E393283E8F872714D81AB82910B668318B492BB462F7A3186C4E4BEF9033FF0AB1F38545De7J" TargetMode="External"/><Relationship Id="rId5" Type="http://schemas.openxmlformats.org/officeDocument/2006/relationships/hyperlink" Target="consultantplus://offline/ref=85243499A938C88DE27FF44DF71654271C71F8440655EEDA453A6F89E0A17E734A8EF49596426A8218B492BB48707F24979CE9BAE31D38E9B71D3A55e5J" TargetMode="External"/><Relationship Id="rId95" Type="http://schemas.openxmlformats.org/officeDocument/2006/relationships/hyperlink" Target="consultantplus://offline/ref=85243499A938C88DE27FF44DF71654271C71F8440759EDD94F3A6F89E0A17E734A8EF487961A66821CAA92B95D262E625Ce1J" TargetMode="External"/><Relationship Id="rId160" Type="http://schemas.openxmlformats.org/officeDocument/2006/relationships/hyperlink" Target="consultantplus://offline/ref=85243499A938C88DE27FF44DF71654271C71F8440E56EBD949333283E8F872714D81AB82910B668318B492BF412F7A3186C4E4BEF9033FF0AB1F38545De7J" TargetMode="External"/><Relationship Id="rId181" Type="http://schemas.openxmlformats.org/officeDocument/2006/relationships/hyperlink" Target="consultantplus://offline/ref=85243499A938C88DE27FF44DF71654271C71F8440E54E8DA45323283E8F872714D81AB82910B668318B492BA432F7A3186C4E4BEF9033FF0AB1F38545De7J" TargetMode="External"/><Relationship Id="rId216" Type="http://schemas.openxmlformats.org/officeDocument/2006/relationships/hyperlink" Target="consultantplus://offline/ref=85243499A938C88DE27FF44DF71654271C71F8440E54EADA4D333283E8F872714D81AB82910B668318B492BA432F7A3186C4E4BEF9033FF0AB1F38545De7J" TargetMode="External"/><Relationship Id="rId237" Type="http://schemas.openxmlformats.org/officeDocument/2006/relationships/hyperlink" Target="consultantplus://offline/ref=85243499A938C88DE27FF44DF71654271C71F8440E53EEDB4C363283E8F872714D81AB82910B668318B492BA462F7A3186C4E4BEF9033FF0AB1F38545De7J" TargetMode="External"/><Relationship Id="rId22" Type="http://schemas.openxmlformats.org/officeDocument/2006/relationships/hyperlink" Target="consultantplus://offline/ref=85243499A938C88DE27FF44DF71654271C71F8440758E3DA4E3A6F89E0A17E734A8EF49596426A8218B492B848707F24979CE9BAE31D38E9B71D3A55e5J" TargetMode="External"/><Relationship Id="rId43" Type="http://schemas.openxmlformats.org/officeDocument/2006/relationships/hyperlink" Target="consultantplus://offline/ref=85243499A938C88DE27FF44DF71654271C71F8440E53EEDB4C363283E8F872714D81AB82910B668318B492BE452F7A3186C4E4BEF9033FF0AB1F38545De7J" TargetMode="External"/><Relationship Id="rId64" Type="http://schemas.openxmlformats.org/officeDocument/2006/relationships/hyperlink" Target="consultantplus://offline/ref=85243499A938C88DE27FF44DF71654271C71F8440E52ECD644353283E8F872714D81AB82910B668318B492BC452F7A3186C4E4BEF9033FF0AB1F38545De7J" TargetMode="External"/><Relationship Id="rId118" Type="http://schemas.openxmlformats.org/officeDocument/2006/relationships/hyperlink" Target="consultantplus://offline/ref=85243499A938C88DE27FF44DF71654271C71F8440E51EBD748333283E8F872714D81AB82910B668318B492BA4A2F7A3186C4E4BEF9033FF0AB1F38545De7J" TargetMode="External"/><Relationship Id="rId139" Type="http://schemas.openxmlformats.org/officeDocument/2006/relationships/hyperlink" Target="consultantplus://offline/ref=85243499A938C88DE27FF44DF71654271C71F8440E51E3DC4E393283E8F872714D81AB82910B668318B492BB422F7A3186C4E4BEF9033FF0AB1F38545De7J" TargetMode="External"/><Relationship Id="rId80" Type="http://schemas.openxmlformats.org/officeDocument/2006/relationships/hyperlink" Target="consultantplus://offline/ref=85243499A938C88DE27FF44DF71654271C71F8440E51EBD748333283E8F872714D81AB82910B668318B492BC462F7A3186C4E4BEF9033FF0AB1F38545De7J" TargetMode="External"/><Relationship Id="rId85" Type="http://schemas.openxmlformats.org/officeDocument/2006/relationships/hyperlink" Target="consultantplus://offline/ref=85243499A938C88DE27FF44DF71654271C71F8440E56EBD84E333283E8F872714D81AB82910B668318B492BF4A2F7A3186C4E4BEF9033FF0AB1F38545De7J" TargetMode="External"/><Relationship Id="rId150" Type="http://schemas.openxmlformats.org/officeDocument/2006/relationships/hyperlink" Target="consultantplus://offline/ref=85243499A938C88DE27FF44DF71654271C71F8440E56EBD84E333283E8F872714D81AB82910B668318B492BF4A2F7A3186C4E4BEF9033FF0AB1F38545De7J" TargetMode="External"/><Relationship Id="rId155" Type="http://schemas.openxmlformats.org/officeDocument/2006/relationships/hyperlink" Target="consultantplus://offline/ref=85243499A938C88DE27FF44DF71654271C71F8440E56EBD84E333283E8F872714D81AB82910B668318B492BC432F7A3186C4E4BEF9033FF0AB1F38545De7J" TargetMode="External"/><Relationship Id="rId171" Type="http://schemas.openxmlformats.org/officeDocument/2006/relationships/hyperlink" Target="consultantplus://offline/ref=85243499A938C88DE27FF44DF71654271C71F8440E55E2D744303283E8F872714D81AB82910B668318B492BA422F7A3186C4E4BEF9033FF0AB1F38545De7J" TargetMode="External"/><Relationship Id="rId176" Type="http://schemas.openxmlformats.org/officeDocument/2006/relationships/hyperlink" Target="consultantplus://offline/ref=85243499A938C88DE27FF44DF71654271C71F8440E53EEDB4C363283E8F872714D81AB82910B668318B492BA422F7A3186C4E4BEF9033FF0AB1F38545De7J" TargetMode="External"/><Relationship Id="rId192" Type="http://schemas.openxmlformats.org/officeDocument/2006/relationships/hyperlink" Target="consultantplus://offline/ref=85243499A938C88DE27FF44DF71654271C71F8440E53E2D648323283E8F872714D81AB82910B668318B492B9432F7A3186C4E4BEF9033FF0AB1F38545De7J" TargetMode="External"/><Relationship Id="rId197" Type="http://schemas.openxmlformats.org/officeDocument/2006/relationships/hyperlink" Target="consultantplus://offline/ref=85243499A938C88DE27FF44DF71654271C71F8440E56EBDC4A323283E8F872714D81AB82910B668318B490BE412F7A3186C4E4BEF9033FF0AB1F38545De7J" TargetMode="External"/><Relationship Id="rId206" Type="http://schemas.openxmlformats.org/officeDocument/2006/relationships/hyperlink" Target="consultantplus://offline/ref=85243499A938C88DE27FF44DF71654271C71F8440E53E2D648323283E8F872714D81AB82910B668318B493BE432F7A3186C4E4BEF9033FF0AB1F38545De7J" TargetMode="External"/><Relationship Id="rId227" Type="http://schemas.openxmlformats.org/officeDocument/2006/relationships/hyperlink" Target="consultantplus://offline/ref=85243499A938C88DE27FF44DF71654271C71F8440E54E2DD4C343283E8F872714D81AB82910B668318B492B9472F7A3186C4E4BEF9033FF0AB1F38545De7J" TargetMode="External"/><Relationship Id="rId201" Type="http://schemas.openxmlformats.org/officeDocument/2006/relationships/hyperlink" Target="consultantplus://offline/ref=85243499A938C88DE27FF44DF71654271C71F8440E53E2D648323283E8F872714D81AB82910B668318B492B6422F7A3186C4E4BEF9033FF0AB1F38545De7J" TargetMode="External"/><Relationship Id="rId222" Type="http://schemas.openxmlformats.org/officeDocument/2006/relationships/hyperlink" Target="consultantplus://offline/ref=85243499A938C88DE27FF44DF71654271C71F8440E54EEDE4F383283E8F872714D81AB82910B668318B492BB432F7A3186C4E4BEF9033FF0AB1F38545De7J" TargetMode="External"/><Relationship Id="rId12" Type="http://schemas.openxmlformats.org/officeDocument/2006/relationships/hyperlink" Target="consultantplus://offline/ref=85243499A938C88DE27FF44DF71654271C71F8440E53E2D648323283E8F872714D81AB82910B668318B492BE462F7A3186C4E4BEF9033FF0AB1F38545De7J" TargetMode="External"/><Relationship Id="rId17" Type="http://schemas.openxmlformats.org/officeDocument/2006/relationships/hyperlink" Target="consultantplus://offline/ref=85243499A938C88DE27FF44DF71654271C71F8440E55E3DA4B303283E8F872714D81AB82910B668318B492BE462F7A3186C4E4BEF9033FF0AB1F38545De7J" TargetMode="External"/><Relationship Id="rId33" Type="http://schemas.openxmlformats.org/officeDocument/2006/relationships/hyperlink" Target="consultantplus://offline/ref=85243499A938C88DE27FF44DF71654271C71F8440853EEDE4D3A6F89E0A17E734A8EF487961A66821CAA92B95D262E625Ce1J" TargetMode="External"/><Relationship Id="rId38" Type="http://schemas.openxmlformats.org/officeDocument/2006/relationships/hyperlink" Target="consultantplus://offline/ref=85243499A938C88DE27FF44DF71654271C71F8440658EADB453A6F89E0A17E734A8EF49596426A8218B492B848707F24979CE9BAE31D38E9B71D3A55e5J" TargetMode="External"/><Relationship Id="rId59" Type="http://schemas.openxmlformats.org/officeDocument/2006/relationships/hyperlink" Target="consultantplus://offline/ref=85243499A938C88DE27FF44DF71654271C71F8440E52ECD644353283E8F872714D81AB82910B668318B492BF452F7A3186C4E4BEF9033FF0AB1F38545De7J" TargetMode="External"/><Relationship Id="rId103" Type="http://schemas.openxmlformats.org/officeDocument/2006/relationships/hyperlink" Target="consultantplus://offline/ref=85243499A938C88DE27FF44DF71654271C71F8440E51EBD748333283E8F872714D81AB82910B668318B492BD432F7A3186C4E4BEF9033FF0AB1F38545De7J" TargetMode="External"/><Relationship Id="rId108" Type="http://schemas.openxmlformats.org/officeDocument/2006/relationships/hyperlink" Target="consultantplus://offline/ref=85243499A938C88DE27FF44DF71654271C71F8440E51E3DC4E393283E8F872714D81AB82910B668318B492BD4A2F7A3186C4E4BEF9033FF0AB1F38545De7J" TargetMode="External"/><Relationship Id="rId124" Type="http://schemas.openxmlformats.org/officeDocument/2006/relationships/hyperlink" Target="consultantplus://offline/ref=85243499A938C88DE27FEA40E17A0A2E1178A34A0958E088116534D4B7A874241FC1F5DBD24B75821FAA90BE4152e7J" TargetMode="External"/><Relationship Id="rId129" Type="http://schemas.openxmlformats.org/officeDocument/2006/relationships/hyperlink" Target="consultantplus://offline/ref=85243499A938C88DE27FF44DF71654271C71F8440E55E3DA4B303283E8F872714D81AB82910B668318B492BC442F7A3186C4E4BEF9033FF0AB1F38545De7J" TargetMode="External"/><Relationship Id="rId54" Type="http://schemas.openxmlformats.org/officeDocument/2006/relationships/hyperlink" Target="consultantplus://offline/ref=85243499A938C88DE27FF44DF71654271C71F8440E51EBD748333283E8F872714D81AB82910B668318B492BF472F7A3186C4E4BEF9033FF0AB1F38545De7J" TargetMode="External"/><Relationship Id="rId70" Type="http://schemas.openxmlformats.org/officeDocument/2006/relationships/hyperlink" Target="consultantplus://offline/ref=85243499A938C88DE27FF44DF71654271C71F8440E55E3DF4C333283E8F872714D81AB82910B668318B492BF462F7A3186C4E4BEF9033FF0AB1F38545De7J" TargetMode="External"/><Relationship Id="rId75" Type="http://schemas.openxmlformats.org/officeDocument/2006/relationships/hyperlink" Target="consultantplus://offline/ref=85243499A938C88DE27FF44DF71654271C71F8440E51EBD748333283E8F872714D81AB82910B668318B492BC422F7A3186C4E4BEF9033FF0AB1F38545De7J" TargetMode="External"/><Relationship Id="rId91" Type="http://schemas.openxmlformats.org/officeDocument/2006/relationships/hyperlink" Target="consultantplus://offline/ref=85243499A938C88DE27FF44DF71654271C71F8440E54E2DD4C343283E8F872714D81AB82910B668318B492BC442F7A3186C4E4BEF9033FF0AB1F38545De7J" TargetMode="External"/><Relationship Id="rId96" Type="http://schemas.openxmlformats.org/officeDocument/2006/relationships/hyperlink" Target="consultantplus://offline/ref=85243499A938C88DE27FF44DF71654271C71F8440E54EED94D373283E8F872714D81AB82830B3E8F18B08CBE443A2C60C059e2J" TargetMode="External"/><Relationship Id="rId140" Type="http://schemas.openxmlformats.org/officeDocument/2006/relationships/hyperlink" Target="consultantplus://offline/ref=85243499A938C88DE27FF44DF71654271C71F8440E51E3DC4E393283E8F872714D81AB82910B668318B492BB402F7A3186C4E4BEF9033FF0AB1F38545De7J" TargetMode="External"/><Relationship Id="rId145" Type="http://schemas.openxmlformats.org/officeDocument/2006/relationships/hyperlink" Target="consultantplus://offline/ref=85243499A938C88DE27FF44DF71654271C71F8440E54EED94D373283E8F872714D81AB82830B3E8F18B08CBE443A2C60C059e2J" TargetMode="External"/><Relationship Id="rId161" Type="http://schemas.openxmlformats.org/officeDocument/2006/relationships/hyperlink" Target="consultantplus://offline/ref=85243499A938C88DE27FF44DF71654271C71F8440E56EBD84E333283E8F872714D81AB82910B668318B492BB442F7A3186C4E4BEF9033FF0AB1F38545De7J" TargetMode="External"/><Relationship Id="rId166" Type="http://schemas.openxmlformats.org/officeDocument/2006/relationships/hyperlink" Target="consultantplus://offline/ref=85243499A938C88DE27FF44DF71654271C71F8440E53EEDB4C363283E8F872714D81AB82910B668318B492BA432F7A3186C4E4BEF9033FF0AB1F38545De7J" TargetMode="External"/><Relationship Id="rId182" Type="http://schemas.openxmlformats.org/officeDocument/2006/relationships/hyperlink" Target="consultantplus://offline/ref=85243499A938C88DE27FF44DF71654271C71F8440E56EBDC4A323283E8F872714D81AB82910B668318B490BE412F7A3186C4E4BEF9033FF0AB1F38545De7J" TargetMode="External"/><Relationship Id="rId187" Type="http://schemas.openxmlformats.org/officeDocument/2006/relationships/hyperlink" Target="consultantplus://offline/ref=85243499A938C88DE27FF44DF71654271C71F8440E53EEDB4C363283E8F872714D81AB82910B668318B492BA412F7A3186C4E4BEF9033FF0AB1F38545De7J" TargetMode="External"/><Relationship Id="rId217" Type="http://schemas.openxmlformats.org/officeDocument/2006/relationships/hyperlink" Target="consultantplus://offline/ref=85243499A938C88DE27FF44DF71654271C71F8440E54EEDE4F383283E8F872714D81AB82910B668318B492BA4B2F7A3186C4E4BEF9033FF0AB1F38545De7J" TargetMode="External"/><Relationship Id="rId1" Type="http://schemas.openxmlformats.org/officeDocument/2006/relationships/styles" Target="styles.xml"/><Relationship Id="rId6" Type="http://schemas.openxmlformats.org/officeDocument/2006/relationships/hyperlink" Target="consultantplus://offline/ref=85243499A938C88DE27FF44DF71654271C71F8440658EADB453A6F89E0A17E734A8EF49596426A8218B492BB48707F24979CE9BAE31D38E9B71D3A55e5J" TargetMode="External"/><Relationship Id="rId212" Type="http://schemas.openxmlformats.org/officeDocument/2006/relationships/hyperlink" Target="consultantplus://offline/ref=85243499A938C88DE27FF44DF71654271C71F8440E51E3DC4E393283E8F872714D81AB82910B668318B492BE452F7A3186C4E4BEF9033FF0AB1F38545De7J" TargetMode="External"/><Relationship Id="rId233" Type="http://schemas.openxmlformats.org/officeDocument/2006/relationships/hyperlink" Target="consultantplus://offline/ref=85243499A938C88DE27FF44DF71654271C71F8440E54E2DD4C343283E8F872714D81AB82910B668318B492B6452F7A3186C4E4BEF9033FF0AB1F38545De7J" TargetMode="External"/><Relationship Id="rId238" Type="http://schemas.openxmlformats.org/officeDocument/2006/relationships/fontTable" Target="fontTable.xml"/><Relationship Id="rId23" Type="http://schemas.openxmlformats.org/officeDocument/2006/relationships/hyperlink" Target="consultantplus://offline/ref=85243499A938C88DE27FF44DF71654271C71F8440E51E3DC4E393283E8F872714D81AB82910B668318B492BE452F7A3186C4E4BEF9033FF0AB1F38545De7J" TargetMode="External"/><Relationship Id="rId28" Type="http://schemas.openxmlformats.org/officeDocument/2006/relationships/hyperlink" Target="consultantplus://offline/ref=85243499A938C88DE27FF44DF71654271C71F8440E51E3DC4E393283E8F872714D81AB82910B668318B492BE452F7A3186C4E4BEF9033FF0AB1F38545De7J" TargetMode="External"/><Relationship Id="rId49" Type="http://schemas.openxmlformats.org/officeDocument/2006/relationships/hyperlink" Target="consultantplus://offline/ref=85243499A938C88DE27FF44DF71654271C71F8440E55E3DA4B303283E8F872714D81AB82910B668318B492BE452F7A3186C4E4BEF9033FF0AB1F38545De7J" TargetMode="External"/><Relationship Id="rId114" Type="http://schemas.openxmlformats.org/officeDocument/2006/relationships/hyperlink" Target="consultantplus://offline/ref=85243499A938C88DE27FF44DF71654271C71F8440E54EEDE4F383283E8F872714D81AB82910B668318B492BF4B2F7A3186C4E4BEF9033FF0AB1F38545De7J" TargetMode="External"/><Relationship Id="rId119" Type="http://schemas.openxmlformats.org/officeDocument/2006/relationships/hyperlink" Target="consultantplus://offline/ref=85243499A938C88DE27FF44DF71654271C71F8440E51EBD748333283E8F872714D81AB82910B668318B492BB432F7A3186C4E4BEF9033FF0AB1F38545De7J" TargetMode="External"/><Relationship Id="rId44" Type="http://schemas.openxmlformats.org/officeDocument/2006/relationships/hyperlink" Target="consultantplus://offline/ref=85243499A938C88DE27FF44DF71654271C71F8440E53E2D648323283E8F872714D81AB82910B668318B492BE452F7A3186C4E4BEF9033FF0AB1F38545De7J" TargetMode="External"/><Relationship Id="rId60" Type="http://schemas.openxmlformats.org/officeDocument/2006/relationships/hyperlink" Target="consultantplus://offline/ref=85243499A938C88DE27FF44DF71654271C71F8440E52ECD644353283E8F872714D81AB82910B668318B492BC422F7A3186C4E4BEF9033FF0AB1F38545De7J" TargetMode="External"/><Relationship Id="rId65" Type="http://schemas.openxmlformats.org/officeDocument/2006/relationships/hyperlink" Target="consultantplus://offline/ref=85243499A938C88DE27FF44DF71654271C71F8440E53E2D648323283E8F872714D81AB82910B668318B492BF442F7A3186C4E4BEF9033FF0AB1F38545De7J" TargetMode="External"/><Relationship Id="rId81" Type="http://schemas.openxmlformats.org/officeDocument/2006/relationships/hyperlink" Target="consultantplus://offline/ref=85243499A938C88DE27FF44DF71654271C71F8440E55E3DF4C333283E8F872714D81AB82910B668318B492BF462F7A3186C4E4BEF9033FF0AB1F38545De7J" TargetMode="External"/><Relationship Id="rId86" Type="http://schemas.openxmlformats.org/officeDocument/2006/relationships/hyperlink" Target="consultantplus://offline/ref=85243499A938C88DE27FF44DF71654271C71F8440E56EBD949333283E8F872714D81AB82910B668318B492BF412F7A3186C4E4BEF9033FF0AB1F38545De7J" TargetMode="External"/><Relationship Id="rId130" Type="http://schemas.openxmlformats.org/officeDocument/2006/relationships/hyperlink" Target="consultantplus://offline/ref=85243499A938C88DE27FF44DF71654271C71F8440E55E3DA4B303283E8F872714D81AB82910B668318B492BC4B2F7A3186C4E4BEF9033FF0AB1F38545De7J" TargetMode="External"/><Relationship Id="rId135" Type="http://schemas.openxmlformats.org/officeDocument/2006/relationships/hyperlink" Target="consultantplus://offline/ref=85243499A938C88DE27FF44DF71654271C71F8440E54E2DD4C343283E8F872714D81AB82910B668318B492BA432F7A3186C4E4BEF9033FF0AB1F38545De7J" TargetMode="External"/><Relationship Id="rId151" Type="http://schemas.openxmlformats.org/officeDocument/2006/relationships/hyperlink" Target="consultantplus://offline/ref=85243499A938C88DE27FF44DF71654271C71F8440E56EBD84E333283E8F872714D81AB82910B668318B492BF4A2F7A3186C4E4BEF9033FF0AB1F38545De7J" TargetMode="External"/><Relationship Id="rId156" Type="http://schemas.openxmlformats.org/officeDocument/2006/relationships/hyperlink" Target="consultantplus://offline/ref=85243499A938C88DE27FF44DF71654271C71F8440E56EBD949333283E8F872714D81AB82910B668318B79AB7462F7A3186C4E4BEF9033FF0AB1F38545De7J" TargetMode="External"/><Relationship Id="rId177" Type="http://schemas.openxmlformats.org/officeDocument/2006/relationships/hyperlink" Target="consultantplus://offline/ref=85243499A938C88DE27FF44DF71654271C71F8440E53E2D648323283E8F872714D81AB82910B668318B492BB402F7A3186C4E4BEF9033FF0AB1F38545De7J" TargetMode="External"/><Relationship Id="rId198" Type="http://schemas.openxmlformats.org/officeDocument/2006/relationships/hyperlink" Target="consultantplus://offline/ref=85243499A938C88DE27FF44DF71654271C71F8440E55E2D744303283E8F872714D81AB82910B668318B492BA422F7A3186C4E4BEF9033FF0AB1F38545De7J" TargetMode="External"/><Relationship Id="rId172" Type="http://schemas.openxmlformats.org/officeDocument/2006/relationships/hyperlink" Target="consultantplus://offline/ref=85243499A938C88DE27FEA40E17A0A2E1178A34A0958E088116534D4B7A874241FC1F5DBD24B75821FAA90BE4152e7J" TargetMode="External"/><Relationship Id="rId193" Type="http://schemas.openxmlformats.org/officeDocument/2006/relationships/hyperlink" Target="consultantplus://offline/ref=85243499A938C88DE27FF44DF71654271C71F8440E53E2D648323283E8F872714D81AB82910B668318B492B9422F7A3186C4E4BEF9033FF0AB1F38545De7J" TargetMode="External"/><Relationship Id="rId202" Type="http://schemas.openxmlformats.org/officeDocument/2006/relationships/hyperlink" Target="consultantplus://offline/ref=85243499A938C88DE27FF44DF71654271C71F8440E53E2D648323283E8F872714D81AB82910B668318B492B7402F7A3186C4E4BEF9033FF0AB1F38545De7J" TargetMode="External"/><Relationship Id="rId207" Type="http://schemas.openxmlformats.org/officeDocument/2006/relationships/hyperlink" Target="consultantplus://offline/ref=85243499A938C88DE27FF44DF71654271C71F8440E53E2D648323283E8F872714D81AB82910B668318B493BE422F7A3186C4E4BEF9033FF0AB1F38545De7J" TargetMode="External"/><Relationship Id="rId223" Type="http://schemas.openxmlformats.org/officeDocument/2006/relationships/hyperlink" Target="consultantplus://offline/ref=85243499A938C88DE27FF44DF71654271C71F8440E54EEDE4F383283E8F872714D81AB82910B668318B492BB422F7A3186C4E4BEF9033FF0AB1F38545De7J" TargetMode="External"/><Relationship Id="rId228" Type="http://schemas.openxmlformats.org/officeDocument/2006/relationships/hyperlink" Target="consultantplus://offline/ref=85243499A938C88DE27FF44DF71654271C71F8440E54EADA4D333283E8F872714D81AB82910B668318B492BA432F7A3186C4E4BEF9033FF0AB1F38545De7J" TargetMode="External"/><Relationship Id="rId13" Type="http://schemas.openxmlformats.org/officeDocument/2006/relationships/hyperlink" Target="consultantplus://offline/ref=85243499A938C88DE27FF44DF71654271C71F8440E54EADA4D333283E8F872714D81AB82910B668318B492BE462F7A3186C4E4BEF9033FF0AB1F38545De7J" TargetMode="External"/><Relationship Id="rId18" Type="http://schemas.openxmlformats.org/officeDocument/2006/relationships/hyperlink" Target="consultantplus://offline/ref=85243499A938C88DE27FF44DF71654271C71F8440E56EBD84E333283E8F872714D81AB82910B668318B492BE462F7A3186C4E4BEF9033FF0AB1F38545De7J" TargetMode="External"/><Relationship Id="rId39" Type="http://schemas.openxmlformats.org/officeDocument/2006/relationships/hyperlink" Target="consultantplus://offline/ref=85243499A938C88DE27FF44DF71654271C71F8440E51EBD748333283E8F872714D81AB82910B668318B492BF422F7A3186C4E4BEF9033FF0AB1F38545De7J" TargetMode="External"/><Relationship Id="rId109" Type="http://schemas.openxmlformats.org/officeDocument/2006/relationships/hyperlink" Target="consultantplus://offline/ref=85243499A938C88DE27FF44DF71654271C71F8440E53E2D648323283E8F872714D81AB82910B668318B492BD432F7A3186C4E4BEF9033FF0AB1F38545De7J" TargetMode="External"/><Relationship Id="rId34" Type="http://schemas.openxmlformats.org/officeDocument/2006/relationships/hyperlink" Target="consultantplus://offline/ref=85243499A938C88DE27FF44DF71654271C71F8440851EEDD493A6F89E0A17E734A8EF487961A66821CAA92B95D262E625Ce1J" TargetMode="External"/><Relationship Id="rId50" Type="http://schemas.openxmlformats.org/officeDocument/2006/relationships/hyperlink" Target="consultantplus://offline/ref=85243499A938C88DE27FF44DF71654271C71F8440E56EBD84E333283E8F872714D81AB82910B668318B492BE452F7A3186C4E4BEF9033FF0AB1F38545De7J" TargetMode="External"/><Relationship Id="rId55" Type="http://schemas.openxmlformats.org/officeDocument/2006/relationships/hyperlink" Target="consultantplus://offline/ref=85243499A938C88DE27FF44DF71654271C71F8440E54EADA4D333283E8F872714D81AB82910B668318B492BF432F7A3186C4E4BEF9033FF0AB1F38545De7J" TargetMode="External"/><Relationship Id="rId76" Type="http://schemas.openxmlformats.org/officeDocument/2006/relationships/hyperlink" Target="consultantplus://offline/ref=85243499A938C88DE27FF44DF71654271C71F8440E56EBD84E333283E8F872714D81AB82910B668318B492BF4B2F7A3186C4E4BEF9033FF0AB1F38545De7J" TargetMode="External"/><Relationship Id="rId97" Type="http://schemas.openxmlformats.org/officeDocument/2006/relationships/hyperlink" Target="consultantplus://offline/ref=85243499A938C88DE27FF44DF71654271C71F8440E51E3DC4E393283E8F872714D81AB82910B668318B492BD452F7A3186C4E4BEF9033FF0AB1F38545De7J" TargetMode="External"/><Relationship Id="rId104" Type="http://schemas.openxmlformats.org/officeDocument/2006/relationships/hyperlink" Target="consultantplus://offline/ref=85243499A938C88DE27FF44DF71654271C71F8440E53EEDB4C363283E8F872714D81AB82910B668318B492BF452F7A3186C4E4BEF9033FF0AB1F38545De7J" TargetMode="External"/><Relationship Id="rId120" Type="http://schemas.openxmlformats.org/officeDocument/2006/relationships/hyperlink" Target="consultantplus://offline/ref=85243499A938C88DE27FF44DF71654271C71F8440E51EBD748333283E8F872714D81AB82910B668318B492BB422F7A3186C4E4BEF9033FF0AB1F38545De7J" TargetMode="External"/><Relationship Id="rId125" Type="http://schemas.openxmlformats.org/officeDocument/2006/relationships/hyperlink" Target="consultantplus://offline/ref=85243499A938C88DE27FF44DF71654271C71F8440E53E2D648323283E8F872714D81AB82910B668318B492BD412F7A3186C4E4BEF9033FF0AB1F38545De7J" TargetMode="External"/><Relationship Id="rId141" Type="http://schemas.openxmlformats.org/officeDocument/2006/relationships/hyperlink" Target="consultantplus://offline/ref=85243499A938C88DE27FF44DF71654271C71F8440E55E2D74E313283E8F872714D81AB82830B3E8F18B08CBE443A2C60C059e2J" TargetMode="External"/><Relationship Id="rId146" Type="http://schemas.openxmlformats.org/officeDocument/2006/relationships/hyperlink" Target="consultantplus://offline/ref=85243499A938C88DE27FF44DF71654271C71F8440E54E2DD4C343283E8F872714D81AB82910B668318B492BA412F7A3186C4E4BEF9033FF0AB1F38545De7J" TargetMode="External"/><Relationship Id="rId167" Type="http://schemas.openxmlformats.org/officeDocument/2006/relationships/hyperlink" Target="consultantplus://offline/ref=85243499A938C88DE27FF44DF71654271C71F8440E53E2D648323283E8F872714D81AB82910B668318B492BB412F7A3186C4E4BEF9033FF0AB1F38545De7J" TargetMode="External"/><Relationship Id="rId188" Type="http://schemas.openxmlformats.org/officeDocument/2006/relationships/hyperlink" Target="consultantplus://offline/ref=85243499A938C88DE27FF44DF71654271C71F8440E53E2D648323283E8F872714D81AB82910B668318B492BB472F7A3186C4E4BEF9033FF0AB1F38545De7J" TargetMode="External"/><Relationship Id="rId7" Type="http://schemas.openxmlformats.org/officeDocument/2006/relationships/hyperlink" Target="consultantplus://offline/ref=85243499A938C88DE27FF44DF71654271C71F8440E51EBD748333283E8F872714D81AB82910B668318B492BE462F7A3186C4E4BEF9033FF0AB1F38545De7J" TargetMode="External"/><Relationship Id="rId71" Type="http://schemas.openxmlformats.org/officeDocument/2006/relationships/hyperlink" Target="consultantplus://offline/ref=85243499A938C88DE27FF44DF71654271C71F8440858EBD84E3A6F89E0A17E734A8EF49596426A8218B493BD48707F24979CE9BAE31D38E9B71D3A55e5J" TargetMode="External"/><Relationship Id="rId92" Type="http://schemas.openxmlformats.org/officeDocument/2006/relationships/hyperlink" Target="consultantplus://offline/ref=85243499A938C88DE27FF44DF71654271C71F8440E51E3DC4E393283E8F872714D81AB82910B668318B492BD472F7A3186C4E4BEF9033FF0AB1F38545De7J" TargetMode="External"/><Relationship Id="rId162" Type="http://schemas.openxmlformats.org/officeDocument/2006/relationships/hyperlink" Target="consultantplus://offline/ref=85243499A938C88DE27FEA40E17A0A2E1178A34A0958E088116534D4B7A874241FC1F5DBD24B75821FAA90BE4152e7J" TargetMode="External"/><Relationship Id="rId183" Type="http://schemas.openxmlformats.org/officeDocument/2006/relationships/hyperlink" Target="consultantplus://offline/ref=85243499A938C88DE27FF44DF71654271C71F8440E55E2D744303283E8F872714D81AB82910B668318B492BA422F7A3186C4E4BEF9033FF0AB1F38545De7J" TargetMode="External"/><Relationship Id="rId213" Type="http://schemas.openxmlformats.org/officeDocument/2006/relationships/hyperlink" Target="consultantplus://offline/ref=85243499A938C88DE27FEA40E17A0A2E1179A44B0C50E088116534D4B7A874241FC1F5DBD24B75821FAA90BE4152e7J" TargetMode="External"/><Relationship Id="rId218" Type="http://schemas.openxmlformats.org/officeDocument/2006/relationships/hyperlink" Target="consultantplus://offline/ref=85243499A938C88DE27FF44DF71654271C71F8440E54E2DD4C343283E8F872714D81AB82910B668318B492B9422F7A3186C4E4BEF9033FF0AB1F38545De7J" TargetMode="External"/><Relationship Id="rId234" Type="http://schemas.openxmlformats.org/officeDocument/2006/relationships/hyperlink" Target="consultantplus://offline/ref=85243499A938C88DE27FEA40E17A0A2E1179A44B0C50E088116534D4B7A874241FC1F5DBD24B75821FAA90BE4152e7J"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5243499A938C88DE27FF44DF71654271C71F8440E53EEDB4C363283E8F872714D81AB82910B668318B492BA472F7A3186C4E4BEF9033FF0AB1F38545De7J" TargetMode="External"/><Relationship Id="rId24" Type="http://schemas.openxmlformats.org/officeDocument/2006/relationships/hyperlink" Target="consultantplus://offline/ref=85243499A938C88DE27FF44DF71654271C71F8440758E3DA4E3A6F89E0A17E734A8EF49596426A8218B492B948707F24979CE9BAE31D38E9B71D3A55e5J" TargetMode="External"/><Relationship Id="rId40" Type="http://schemas.openxmlformats.org/officeDocument/2006/relationships/hyperlink" Target="consultantplus://offline/ref=85243499A938C88DE27FF44DF71654271C71F8440E51E3DC4E393283E8F872714D81AB82910B668318B492BE4A2F7A3186C4E4BEF9033FF0AB1F38545De7J" TargetMode="External"/><Relationship Id="rId45" Type="http://schemas.openxmlformats.org/officeDocument/2006/relationships/hyperlink" Target="consultantplus://offline/ref=85243499A938C88DE27FF44DF71654271C71F8440E54EADA4D333283E8F872714D81AB82910B668318B492BE452F7A3186C4E4BEF9033FF0AB1F38545De7J" TargetMode="External"/><Relationship Id="rId66" Type="http://schemas.openxmlformats.org/officeDocument/2006/relationships/hyperlink" Target="consultantplus://offline/ref=85243499A938C88DE27FF44DF71654271C71F8440E54EEDE4F383283E8F872714D81AB82910B668318B492BF462F7A3186C4E4BEF9033FF0AB1F38545De7J" TargetMode="External"/><Relationship Id="rId87" Type="http://schemas.openxmlformats.org/officeDocument/2006/relationships/hyperlink" Target="consultantplus://offline/ref=85243499A938C88DE27FF44DF71654271C71F8440E51E3DC4E393283E8F872714D81AB82910B668318B492BD412F7A3186C4E4BEF9033FF0AB1F38545De7J" TargetMode="External"/><Relationship Id="rId110" Type="http://schemas.openxmlformats.org/officeDocument/2006/relationships/hyperlink" Target="consultantplus://offline/ref=85243499A938C88DE27FF44DF71654271C71F8440E51E3DC4E393283E8F872714D81AB82910B668318B492BA432F7A3186C4E4BEF9033FF0AB1F38545De7J" TargetMode="External"/><Relationship Id="rId115" Type="http://schemas.openxmlformats.org/officeDocument/2006/relationships/hyperlink" Target="consultantplus://offline/ref=85243499A938C88DE27FF44DF71654271C71F8440E54E2DD4C343283E8F872714D81AB82910B668318B492BD462F7A3186C4E4BEF9033FF0AB1F38545De7J" TargetMode="External"/><Relationship Id="rId131" Type="http://schemas.openxmlformats.org/officeDocument/2006/relationships/hyperlink" Target="consultantplus://offline/ref=85243499A938C88DE27FF44DF71654271C71F8440E51E3DC4E393283E8F872714D81AB82910B668318B492BA412F7A3186C4E4BEF9033FF0AB1F38545De7J" TargetMode="External"/><Relationship Id="rId136" Type="http://schemas.openxmlformats.org/officeDocument/2006/relationships/hyperlink" Target="consultantplus://offline/ref=85243499A938C88DE27FF44DF71654271C71F8440E55E3DA4B303283E8F872714D81AB82910B668318B492BD432F7A3186C4E4BEF9033FF0AB1F38545De7J" TargetMode="External"/><Relationship Id="rId157" Type="http://schemas.openxmlformats.org/officeDocument/2006/relationships/hyperlink" Target="consultantplus://offline/ref=85243499A938C88DE27FF44DF71654271C71F8440E55E3DA4B303283E8F872714D81AB82910B668318B492BA462F7A3186C4E4BEF9033FF0AB1F38545De7J" TargetMode="External"/><Relationship Id="rId178" Type="http://schemas.openxmlformats.org/officeDocument/2006/relationships/hyperlink" Target="consultantplus://offline/ref=85243499A938C88DE27FF44DF71654271C71F8440E54E8DA45323283E8F872714D81AB82910B668318B492BD4A2F7A3186C4E4BEF9033FF0AB1F38545De7J" TargetMode="External"/><Relationship Id="rId61" Type="http://schemas.openxmlformats.org/officeDocument/2006/relationships/hyperlink" Target="consultantplus://offline/ref=85243499A938C88DE27FF44DF71654271C71F8440E53E2D648323283E8F872714D81AB82910B668318B492BF472F7A3186C4E4BEF9033FF0AB1F38545De7J" TargetMode="External"/><Relationship Id="rId82" Type="http://schemas.openxmlformats.org/officeDocument/2006/relationships/hyperlink" Target="consultantplus://offline/ref=85243499A938C88DE27FF44DF71654271C71F8440858EBD84E3A6F89E0A17E734A8EF49596426A8218B493BD48707F24979CE9BAE31D38E9B71D3A55e5J" TargetMode="External"/><Relationship Id="rId152" Type="http://schemas.openxmlformats.org/officeDocument/2006/relationships/hyperlink" Target="consultantplus://offline/ref=85243499A938C88DE27FF44DF71654271C71F8440E56EBD84E333283E8F872714D81AB82910B668318B492BF4A2F7A3186C4E4BEF9033FF0AB1F38545De7J" TargetMode="External"/><Relationship Id="rId173" Type="http://schemas.openxmlformats.org/officeDocument/2006/relationships/hyperlink" Target="consultantplus://offline/ref=85243499A938C88DE27FEA40E17A0A2E1178A34A0958E088116534D4B7A874241FC1F5DBD24B75821FAA90BE4152e7J" TargetMode="External"/><Relationship Id="rId194" Type="http://schemas.openxmlformats.org/officeDocument/2006/relationships/hyperlink" Target="consultantplus://offline/ref=85243499A938C88DE27FF44DF71654271C71F8440E55E2D648303283E8F872714D81AB82830B3E8F18B08CBE443A2C60C059e2J" TargetMode="External"/><Relationship Id="rId199" Type="http://schemas.openxmlformats.org/officeDocument/2006/relationships/hyperlink" Target="consultantplus://offline/ref=85243499A938C88DE27FF44DF71654271C71F8440E53E2D648323283E8F872714D81AB82910B668318B492B9462F7A3186C4E4BEF9033FF0AB1F38545De7J" TargetMode="External"/><Relationship Id="rId203" Type="http://schemas.openxmlformats.org/officeDocument/2006/relationships/hyperlink" Target="consultantplus://offline/ref=85243499A938C88DE27FF44DF71654271C71F8440E53E2D648323283E8F872714D81AB82910B668318B492B7472F7A3186C4E4BEF9033FF0AB1F38545De7J" TargetMode="External"/><Relationship Id="rId208" Type="http://schemas.openxmlformats.org/officeDocument/2006/relationships/hyperlink" Target="consultantplus://offline/ref=85243499A938C88DE27FF44DF71654271C71F8440E55E2D744303283E8F872714D81AB82910B668318B492BF452F7A3186C4E4BEF9033FF0AB1F38545De7J" TargetMode="External"/><Relationship Id="rId229" Type="http://schemas.openxmlformats.org/officeDocument/2006/relationships/hyperlink" Target="consultantplus://offline/ref=85243499A938C88DE27FF44DF71654271C71F8440E56E9DF48363283E8F872714D81AB82910B668318B492BF422F7A3186C4E4BEF9033FF0AB1F38545De7J" TargetMode="External"/><Relationship Id="rId19" Type="http://schemas.openxmlformats.org/officeDocument/2006/relationships/hyperlink" Target="consultantplus://offline/ref=85243499A938C88DE27FF44DF71654271C71F8440E55EDDA4B353283E8F872714D81AB82910B668318B492BD422F7A3186C4E4BEF9033FF0AB1F38545De7J" TargetMode="External"/><Relationship Id="rId224" Type="http://schemas.openxmlformats.org/officeDocument/2006/relationships/hyperlink" Target="consultantplus://offline/ref=85243499A938C88DE27FF44DF71654271C71F8440E54EEDE4F383283E8F872714D81AB82910B668318B492BB402F7A3186C4E4BEF9033FF0AB1F38545De7J" TargetMode="External"/><Relationship Id="rId14" Type="http://schemas.openxmlformats.org/officeDocument/2006/relationships/hyperlink" Target="consultantplus://offline/ref=85243499A938C88DE27FF44DF71654271C71F8440E54E8DA45323283E8F872714D81AB82910B668318B492BD472F7A3186C4E4BEF9033FF0AB1F38545De7J" TargetMode="External"/><Relationship Id="rId30" Type="http://schemas.openxmlformats.org/officeDocument/2006/relationships/hyperlink" Target="consultantplus://offline/ref=85243499A938C88DE27FF44DF71654271C71F8440E51EBD748333283E8F872714D81AB82910B668318B492BE4B2F7A3186C4E4BEF9033FF0AB1F38545De7J" TargetMode="External"/><Relationship Id="rId35" Type="http://schemas.openxmlformats.org/officeDocument/2006/relationships/hyperlink" Target="consultantplus://offline/ref=85243499A938C88DE27FF44DF71654271C71F8440953EBD7493A6F89E0A17E734A8EF487961A66821CAA92B95D262E625Ce1J" TargetMode="External"/><Relationship Id="rId56" Type="http://schemas.openxmlformats.org/officeDocument/2006/relationships/hyperlink" Target="consultantplus://offline/ref=85243499A938C88DE27FF44DF71654271C71F8440E53EEDB4C363283E8F872714D81AB82910B668318B492BE442F7A3186C4E4BEF9033FF0AB1F38545De7J" TargetMode="External"/><Relationship Id="rId77" Type="http://schemas.openxmlformats.org/officeDocument/2006/relationships/hyperlink" Target="consultantplus://offline/ref=85243499A938C88DE27FF44DF71654271C71F8440E51EBD748333283E8F872714D81AB82910B668318B492BC412F7A3186C4E4BEF9033FF0AB1F38545De7J" TargetMode="External"/><Relationship Id="rId100" Type="http://schemas.openxmlformats.org/officeDocument/2006/relationships/hyperlink" Target="consultantplus://offline/ref=85243499A938C88DE27FF44DF71654271C71F8440E51EBD748333283E8F872714D81AB82910B668318B492BC442F7A3186C4E4BEF9033FF0AB1F38545De7J" TargetMode="External"/><Relationship Id="rId105" Type="http://schemas.openxmlformats.org/officeDocument/2006/relationships/hyperlink" Target="consultantplus://offline/ref=85243499A938C88DE27FF44DF71654271C71F8440E53EEDB4C363283E8F872714D81AB82910B668318B492BF442F7A3186C4E4BEF9033FF0AB1F38545De7J" TargetMode="External"/><Relationship Id="rId126" Type="http://schemas.openxmlformats.org/officeDocument/2006/relationships/hyperlink" Target="consultantplus://offline/ref=85243499A938C88DE27FF44DF71654271C71F8440E51EBD748333283E8F872714D81AB82910B668318B492BB462F7A3186C4E4BEF9033FF0AB1F38545De7J" TargetMode="External"/><Relationship Id="rId147" Type="http://schemas.openxmlformats.org/officeDocument/2006/relationships/hyperlink" Target="consultantplus://offline/ref=85243499A938C88DE27FF44DF71654271C71F8440E55E2D74E313283E8F872714D81AB82830B3E8F18B08CBE443A2C60C059e2J" TargetMode="External"/><Relationship Id="rId168" Type="http://schemas.openxmlformats.org/officeDocument/2006/relationships/hyperlink" Target="consultantplus://offline/ref=85243499A938C88DE27FF44DF71654271C71F8440E53E2D648323283E8F872714D81AB82910B668318B492BB412F7A3186C4E4BEF9033FF0AB1F38545De7J" TargetMode="External"/><Relationship Id="rId8" Type="http://schemas.openxmlformats.org/officeDocument/2006/relationships/hyperlink" Target="consultantplus://offline/ref=85243499A938C88DE27FF44DF71654271C71F8440E51E3DC4E393283E8F872714D81AB82910B668318B492BE462F7A3186C4E4BEF9033FF0AB1F38545De7J" TargetMode="External"/><Relationship Id="rId51" Type="http://schemas.openxmlformats.org/officeDocument/2006/relationships/hyperlink" Target="consultantplus://offline/ref=85243499A938C88DE27FF44DF71654271C71F8440E51E3DC4E393283E8F872714D81AB82910B668318B492BF432F7A3186C4E4BEF9033FF0AB1F38545De7J" TargetMode="External"/><Relationship Id="rId72" Type="http://schemas.openxmlformats.org/officeDocument/2006/relationships/hyperlink" Target="consultantplus://offline/ref=85243499A938C88DE27FF44DF71654271C71F8440E52ECD644353283E8F872714D81AB82910B668318B492BD412F7A3186C4E4BEF9033FF0AB1F38545De7J" TargetMode="External"/><Relationship Id="rId93" Type="http://schemas.openxmlformats.org/officeDocument/2006/relationships/hyperlink" Target="consultantplus://offline/ref=85243499A938C88DE27FF44DF71654271C71F8440E52ECD644353283E8F872714D81AB82910B668318B492BA442F7A3186C4E4BEF9033FF0AB1F38545De7J" TargetMode="External"/><Relationship Id="rId98" Type="http://schemas.openxmlformats.org/officeDocument/2006/relationships/hyperlink" Target="consultantplus://offline/ref=85243499A938C88DE27FF44DF71654271C71F8440E54E2DD4C343283E8F872714D81AB82910B668318B492BD432F7A3186C4E4BEF9033FF0AB1F38545De7J" TargetMode="External"/><Relationship Id="rId121" Type="http://schemas.openxmlformats.org/officeDocument/2006/relationships/hyperlink" Target="consultantplus://offline/ref=85243499A938C88DE27FF44DF71654271C71F8440E51EBD748333283E8F872714D81AB82910B668318B492BB412F7A3186C4E4BEF9033FF0AB1F38545De7J" TargetMode="External"/><Relationship Id="rId142" Type="http://schemas.openxmlformats.org/officeDocument/2006/relationships/hyperlink" Target="consultantplus://offline/ref=85243499A938C88DE27FF44DF71654271C71F8440E56E9D84E393283E8F872714D81AB82830B3E8F18B08CBE443A2C60C059e2J" TargetMode="External"/><Relationship Id="rId163" Type="http://schemas.openxmlformats.org/officeDocument/2006/relationships/hyperlink" Target="consultantplus://offline/ref=85243499A938C88DE27FEA40E17A0A2E1178A34A0958E088116534D4B7A874241FC1F5DBD24B75821FAA90BE4152e7J" TargetMode="External"/><Relationship Id="rId184" Type="http://schemas.openxmlformats.org/officeDocument/2006/relationships/hyperlink" Target="consultantplus://offline/ref=85243499A938C88DE27FF44DF71654271C71F8440E54E8DA45323283E8F872714D81AB82910B668318B492BA422F7A3186C4E4BEF9033FF0AB1F38545De7J" TargetMode="External"/><Relationship Id="rId189" Type="http://schemas.openxmlformats.org/officeDocument/2006/relationships/hyperlink" Target="consultantplus://offline/ref=85243499A938C88DE27FF44DF71654271C71F8440E53E2D648323283E8F872714D81AB82910B668318B492BB442F7A3186C4E4BEF9033FF0AB1F38545De7J" TargetMode="External"/><Relationship Id="rId219" Type="http://schemas.openxmlformats.org/officeDocument/2006/relationships/hyperlink" Target="consultantplus://offline/ref=85243499A938C88DE27FF44DF71654271C71F8440E54EEDE4F383283E8F872714D81AB82910B668318B492BB432F7A3186C4E4BEF9033FF0AB1F38545De7J" TargetMode="External"/><Relationship Id="rId3" Type="http://schemas.openxmlformats.org/officeDocument/2006/relationships/webSettings" Target="webSettings.xml"/><Relationship Id="rId214" Type="http://schemas.openxmlformats.org/officeDocument/2006/relationships/hyperlink" Target="consultantplus://offline/ref=85243499A938C88DE27FEA40E17A0A2E117EAF4F0B54E088116534D4B7A874241FC1F5DBD24B75821FAA90BE4152e7J" TargetMode="External"/><Relationship Id="rId230" Type="http://schemas.openxmlformats.org/officeDocument/2006/relationships/hyperlink" Target="consultantplus://offline/ref=85243499A938C88DE27FF44DF71654271C71F8440E54E2DD4C343283E8F872714D81AB82910B668318B492B6422F7A3186C4E4BEF9033FF0AB1F38545De7J" TargetMode="External"/><Relationship Id="rId235" Type="http://schemas.openxmlformats.org/officeDocument/2006/relationships/hyperlink" Target="consultantplus://offline/ref=85243499A938C88DE27FF44DF71654271C71F8440E53EEDB4C363283E8F872714D81AB82910B668318B492BA402F7A3186C4E4BEF9033FF0AB1F38545De7J" TargetMode="External"/><Relationship Id="rId25" Type="http://schemas.openxmlformats.org/officeDocument/2006/relationships/hyperlink" Target="consultantplus://offline/ref=85243499A938C88DE27FF44DF71654271C71F8440E51E3DC4E393283E8F872714D81AB82910B668318B492BE452F7A3186C4E4BEF9033FF0AB1F38545De7J" TargetMode="External"/><Relationship Id="rId46" Type="http://schemas.openxmlformats.org/officeDocument/2006/relationships/hyperlink" Target="consultantplus://offline/ref=85243499A938C88DE27FF44DF71654271C71F8440E54E8DA45323283E8F872714D81AB82910B668318B492BD462F7A3186C4E4BEF9033FF0AB1F38545De7J" TargetMode="External"/><Relationship Id="rId67" Type="http://schemas.openxmlformats.org/officeDocument/2006/relationships/hyperlink" Target="consultantplus://offline/ref=85243499A938C88DE27FF44DF71654271C71F8440E54E2DD4C343283E8F872714D81AB82910B668318B492BF452F7A3186C4E4BEF9033FF0AB1F38545De7J" TargetMode="External"/><Relationship Id="rId116" Type="http://schemas.openxmlformats.org/officeDocument/2006/relationships/hyperlink" Target="consultantplus://offline/ref=85243499A938C88DE27FF44DF71654271C71F8440E51EBD748333283E8F872714D81AB82910B668318B492BA442F7A3186C4E4BEF9033FF0AB1F38545De7J" TargetMode="External"/><Relationship Id="rId137" Type="http://schemas.openxmlformats.org/officeDocument/2006/relationships/hyperlink" Target="consultantplus://offline/ref=85243499A938C88DE27FF44DF71654271C71F8440E54E2DD4C343283E8F872714D81AB82910B668318B492BA422F7A3186C4E4BEF9033FF0AB1F38545De7J" TargetMode="External"/><Relationship Id="rId158" Type="http://schemas.openxmlformats.org/officeDocument/2006/relationships/hyperlink" Target="consultantplus://offline/ref=85243499A938C88DE27FF44DF71654271C71F8440E56EBD84E333283E8F872714D81AB82910B668318B492BC422F7A3186C4E4BEF9033FF0AB1F38545De7J" TargetMode="External"/><Relationship Id="rId20" Type="http://schemas.openxmlformats.org/officeDocument/2006/relationships/hyperlink" Target="consultantplus://offline/ref=85243499A938C88DE27FF44DF71654271C71F8440E51E3DC4E393283E8F872714D81AB82910B668318B492BE452F7A3186C4E4BEF9033FF0AB1F38545De7J" TargetMode="External"/><Relationship Id="rId41" Type="http://schemas.openxmlformats.org/officeDocument/2006/relationships/hyperlink" Target="consultantplus://offline/ref=85243499A938C88DE27FF44DF71654271C71F8440E52EADC4A383283E8F872714D81AB82910B668318B492BE452F7A3186C4E4BEF9033FF0AB1F38545De7J" TargetMode="External"/><Relationship Id="rId62" Type="http://schemas.openxmlformats.org/officeDocument/2006/relationships/hyperlink" Target="consultantplus://offline/ref=85243499A938C88DE27FF44DF71654271C71F8440E54E2DD4C343283E8F872714D81AB82910B668318B492BF472F7A3186C4E4BEF9033FF0AB1F38545De7J" TargetMode="External"/><Relationship Id="rId83" Type="http://schemas.openxmlformats.org/officeDocument/2006/relationships/hyperlink" Target="consultantplus://offline/ref=85243499A938C88DE27FF44DF71654271C71F8440E52ECD644353283E8F872714D81AB82910B668318B492BD412F7A3186C4E4BEF9033FF0AB1F38545De7J" TargetMode="External"/><Relationship Id="rId88" Type="http://schemas.openxmlformats.org/officeDocument/2006/relationships/hyperlink" Target="consultantplus://offline/ref=85243499A938C88DE27FF44DF71654271C71F8440E52ECD644353283E8F872714D81AB82910B668318B492BA452F7A3186C4E4BEF9033FF0AB1F38545De7J" TargetMode="External"/><Relationship Id="rId111" Type="http://schemas.openxmlformats.org/officeDocument/2006/relationships/hyperlink" Target="consultantplus://offline/ref=85243499A938C88DE27FF44DF71654271C71F8440E53EEDB4C363283E8F872714D81AB82910B668318B492BC422F7A3186C4E4BEF9033FF0AB1F38545De7J" TargetMode="External"/><Relationship Id="rId132" Type="http://schemas.openxmlformats.org/officeDocument/2006/relationships/hyperlink" Target="consultantplus://offline/ref=85243499A938C88DE27FF44DF71654271C71F8440E51E3DC4E393283E8F872714D81AB82910B668318B492BA4A2F7A3186C4E4BEF9033FF0AB1F38545De7J" TargetMode="External"/><Relationship Id="rId153" Type="http://schemas.openxmlformats.org/officeDocument/2006/relationships/hyperlink" Target="consultantplus://offline/ref=85243499A938C88DE27FF44DF71654271C71F8440E54E2DD4C343283E8F872714D81AB82910B668318B492B84B2F7A3186C4E4BEF9033FF0AB1F38545De7J" TargetMode="External"/><Relationship Id="rId174" Type="http://schemas.openxmlformats.org/officeDocument/2006/relationships/hyperlink" Target="consultantplus://offline/ref=85243499A938C88DE27FF44DF71654271C71F8440E55E2D744303283E8F872714D81AB82910B668318B492BF452F7A3186C4E4BEF9033FF0AB1F38545De7J" TargetMode="External"/><Relationship Id="rId179" Type="http://schemas.openxmlformats.org/officeDocument/2006/relationships/hyperlink" Target="consultantplus://offline/ref=85243499A938C88DE27FF44DF71654271C71F8440E53E2D648323283E8F872714D81AB82910B668318B492BB402F7A3186C4E4BEF9033FF0AB1F38545De7J" TargetMode="External"/><Relationship Id="rId195" Type="http://schemas.openxmlformats.org/officeDocument/2006/relationships/hyperlink" Target="consultantplus://offline/ref=85243499A938C88DE27FEA40E17A0A2E117EAF4F0B54E088116534D4B7A874241FC1F5DBD24B75821FAA90BE4152e7J" TargetMode="External"/><Relationship Id="rId209" Type="http://schemas.openxmlformats.org/officeDocument/2006/relationships/hyperlink" Target="consultantplus://offline/ref=85243499A938C88DE27FF44DF71654271C71F8440E55E2D744303283E8F872714D81AB82910B668318B492BF452F7A3186C4E4BEF9033FF0AB1F38545De7J" TargetMode="External"/><Relationship Id="rId190" Type="http://schemas.openxmlformats.org/officeDocument/2006/relationships/hyperlink" Target="consultantplus://offline/ref=85243499A938C88DE27FF44DF71654271C71F8440E53E2D648323283E8F872714D81AB82910B668318B492B8422F7A3186C4E4BEF9033FF0AB1F38545De7J" TargetMode="External"/><Relationship Id="rId204" Type="http://schemas.openxmlformats.org/officeDocument/2006/relationships/hyperlink" Target="consultantplus://offline/ref=85243499A938C88DE27FF44DF71654271C71F8440E53E2D648323283E8F872714D81AB82910B668318B492B7452F7A3186C4E4BEF9033FF0AB1F38545De7J" TargetMode="External"/><Relationship Id="rId220" Type="http://schemas.openxmlformats.org/officeDocument/2006/relationships/hyperlink" Target="consultantplus://offline/ref=85243499A938C88DE27FF44DF71654271C71F8440E54EEDE4F383283E8F872714D81AB82910B668318B492BB432F7A3186C4E4BEF9033FF0AB1F38545De7J" TargetMode="External"/><Relationship Id="rId225" Type="http://schemas.openxmlformats.org/officeDocument/2006/relationships/hyperlink" Target="consultantplus://offline/ref=85243499A938C88DE27FF44DF71654271C71F8440E54E2DD4C343283E8F872714D81AB82910B668318B492B9402F7A3186C4E4BEF9033FF0AB1F38545De7J" TargetMode="External"/><Relationship Id="rId15" Type="http://schemas.openxmlformats.org/officeDocument/2006/relationships/hyperlink" Target="consultantplus://offline/ref=85243499A938C88DE27FF44DF71654271C71F8440E54EEDE4F383283E8F872714D81AB82910B668318B492BE462F7A3186C4E4BEF9033FF0AB1F38545De7J" TargetMode="External"/><Relationship Id="rId36" Type="http://schemas.openxmlformats.org/officeDocument/2006/relationships/hyperlink" Target="consultantplus://offline/ref=85243499A938C88DE27FF44DF71654271C71F8440A58E2DB4D3A6F89E0A17E734A8EF487961A66821CAA92B95D262E625Ce1J" TargetMode="External"/><Relationship Id="rId57" Type="http://schemas.openxmlformats.org/officeDocument/2006/relationships/hyperlink" Target="consultantplus://offline/ref=85243499A938C88DE27FF44DF71654271C71F8440E52ECD644353283E8F872714D81AB82910B668318B492BE4B2F7A3186C4E4BEF9033FF0AB1F38545De7J" TargetMode="External"/><Relationship Id="rId106" Type="http://schemas.openxmlformats.org/officeDocument/2006/relationships/hyperlink" Target="consultantplus://offline/ref=85243499A938C88DE27FF44DF71654271C71F8440E53EEDB4C363283E8F872714D81AB82910B668318B492BF4A2F7A3186C4E4BEF9033FF0AB1F38545De7J" TargetMode="External"/><Relationship Id="rId127" Type="http://schemas.openxmlformats.org/officeDocument/2006/relationships/hyperlink" Target="consultantplus://offline/ref=85243499A938C88DE27FF44DF71654271C71F8440E55E3DA4B303283E8F872714D81AB82910B668318B492BC472F7A3186C4E4BEF9033FF0AB1F38545De7J" TargetMode="External"/><Relationship Id="rId10" Type="http://schemas.openxmlformats.org/officeDocument/2006/relationships/hyperlink" Target="consultantplus://offline/ref=85243499A938C88DE27FF44DF71654271C71F8440E52ECD644353283E8F872714D81AB82910B668318B492BE462F7A3186C4E4BEF9033FF0AB1F38545De7J" TargetMode="External"/><Relationship Id="rId31" Type="http://schemas.openxmlformats.org/officeDocument/2006/relationships/hyperlink" Target="consultantplus://offline/ref=85243499A938C88DE27FF44DF71654271C71F8440E51E3DC4E393283E8F872714D81AB82910B668318B492BE452F7A3186C4E4BEF9033FF0AB1F38545De7J" TargetMode="External"/><Relationship Id="rId52" Type="http://schemas.openxmlformats.org/officeDocument/2006/relationships/hyperlink" Target="consultantplus://offline/ref=85243499A938C88DE27FF44DF71654271C71F8440E51EBD748333283E8F872714D81AB82910B668318B492BF402F7A3186C4E4BEF9033FF0AB1F38545De7J" TargetMode="External"/><Relationship Id="rId73" Type="http://schemas.openxmlformats.org/officeDocument/2006/relationships/hyperlink" Target="consultantplus://offline/ref=85243499A938C88DE27FEA40E17A0A2E1479A14E0B53E088116534D4B7A874241FC1F5DBD24B75821FAA90BE4152e7J" TargetMode="External"/><Relationship Id="rId78" Type="http://schemas.openxmlformats.org/officeDocument/2006/relationships/hyperlink" Target="consultantplus://offline/ref=85243499A938C88DE27FF44DF71654271C71F8440E51EBD748333283E8F872714D81AB82910B668318B492BC472F7A3186C4E4BEF9033FF0AB1F38545De7J" TargetMode="External"/><Relationship Id="rId94" Type="http://schemas.openxmlformats.org/officeDocument/2006/relationships/hyperlink" Target="consultantplus://offline/ref=85243499A938C88DE27FF44DF71654271C71F8440E54E2DD4C343283E8F872714D81AB82910B668318B492BC4A2F7A3186C4E4BEF9033FF0AB1F38545De7J" TargetMode="External"/><Relationship Id="rId99" Type="http://schemas.openxmlformats.org/officeDocument/2006/relationships/hyperlink" Target="consultantplus://offline/ref=85243499A938C88DE27FF44DF71654271C71F8440E51E3DC4E393283E8F872714D81AB82910B668318B492BD4B2F7A3186C4E4BEF9033FF0AB1F38545De7J" TargetMode="External"/><Relationship Id="rId101" Type="http://schemas.openxmlformats.org/officeDocument/2006/relationships/hyperlink" Target="consultantplus://offline/ref=85243499A938C88DE27FF44DF71654271C71F8440E54E2DD4C343283E8F872714D81AB82910B668318B492BD412F7A3186C4E4BEF9033FF0AB1F38545De7J" TargetMode="External"/><Relationship Id="rId122" Type="http://schemas.openxmlformats.org/officeDocument/2006/relationships/hyperlink" Target="consultantplus://offline/ref=85243499A938C88DE27FF44DF71654271C71F8440E51EBD748333283E8F872714D81AB82910B668318B492BB402F7A3186C4E4BEF9033FF0AB1F38545De7J" TargetMode="External"/><Relationship Id="rId143" Type="http://schemas.openxmlformats.org/officeDocument/2006/relationships/hyperlink" Target="consultantplus://offline/ref=85243499A938C88DE27FF44DF71654271C71F8440E51E3DC4E393283E8F872714D81AB82910B668318B492BB462F7A3186C4E4BEF9033FF0AB1F38545De7J" TargetMode="External"/><Relationship Id="rId148" Type="http://schemas.openxmlformats.org/officeDocument/2006/relationships/hyperlink" Target="consultantplus://offline/ref=85243499A938C88DE27FF44DF71654271C71F8440E54E8DA45323283E8F872714D81AB82910B668318B492BD452F7A3186C4E4BEF9033FF0AB1F38545De7J" TargetMode="External"/><Relationship Id="rId164" Type="http://schemas.openxmlformats.org/officeDocument/2006/relationships/hyperlink" Target="consultantplus://offline/ref=85243499A938C88DE27FF44DF71654271C71F8440E56EBD84E333283E8F872714D81AB82910B668318B492BB4B2F7A3186C4E4BEF9033FF0AB1F38545De7J" TargetMode="External"/><Relationship Id="rId169" Type="http://schemas.openxmlformats.org/officeDocument/2006/relationships/hyperlink" Target="consultantplus://offline/ref=85243499A938C88DE27FEA40E17A0A2E117EAF4F0B54E088116534D4B7A874241FC1F5DBD24B75821FAA90BE4152e7J" TargetMode="External"/><Relationship Id="rId185" Type="http://schemas.openxmlformats.org/officeDocument/2006/relationships/hyperlink" Target="consultantplus://offline/ref=85243499A938C88DE27FF44DF71654271C71F8440E55E2D744303283E8F872714D81AB82910B668318B492BF452F7A3186C4E4BEF9033FF0AB1F38545De7J" TargetMode="External"/><Relationship Id="rId4" Type="http://schemas.openxmlformats.org/officeDocument/2006/relationships/hyperlink" Target="consultantplus://offline/ref=85243499A938C88DE27FF44DF71654271C71F8440758E3DA4E3A6F89E0A17E734A8EF49596426A8218B492BB48707F24979CE9BAE31D38E9B71D3A55e5J" TargetMode="External"/><Relationship Id="rId9" Type="http://schemas.openxmlformats.org/officeDocument/2006/relationships/hyperlink" Target="consultantplus://offline/ref=85243499A938C88DE27FF44DF71654271C71F8440E52EADC4A383283E8F872714D81AB82910B668318B492BE462F7A3186C4E4BEF9033FF0AB1F38545De7J" TargetMode="External"/><Relationship Id="rId180" Type="http://schemas.openxmlformats.org/officeDocument/2006/relationships/hyperlink" Target="consultantplus://offline/ref=85243499A938C88DE27FEA40E17A0A2E117EAF4F0B54E088116534D4B7A874241FC1F5DBD24B75821FAA90BE4152e7J" TargetMode="External"/><Relationship Id="rId210" Type="http://schemas.openxmlformats.org/officeDocument/2006/relationships/hyperlink" Target="consultantplus://offline/ref=85243499A938C88DE27FF44DF71654271C71F8440758E3DA4E3A6F89E0A17E734A8EF49596426A8218B493BF48707F24979CE9BAE31D38E9B71D3A55e5J" TargetMode="External"/><Relationship Id="rId215" Type="http://schemas.openxmlformats.org/officeDocument/2006/relationships/hyperlink" Target="consultantplus://offline/ref=85243499A938C88DE27FF44DF71654271C71F8440E53E2D648323283E8F872714D81AB82910B668318B493BE412F7A3186C4E4BEF9033FF0AB1F38545De7J" TargetMode="External"/><Relationship Id="rId236" Type="http://schemas.openxmlformats.org/officeDocument/2006/relationships/hyperlink" Target="consultantplus://offline/ref=85243499A938C88DE27FF44DF71654271C71F8440E53EEDB4C363283E8F872714D81AB82910B668318B492BA472F7A3186C4E4BEF9033FF0AB1F38545De7J" TargetMode="External"/><Relationship Id="rId26" Type="http://schemas.openxmlformats.org/officeDocument/2006/relationships/hyperlink" Target="consultantplus://offline/ref=85243499A938C88DE27FF44DF71654271C71F8440E53EEDB4C363283E8F872714D81AB82910B668318B492BA402F7A3186C4E4BEF9033FF0AB1F38545De7J" TargetMode="External"/><Relationship Id="rId231" Type="http://schemas.openxmlformats.org/officeDocument/2006/relationships/hyperlink" Target="consultantplus://offline/ref=85243499A938C88DE27FEA40E17A0A2E1179A44B0C50E088116534D4B7A874240DC1ADD0D0496E894CE5D6EB4E242A7EC296F7BCFD1F53eCJ" TargetMode="External"/><Relationship Id="rId47" Type="http://schemas.openxmlformats.org/officeDocument/2006/relationships/hyperlink" Target="consultantplus://offline/ref=85243499A938C88DE27FF44DF71654271C71F8440E54EEDE4F383283E8F872714D81AB82910B668318B492BE452F7A3186C4E4BEF9033FF0AB1F38545De7J" TargetMode="External"/><Relationship Id="rId68" Type="http://schemas.openxmlformats.org/officeDocument/2006/relationships/hyperlink" Target="consultantplus://offline/ref=85243499A938C88DE27FF44DF71654271C71F8440E55E3DA4B303283E8F872714D81AB82910B668318B492BC422F7A3186C4E4BEF9033FF0AB1F38545De7J" TargetMode="External"/><Relationship Id="rId89" Type="http://schemas.openxmlformats.org/officeDocument/2006/relationships/hyperlink" Target="consultantplus://offline/ref=85243499A938C88DE27FF44DF71654271C71F8440E56EBD949333283E8F872714D81AB82910B668318B492BF412F7A3186C4E4BEF9033FF0AB1F38545De7J" TargetMode="External"/><Relationship Id="rId112" Type="http://schemas.openxmlformats.org/officeDocument/2006/relationships/hyperlink" Target="consultantplus://offline/ref=85243499A938C88DE27FF44DF71654271C71F8440E53E2D648323283E8F872714D81AB82910B668318B492BD422F7A3186C4E4BEF9033FF0AB1F38545De7J" TargetMode="External"/><Relationship Id="rId133" Type="http://schemas.openxmlformats.org/officeDocument/2006/relationships/hyperlink" Target="consultantplus://offline/ref=85243499A938C88DE27FF44DF71654271C71F8440E54E2DD4C343283E8F872714D81AB82910B668318B492BD442F7A3186C4E4BEF9033FF0AB1F38545De7J" TargetMode="External"/><Relationship Id="rId154" Type="http://schemas.openxmlformats.org/officeDocument/2006/relationships/hyperlink" Target="consultantplus://offline/ref=85243499A938C88DE27FF44DF71654271C71F8440E55E3DA4B303283E8F872714D81AB82910B668318B492BA462F7A3186C4E4BEF9033FF0AB1F38545De7J" TargetMode="External"/><Relationship Id="rId175" Type="http://schemas.openxmlformats.org/officeDocument/2006/relationships/hyperlink" Target="consultantplus://offline/ref=85243499A938C88DE27FF44DF71654271C71F8440E55E2D744303283E8F872714D81AB82910B668318B492BF452F7A3186C4E4BEF9033FF0AB1F38545De7J" TargetMode="External"/><Relationship Id="rId196" Type="http://schemas.openxmlformats.org/officeDocument/2006/relationships/hyperlink" Target="consultantplus://offline/ref=85243499A938C88DE27FF44DF71654271C71F8440E53E2D648323283E8F872714D81AB82910B668318B492B9402F7A3186C4E4BEF9033FF0AB1F38545De7J" TargetMode="External"/><Relationship Id="rId200" Type="http://schemas.openxmlformats.org/officeDocument/2006/relationships/hyperlink" Target="consultantplus://offline/ref=85243499A938C88DE27FF44DF71654271C71F8440E53E2D648323283E8F872714D81AB82910B668318B492B6432F7A3186C4E4BEF9033FF0AB1F38545De7J" TargetMode="External"/><Relationship Id="rId16" Type="http://schemas.openxmlformats.org/officeDocument/2006/relationships/hyperlink" Target="consultantplus://offline/ref=85243499A938C88DE27FF44DF71654271C71F8440E54E2DD4C343283E8F872714D81AB82910B668318B492BE462F7A3186C4E4BEF9033FF0AB1F38545De7J" TargetMode="External"/><Relationship Id="rId221" Type="http://schemas.openxmlformats.org/officeDocument/2006/relationships/hyperlink" Target="consultantplus://offline/ref=85243499A938C88DE27FF44DF71654271C71F8440E54E2DD4C343283E8F872714D81AB82910B668318B492B9412F7A3186C4E4BEF9033FF0AB1F38545De7J" TargetMode="External"/><Relationship Id="rId37" Type="http://schemas.openxmlformats.org/officeDocument/2006/relationships/hyperlink" Target="consultantplus://offline/ref=85243499A938C88DE27FF44DF71654271C71F8440E51E3DC4E393283E8F872714D81AB82910B668318B492BE442F7A3186C4E4BEF9033FF0AB1F38545De7J" TargetMode="External"/><Relationship Id="rId58" Type="http://schemas.openxmlformats.org/officeDocument/2006/relationships/hyperlink" Target="consultantplus://offline/ref=85243499A938C88DE27FF44DF71654271C71F8440E56EBD84E333283E8F872714D81AB82910B668318B492BE4B2F7A3186C4E4BEF9033FF0AB1F38545De7J" TargetMode="External"/><Relationship Id="rId79" Type="http://schemas.openxmlformats.org/officeDocument/2006/relationships/hyperlink" Target="consultantplus://offline/ref=85243499A938C88DE27FEA40E17A0A2E1778A54D0656E088116534D4B7A874241FC1F5DBD24B75821FAA90BE4152e7J" TargetMode="External"/><Relationship Id="rId102" Type="http://schemas.openxmlformats.org/officeDocument/2006/relationships/hyperlink" Target="consultantplus://offline/ref=85243499A938C88DE27FF44DF71654271C71F8440E54E2DD4C343283E8F872714D81AB82910B668318B492BD472F7A3186C4E4BEF9033FF0AB1F38545De7J" TargetMode="External"/><Relationship Id="rId123" Type="http://schemas.openxmlformats.org/officeDocument/2006/relationships/hyperlink" Target="consultantplus://offline/ref=85243499A938C88DE27FF44DF71654271C71F8440E51EBD748333283E8F872714D81AB82910B668318B492BB472F7A3186C4E4BEF9033FF0AB1F38545De7J" TargetMode="External"/><Relationship Id="rId144" Type="http://schemas.openxmlformats.org/officeDocument/2006/relationships/hyperlink" Target="consultantplus://offline/ref=85243499A938C88DE27FF44DF71654271C71F8440759EDD94F3A6F89E0A17E734A8EF487961A66821CAA92B95D262E625Ce1J" TargetMode="External"/><Relationship Id="rId90" Type="http://schemas.openxmlformats.org/officeDocument/2006/relationships/hyperlink" Target="consultantplus://offline/ref=85243499A938C88DE27FF44DF71654271C71F8440E52ECD644353283E8F872714D81AB82910B668318B492BA452F7A3186C4E4BEF9033FF0AB1F38545De7J" TargetMode="External"/><Relationship Id="rId165" Type="http://schemas.openxmlformats.org/officeDocument/2006/relationships/hyperlink" Target="consultantplus://offline/ref=85243499A938C88DE27FF44DF71654271C71F8440E53EEDB4C363283E8F872714D81AB82910B668318B492BD4A2F7A3186C4E4BEF9033FF0AB1F38545De7J" TargetMode="External"/><Relationship Id="rId186" Type="http://schemas.openxmlformats.org/officeDocument/2006/relationships/hyperlink" Target="consultantplus://offline/ref=85243499A938C88DE27FF44DF71654271C71F8440E55E2D744303283E8F872714D81AB82910B668318B492BF452F7A3186C4E4BEF9033FF0AB1F38545De7J" TargetMode="External"/><Relationship Id="rId211" Type="http://schemas.openxmlformats.org/officeDocument/2006/relationships/hyperlink" Target="consultantplus://offline/ref=85243499A938C88DE27FF44DF71654271C71F8440E51E3DC4E393283E8F872714D81AB82910B668318B492BE452F7A3186C4E4BEF9033FF0AB1F38545De7J" TargetMode="External"/><Relationship Id="rId232" Type="http://schemas.openxmlformats.org/officeDocument/2006/relationships/hyperlink" Target="consultantplus://offline/ref=85243499A938C88DE27FF44DF71654271C71F8440E54E2DD4C343283E8F872714D81AB82910B668318B492B6462F7A3186C4E4BEF9033FF0AB1F38545De7J" TargetMode="External"/><Relationship Id="rId27" Type="http://schemas.openxmlformats.org/officeDocument/2006/relationships/hyperlink" Target="consultantplus://offline/ref=85243499A938C88DE27FF44DF71654271C71F8440E51EBD748333283E8F872714D81AB82910B668318B492BE452F7A3186C4E4BEF9033FF0AB1F38545De7J" TargetMode="External"/><Relationship Id="rId48" Type="http://schemas.openxmlformats.org/officeDocument/2006/relationships/hyperlink" Target="consultantplus://offline/ref=85243499A938C88DE27FF44DF71654271C71F8440E54E2DD4C343283E8F872714D81AB82910B668318B492BE452F7A3186C4E4BEF9033FF0AB1F38545De7J" TargetMode="External"/><Relationship Id="rId69" Type="http://schemas.openxmlformats.org/officeDocument/2006/relationships/hyperlink" Target="consultantplus://offline/ref=85243499A938C88DE27FF44DF71654271C71F8440E56EBD84E333283E8F872714D81AB82910B668318B492BF462F7A3186C4E4BEF9033FF0AB1F38545De7J" TargetMode="External"/><Relationship Id="rId113" Type="http://schemas.openxmlformats.org/officeDocument/2006/relationships/hyperlink" Target="consultantplus://offline/ref=85243499A938C88DE27FF44DF71654271C71F8440E51EBD748333283E8F872714D81AB82910B668318B492BD412F7A3186C4E4BEF9033FF0AB1F38545De7J" TargetMode="External"/><Relationship Id="rId134" Type="http://schemas.openxmlformats.org/officeDocument/2006/relationships/hyperlink" Target="consultantplus://offline/ref=85243499A938C88DE27FF44DF71654271C71F8440E54E2DD4C343283E8F872714D81AB82910B668318B492BD4A2F7A3186C4E4BEF9033FF0AB1F38545D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32766</Words>
  <Characters>186771</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219099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2023-07-04T09:30:00Z</dcterms:created>
  <dcterms:modified xsi:type="dcterms:W3CDTF">2023-07-04T09:31:00Z</dcterms:modified>
</cp:coreProperties>
</file>